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C99E" w14:textId="77777777" w:rsidR="0016560A" w:rsidRDefault="00A67873">
      <w:pPr>
        <w:pStyle w:val="Title"/>
        <w:ind w:left="2972" w:right="3090"/>
      </w:pPr>
      <w:r>
        <w:t>NAROTTAM MORARJEE INSTITUTE OF SHIPPING</w:t>
      </w:r>
    </w:p>
    <w:p w14:paraId="13339D40" w14:textId="77777777" w:rsidR="0016560A" w:rsidRDefault="00A67873">
      <w:pPr>
        <w:pStyle w:val="Heading2"/>
        <w:spacing w:before="230"/>
        <w:ind w:left="552" w:right="669" w:firstLine="0"/>
        <w:jc w:val="center"/>
      </w:pPr>
      <w:r>
        <w:t>(Recognized by the Government of India)</w:t>
      </w:r>
    </w:p>
    <w:p w14:paraId="3E24547A" w14:textId="77777777" w:rsidR="0016560A" w:rsidRDefault="0016560A">
      <w:pPr>
        <w:pStyle w:val="BodyText"/>
        <w:rPr>
          <w:b/>
        </w:rPr>
      </w:pPr>
    </w:p>
    <w:p w14:paraId="12C996F4" w14:textId="77777777" w:rsidR="0016560A" w:rsidRDefault="0016560A">
      <w:pPr>
        <w:pStyle w:val="BodyText"/>
        <w:rPr>
          <w:b/>
        </w:rPr>
      </w:pPr>
    </w:p>
    <w:p w14:paraId="5AB0BED1" w14:textId="77777777" w:rsidR="0016560A" w:rsidRDefault="0016560A">
      <w:pPr>
        <w:pStyle w:val="BodyText"/>
        <w:rPr>
          <w:b/>
        </w:rPr>
      </w:pPr>
    </w:p>
    <w:p w14:paraId="49955043" w14:textId="77777777" w:rsidR="0016560A" w:rsidRDefault="0016560A">
      <w:pPr>
        <w:pStyle w:val="BodyText"/>
        <w:rPr>
          <w:b/>
        </w:rPr>
      </w:pPr>
    </w:p>
    <w:p w14:paraId="0034E93E" w14:textId="77777777" w:rsidR="0016560A" w:rsidRDefault="00A67873">
      <w:pPr>
        <w:pStyle w:val="BodyText"/>
        <w:spacing w:before="6"/>
        <w:rPr>
          <w:b/>
          <w:sz w:val="16"/>
        </w:rPr>
      </w:pPr>
      <w:r>
        <w:rPr>
          <w:noProof/>
          <w:lang w:val="en-IN" w:eastAsia="en-IN"/>
        </w:rPr>
        <w:drawing>
          <wp:anchor distT="0" distB="0" distL="0" distR="0" simplePos="0" relativeHeight="251658240" behindDoc="0" locked="0" layoutInCell="1" allowOverlap="1" wp14:anchorId="1AE4D767" wp14:editId="58285D23">
            <wp:simplePos x="0" y="0"/>
            <wp:positionH relativeFrom="page">
              <wp:posOffset>2924073</wp:posOffset>
            </wp:positionH>
            <wp:positionV relativeFrom="paragraph">
              <wp:posOffset>146024</wp:posOffset>
            </wp:positionV>
            <wp:extent cx="1966375" cy="16931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6375" cy="1693164"/>
                    </a:xfrm>
                    <a:prstGeom prst="rect">
                      <a:avLst/>
                    </a:prstGeom>
                  </pic:spPr>
                </pic:pic>
              </a:graphicData>
            </a:graphic>
          </wp:anchor>
        </w:drawing>
      </w:r>
    </w:p>
    <w:p w14:paraId="08E4AD45" w14:textId="77777777" w:rsidR="0016560A" w:rsidRDefault="0016560A">
      <w:pPr>
        <w:pStyle w:val="BodyText"/>
        <w:rPr>
          <w:b/>
        </w:rPr>
      </w:pPr>
    </w:p>
    <w:p w14:paraId="47D7D6F5" w14:textId="77777777" w:rsidR="0016560A" w:rsidRDefault="0016560A">
      <w:pPr>
        <w:pStyle w:val="BodyText"/>
        <w:rPr>
          <w:b/>
        </w:rPr>
      </w:pPr>
    </w:p>
    <w:p w14:paraId="3E5E4146" w14:textId="77777777" w:rsidR="0016560A" w:rsidRDefault="0016560A">
      <w:pPr>
        <w:pStyle w:val="BodyText"/>
        <w:rPr>
          <w:b/>
        </w:rPr>
      </w:pPr>
    </w:p>
    <w:p w14:paraId="40FAE189" w14:textId="77777777" w:rsidR="0016560A" w:rsidRDefault="0016560A">
      <w:pPr>
        <w:pStyle w:val="BodyText"/>
        <w:spacing w:before="1"/>
        <w:rPr>
          <w:b/>
          <w:sz w:val="25"/>
        </w:rPr>
      </w:pPr>
    </w:p>
    <w:p w14:paraId="73AB2D11" w14:textId="5B6965EA" w:rsidR="0016560A" w:rsidRDefault="00A67873">
      <w:pPr>
        <w:pStyle w:val="Title"/>
        <w:spacing w:before="87"/>
        <w:ind w:firstLine="0"/>
      </w:pPr>
      <w:r>
        <w:t xml:space="preserve">P  R O </w:t>
      </w:r>
      <w:proofErr w:type="gramStart"/>
      <w:r>
        <w:t>S  P</w:t>
      </w:r>
      <w:proofErr w:type="gramEnd"/>
      <w:r>
        <w:t xml:space="preserve">  E  C  T  U  S</w:t>
      </w:r>
    </w:p>
    <w:p w14:paraId="06850BEE" w14:textId="5F3AC0CD" w:rsidR="000F1BE9" w:rsidRPr="000F1BE9" w:rsidRDefault="000F1BE9" w:rsidP="000F1BE9">
      <w:pPr>
        <w:rPr>
          <w:b/>
        </w:rPr>
      </w:pPr>
      <w:r>
        <w:t xml:space="preserve">                                                                       </w:t>
      </w:r>
      <w:r w:rsidRPr="000F1BE9">
        <w:rPr>
          <w:b/>
        </w:rPr>
        <w:t xml:space="preserve">Rev. </w:t>
      </w:r>
      <w:proofErr w:type="spellStart"/>
      <w:proofErr w:type="gramStart"/>
      <w:r w:rsidRPr="000F1BE9">
        <w:rPr>
          <w:b/>
        </w:rPr>
        <w:t>dt</w:t>
      </w:r>
      <w:proofErr w:type="gramEnd"/>
      <w:r w:rsidRPr="000F1BE9">
        <w:rPr>
          <w:b/>
        </w:rPr>
        <w:t>.</w:t>
      </w:r>
      <w:proofErr w:type="spellEnd"/>
      <w:r w:rsidRPr="000F1BE9">
        <w:rPr>
          <w:b/>
        </w:rPr>
        <w:t xml:space="preserve"> 01/04.2019</w:t>
      </w:r>
    </w:p>
    <w:p w14:paraId="08ECDF63" w14:textId="77777777" w:rsidR="0016560A" w:rsidRPr="000F1BE9" w:rsidRDefault="0016560A">
      <w:pPr>
        <w:pStyle w:val="BodyText"/>
        <w:rPr>
          <w:b/>
          <w:sz w:val="34"/>
        </w:rPr>
      </w:pPr>
    </w:p>
    <w:p w14:paraId="02429656" w14:textId="77777777" w:rsidR="0016560A" w:rsidRDefault="0016560A">
      <w:pPr>
        <w:pStyle w:val="BodyText"/>
        <w:rPr>
          <w:b/>
          <w:sz w:val="34"/>
        </w:rPr>
      </w:pPr>
    </w:p>
    <w:p w14:paraId="4F8E0BA7" w14:textId="77777777" w:rsidR="0016560A" w:rsidRDefault="0016560A">
      <w:pPr>
        <w:pStyle w:val="BodyText"/>
        <w:rPr>
          <w:b/>
          <w:sz w:val="34"/>
        </w:rPr>
      </w:pPr>
    </w:p>
    <w:p w14:paraId="1761D82B" w14:textId="77777777" w:rsidR="0016560A" w:rsidRDefault="0016560A">
      <w:pPr>
        <w:pStyle w:val="BodyText"/>
        <w:rPr>
          <w:b/>
          <w:sz w:val="34"/>
        </w:rPr>
      </w:pPr>
    </w:p>
    <w:p w14:paraId="1FAEB394" w14:textId="77777777" w:rsidR="0016560A" w:rsidRDefault="0016560A">
      <w:pPr>
        <w:pStyle w:val="BodyText"/>
        <w:spacing w:before="11"/>
        <w:rPr>
          <w:b/>
          <w:sz w:val="43"/>
        </w:rPr>
      </w:pPr>
    </w:p>
    <w:p w14:paraId="0C2BF2F6" w14:textId="77777777" w:rsidR="0016560A" w:rsidRDefault="00A67873">
      <w:pPr>
        <w:pStyle w:val="Heading2"/>
        <w:ind w:left="552" w:right="669" w:firstLine="0"/>
        <w:jc w:val="center"/>
      </w:pPr>
      <w:r>
        <w:t>REGISTERED OFFICE:</w:t>
      </w:r>
    </w:p>
    <w:p w14:paraId="0D1471B5" w14:textId="77777777" w:rsidR="0016560A" w:rsidRDefault="0016560A">
      <w:pPr>
        <w:pStyle w:val="BodyText"/>
        <w:rPr>
          <w:b/>
        </w:rPr>
      </w:pPr>
    </w:p>
    <w:p w14:paraId="645AD1EB" w14:textId="77777777" w:rsidR="0016560A" w:rsidRDefault="00A67873">
      <w:pPr>
        <w:ind w:left="3559" w:right="3677"/>
        <w:jc w:val="center"/>
        <w:rPr>
          <w:b/>
          <w:sz w:val="20"/>
        </w:rPr>
      </w:pPr>
      <w:r>
        <w:rPr>
          <w:b/>
          <w:sz w:val="20"/>
        </w:rPr>
        <w:t xml:space="preserve">76, Jolly Maker Chambers </w:t>
      </w:r>
      <w:r>
        <w:rPr>
          <w:b/>
          <w:spacing w:val="-5"/>
          <w:sz w:val="20"/>
        </w:rPr>
        <w:t xml:space="preserve">No.2 </w:t>
      </w:r>
      <w:r>
        <w:rPr>
          <w:b/>
          <w:sz w:val="20"/>
        </w:rPr>
        <w:t>7</w:t>
      </w:r>
      <w:proofErr w:type="spellStart"/>
      <w:r>
        <w:rPr>
          <w:b/>
          <w:position w:val="7"/>
          <w:sz w:val="10"/>
        </w:rPr>
        <w:t>th</w:t>
      </w:r>
      <w:proofErr w:type="spellEnd"/>
      <w:r>
        <w:rPr>
          <w:b/>
          <w:spacing w:val="24"/>
          <w:position w:val="7"/>
          <w:sz w:val="10"/>
        </w:rPr>
        <w:t xml:space="preserve"> </w:t>
      </w:r>
      <w:r>
        <w:rPr>
          <w:b/>
          <w:sz w:val="20"/>
        </w:rPr>
        <w:t>Floor,</w:t>
      </w:r>
    </w:p>
    <w:p w14:paraId="0B3401CF" w14:textId="77777777" w:rsidR="0016560A" w:rsidRDefault="00A67873">
      <w:pPr>
        <w:ind w:left="4128" w:right="4246"/>
        <w:jc w:val="center"/>
        <w:rPr>
          <w:b/>
          <w:sz w:val="20"/>
        </w:rPr>
      </w:pPr>
      <w:proofErr w:type="spellStart"/>
      <w:r>
        <w:rPr>
          <w:b/>
          <w:sz w:val="20"/>
        </w:rPr>
        <w:t>Nariman</w:t>
      </w:r>
      <w:proofErr w:type="spellEnd"/>
      <w:r>
        <w:rPr>
          <w:b/>
          <w:sz w:val="20"/>
        </w:rPr>
        <w:t xml:space="preserve"> Point, Mumbai – 400 </w:t>
      </w:r>
      <w:r>
        <w:rPr>
          <w:b/>
          <w:spacing w:val="-6"/>
          <w:sz w:val="20"/>
        </w:rPr>
        <w:t xml:space="preserve">021 </w:t>
      </w:r>
      <w:r>
        <w:rPr>
          <w:b/>
          <w:sz w:val="20"/>
        </w:rPr>
        <w:t>INDIA</w:t>
      </w:r>
    </w:p>
    <w:p w14:paraId="65362914" w14:textId="7B252780" w:rsidR="0016560A" w:rsidRDefault="00A67873">
      <w:pPr>
        <w:spacing w:before="115"/>
        <w:ind w:left="551" w:right="669"/>
        <w:jc w:val="center"/>
        <w:rPr>
          <w:b/>
          <w:sz w:val="20"/>
        </w:rPr>
      </w:pPr>
      <w:proofErr w:type="gramStart"/>
      <w:r>
        <w:rPr>
          <w:b/>
          <w:sz w:val="20"/>
        </w:rPr>
        <w:t>Phone :</w:t>
      </w:r>
      <w:proofErr w:type="gramEnd"/>
      <w:r>
        <w:rPr>
          <w:b/>
          <w:sz w:val="20"/>
        </w:rPr>
        <w:t xml:space="preserve"> + 91-22-22</w:t>
      </w:r>
      <w:r w:rsidR="000F1BE9">
        <w:rPr>
          <w:b/>
          <w:sz w:val="20"/>
        </w:rPr>
        <w:t>81</w:t>
      </w:r>
      <w:r>
        <w:rPr>
          <w:b/>
          <w:sz w:val="20"/>
        </w:rPr>
        <w:t xml:space="preserve"> </w:t>
      </w:r>
      <w:r w:rsidR="000F1BE9">
        <w:rPr>
          <w:b/>
          <w:sz w:val="20"/>
        </w:rPr>
        <w:t>3280</w:t>
      </w:r>
      <w:r>
        <w:rPr>
          <w:b/>
          <w:sz w:val="20"/>
        </w:rPr>
        <w:t xml:space="preserve"> / 22029079</w:t>
      </w:r>
    </w:p>
    <w:p w14:paraId="69D2DE06" w14:textId="77777777" w:rsidR="0016560A" w:rsidRDefault="0016560A">
      <w:pPr>
        <w:pStyle w:val="BodyText"/>
        <w:rPr>
          <w:b/>
        </w:rPr>
      </w:pPr>
    </w:p>
    <w:p w14:paraId="599C6C63" w14:textId="77777777" w:rsidR="00A67873" w:rsidRDefault="00047588">
      <w:pPr>
        <w:ind w:left="3559" w:right="3677"/>
        <w:jc w:val="center"/>
        <w:rPr>
          <w:b/>
          <w:color w:val="0000FF"/>
          <w:sz w:val="20"/>
        </w:rPr>
      </w:pPr>
      <w:hyperlink r:id="rId7">
        <w:r w:rsidR="00A67873">
          <w:rPr>
            <w:b/>
            <w:sz w:val="20"/>
          </w:rPr>
          <w:t>E-mail :</w:t>
        </w:r>
      </w:hyperlink>
      <w:hyperlink r:id="rId8">
        <w:r w:rsidR="00A67873">
          <w:rPr>
            <w:b/>
            <w:color w:val="0000FF"/>
            <w:sz w:val="20"/>
            <w:u w:val="single" w:color="0000FF"/>
          </w:rPr>
          <w:t>admin@nmis.net</w:t>
        </w:r>
      </w:hyperlink>
      <w:r w:rsidR="00A67873">
        <w:rPr>
          <w:b/>
          <w:color w:val="0000FF"/>
          <w:sz w:val="20"/>
        </w:rPr>
        <w:t xml:space="preserve"> / </w:t>
      </w:r>
      <w:hyperlink r:id="rId9" w:history="1">
        <w:r w:rsidR="00A67873" w:rsidRPr="00AF6D8D">
          <w:rPr>
            <w:rStyle w:val="Hyperlink"/>
            <w:b/>
            <w:sz w:val="20"/>
          </w:rPr>
          <w:t>admission@nmis.net</w:t>
        </w:r>
      </w:hyperlink>
    </w:p>
    <w:p w14:paraId="60F6F47E" w14:textId="77777777" w:rsidR="0016560A" w:rsidRDefault="00A67873">
      <w:pPr>
        <w:ind w:left="3559" w:right="3677"/>
        <w:jc w:val="center"/>
        <w:rPr>
          <w:b/>
          <w:sz w:val="20"/>
        </w:rPr>
      </w:pPr>
      <w:r>
        <w:rPr>
          <w:b/>
          <w:sz w:val="20"/>
        </w:rPr>
        <w:t xml:space="preserve">Website: </w:t>
      </w:r>
      <w:hyperlink r:id="rId10">
        <w:r>
          <w:rPr>
            <w:b/>
            <w:sz w:val="20"/>
          </w:rPr>
          <w:t>www.nmis.net</w:t>
        </w:r>
      </w:hyperlink>
    </w:p>
    <w:p w14:paraId="7D0E8081" w14:textId="77777777" w:rsidR="0016560A" w:rsidRDefault="0016560A">
      <w:pPr>
        <w:pStyle w:val="BodyText"/>
        <w:rPr>
          <w:b/>
          <w:sz w:val="22"/>
        </w:rPr>
      </w:pPr>
    </w:p>
    <w:p w14:paraId="3064C2EF" w14:textId="77777777" w:rsidR="0016560A" w:rsidRDefault="0016560A">
      <w:pPr>
        <w:pStyle w:val="BodyText"/>
        <w:rPr>
          <w:b/>
          <w:sz w:val="22"/>
        </w:rPr>
      </w:pPr>
    </w:p>
    <w:p w14:paraId="24971E39" w14:textId="77777777" w:rsidR="0016560A" w:rsidRDefault="0016560A">
      <w:pPr>
        <w:pStyle w:val="BodyText"/>
        <w:rPr>
          <w:b/>
          <w:sz w:val="22"/>
        </w:rPr>
      </w:pPr>
    </w:p>
    <w:p w14:paraId="546F2A8D" w14:textId="77777777" w:rsidR="0016560A" w:rsidRDefault="0016560A">
      <w:pPr>
        <w:jc w:val="center"/>
        <w:rPr>
          <w:sz w:val="28"/>
        </w:rPr>
        <w:sectPr w:rsidR="0016560A">
          <w:type w:val="continuous"/>
          <w:pgSz w:w="12240" w:h="15840"/>
          <w:pgMar w:top="1380" w:right="1080" w:bottom="280" w:left="1200" w:header="720" w:footer="720" w:gutter="0"/>
          <w:cols w:space="720"/>
        </w:sectPr>
      </w:pPr>
    </w:p>
    <w:p w14:paraId="47C045C1" w14:textId="77777777" w:rsidR="0016560A" w:rsidRDefault="0016560A">
      <w:pPr>
        <w:pStyle w:val="BodyText"/>
        <w:spacing w:before="1"/>
        <w:rPr>
          <w:b/>
          <w:sz w:val="27"/>
        </w:rPr>
      </w:pPr>
    </w:p>
    <w:p w14:paraId="3640D17C" w14:textId="77777777" w:rsidR="0016560A" w:rsidRDefault="00A67873">
      <w:pPr>
        <w:spacing w:before="88"/>
        <w:ind w:left="4149" w:right="883" w:hanging="3368"/>
        <w:rPr>
          <w:b/>
          <w:sz w:val="28"/>
        </w:rPr>
      </w:pPr>
      <w:r>
        <w:rPr>
          <w:b/>
          <w:sz w:val="28"/>
        </w:rPr>
        <w:t>FELLOWSHIP/P. G. DIPLOMA IN SHIPPING MANAGEMENT &amp; LOGISTICS</w:t>
      </w:r>
    </w:p>
    <w:p w14:paraId="6FB149C0" w14:textId="77777777" w:rsidR="0016560A" w:rsidRDefault="0016560A">
      <w:pPr>
        <w:pStyle w:val="BodyText"/>
        <w:rPr>
          <w:b/>
        </w:rPr>
      </w:pPr>
    </w:p>
    <w:p w14:paraId="7F67446E" w14:textId="77777777" w:rsidR="0016560A" w:rsidRDefault="0016560A">
      <w:pPr>
        <w:pStyle w:val="BodyText"/>
        <w:rPr>
          <w:b/>
          <w:sz w:val="28"/>
        </w:rPr>
      </w:pPr>
    </w:p>
    <w:p w14:paraId="37B92F91" w14:textId="77777777" w:rsidR="0016560A" w:rsidRDefault="00A67873">
      <w:pPr>
        <w:spacing w:before="92"/>
        <w:ind w:left="960"/>
        <w:jc w:val="both"/>
        <w:rPr>
          <w:b/>
          <w:sz w:val="20"/>
        </w:rPr>
      </w:pPr>
      <w:r>
        <w:rPr>
          <w:b/>
          <w:sz w:val="20"/>
          <w:u w:val="single"/>
        </w:rPr>
        <w:t>Recognized by the Government of India;</w:t>
      </w:r>
    </w:p>
    <w:p w14:paraId="56628E0A" w14:textId="77777777" w:rsidR="0016560A" w:rsidRDefault="0016560A">
      <w:pPr>
        <w:pStyle w:val="BodyText"/>
        <w:rPr>
          <w:b/>
          <w:sz w:val="22"/>
        </w:rPr>
      </w:pPr>
    </w:p>
    <w:p w14:paraId="1DEFF099" w14:textId="77777777" w:rsidR="0016560A" w:rsidRDefault="0016560A">
      <w:pPr>
        <w:pStyle w:val="BodyText"/>
        <w:rPr>
          <w:b/>
          <w:sz w:val="18"/>
        </w:rPr>
      </w:pPr>
    </w:p>
    <w:p w14:paraId="18EDE4B1" w14:textId="77777777" w:rsidR="0016560A" w:rsidRDefault="00A67873">
      <w:pPr>
        <w:ind w:left="960" w:right="915"/>
        <w:jc w:val="both"/>
        <w:rPr>
          <w:b/>
          <w:sz w:val="20"/>
        </w:rPr>
      </w:pPr>
      <w:r>
        <w:rPr>
          <w:b/>
          <w:sz w:val="20"/>
        </w:rPr>
        <w:t>Vide letter No.F.18-1/83-T.12 dated 16</w:t>
      </w:r>
      <w:proofErr w:type="spellStart"/>
      <w:r>
        <w:rPr>
          <w:b/>
          <w:position w:val="7"/>
          <w:sz w:val="10"/>
        </w:rPr>
        <w:t>th</w:t>
      </w:r>
      <w:proofErr w:type="spellEnd"/>
      <w:r>
        <w:rPr>
          <w:b/>
          <w:position w:val="7"/>
          <w:sz w:val="10"/>
        </w:rPr>
        <w:t xml:space="preserve"> </w:t>
      </w:r>
      <w:r>
        <w:rPr>
          <w:b/>
          <w:sz w:val="20"/>
        </w:rPr>
        <w:t xml:space="preserve">April, 1983 from Shri R.S. </w:t>
      </w:r>
      <w:proofErr w:type="spellStart"/>
      <w:r>
        <w:rPr>
          <w:b/>
          <w:sz w:val="20"/>
        </w:rPr>
        <w:t>Maheshwari</w:t>
      </w:r>
      <w:proofErr w:type="spellEnd"/>
      <w:r>
        <w:rPr>
          <w:b/>
          <w:sz w:val="20"/>
        </w:rPr>
        <w:t>, Education Officer (T), Bureau of Technical Education, Department of Education, Ministry of Education and Culture, Government of India, New Delhi and followed by Office Memorandum No.F.18- 65/75-T. T/T.12 dated New Delhi, the 5</w:t>
      </w:r>
      <w:proofErr w:type="spellStart"/>
      <w:r>
        <w:rPr>
          <w:b/>
          <w:position w:val="7"/>
          <w:sz w:val="10"/>
        </w:rPr>
        <w:t>th</w:t>
      </w:r>
      <w:proofErr w:type="spellEnd"/>
      <w:r>
        <w:rPr>
          <w:b/>
          <w:position w:val="7"/>
          <w:sz w:val="10"/>
        </w:rPr>
        <w:t xml:space="preserve"> </w:t>
      </w:r>
      <w:r>
        <w:rPr>
          <w:b/>
          <w:sz w:val="20"/>
        </w:rPr>
        <w:t xml:space="preserve">May, 1983 from Deputy Educational Adviser, Department of Education of the then Ministry of Education &amp; Culture, Government of </w:t>
      </w:r>
      <w:r>
        <w:rPr>
          <w:b/>
          <w:spacing w:val="-3"/>
          <w:sz w:val="20"/>
        </w:rPr>
        <w:t xml:space="preserve">India, </w:t>
      </w:r>
      <w:r>
        <w:rPr>
          <w:b/>
          <w:sz w:val="20"/>
        </w:rPr>
        <w:t xml:space="preserve">has given recognition to a pass in the Fellowship/Diploma in Shipping awarded by </w:t>
      </w:r>
      <w:r>
        <w:rPr>
          <w:b/>
          <w:spacing w:val="-4"/>
          <w:sz w:val="20"/>
        </w:rPr>
        <w:t xml:space="preserve">the </w:t>
      </w:r>
      <w:r>
        <w:rPr>
          <w:b/>
          <w:sz w:val="20"/>
        </w:rPr>
        <w:t>“</w:t>
      </w:r>
      <w:proofErr w:type="spellStart"/>
      <w:r>
        <w:rPr>
          <w:b/>
          <w:sz w:val="20"/>
        </w:rPr>
        <w:t>Narottam</w:t>
      </w:r>
      <w:proofErr w:type="spellEnd"/>
      <w:r>
        <w:rPr>
          <w:b/>
          <w:sz w:val="20"/>
        </w:rPr>
        <w:t xml:space="preserve"> </w:t>
      </w:r>
      <w:proofErr w:type="spellStart"/>
      <w:r>
        <w:rPr>
          <w:b/>
          <w:sz w:val="20"/>
        </w:rPr>
        <w:t>Morarjee</w:t>
      </w:r>
      <w:proofErr w:type="spellEnd"/>
      <w:r>
        <w:rPr>
          <w:b/>
          <w:sz w:val="20"/>
        </w:rPr>
        <w:t xml:space="preserve"> Institute of shipping, Mumbai, as desirable qualifications for initial recruitment to middle level or subordinate posts and services under the Central Government in the appropriate field. The persons holding Fellowship/Diploma in Shipping from this Institute and having experience of 7 </w:t>
      </w:r>
      <w:proofErr w:type="spellStart"/>
      <w:r>
        <w:rPr>
          <w:b/>
          <w:sz w:val="20"/>
        </w:rPr>
        <w:t>years service</w:t>
      </w:r>
      <w:proofErr w:type="spellEnd"/>
      <w:r>
        <w:rPr>
          <w:b/>
          <w:sz w:val="20"/>
        </w:rPr>
        <w:t xml:space="preserve"> in Commercial Shipping after acquiring the qualifications be considered eligible for promotion/selection to superior posts in </w:t>
      </w:r>
      <w:r>
        <w:rPr>
          <w:b/>
          <w:spacing w:val="-5"/>
          <w:sz w:val="20"/>
        </w:rPr>
        <w:t xml:space="preserve">the </w:t>
      </w:r>
      <w:r>
        <w:rPr>
          <w:b/>
          <w:sz w:val="20"/>
        </w:rPr>
        <w:t>appropriate field.”</w:t>
      </w:r>
    </w:p>
    <w:p w14:paraId="796B1C3C" w14:textId="77777777" w:rsidR="0016560A" w:rsidRDefault="0016560A">
      <w:pPr>
        <w:pStyle w:val="BodyText"/>
        <w:rPr>
          <w:b/>
          <w:sz w:val="22"/>
        </w:rPr>
      </w:pPr>
    </w:p>
    <w:p w14:paraId="1D272402" w14:textId="77777777" w:rsidR="0016560A" w:rsidRDefault="0016560A">
      <w:pPr>
        <w:pStyle w:val="BodyText"/>
        <w:rPr>
          <w:b/>
          <w:sz w:val="22"/>
        </w:rPr>
      </w:pPr>
    </w:p>
    <w:p w14:paraId="019D1E19" w14:textId="77777777" w:rsidR="0016560A" w:rsidRDefault="00A67873">
      <w:pPr>
        <w:spacing w:before="184"/>
        <w:ind w:left="550" w:right="669"/>
        <w:jc w:val="center"/>
        <w:rPr>
          <w:b/>
          <w:sz w:val="20"/>
        </w:rPr>
      </w:pPr>
      <w:r>
        <w:rPr>
          <w:b/>
          <w:sz w:val="20"/>
        </w:rPr>
        <w:t>************</w:t>
      </w:r>
    </w:p>
    <w:p w14:paraId="03984F7F" w14:textId="77777777" w:rsidR="0016560A" w:rsidRDefault="0016560A">
      <w:pPr>
        <w:pStyle w:val="BodyText"/>
        <w:rPr>
          <w:b/>
        </w:rPr>
      </w:pPr>
    </w:p>
    <w:p w14:paraId="052E6746" w14:textId="77777777" w:rsidR="0016560A" w:rsidRDefault="0016560A">
      <w:pPr>
        <w:pStyle w:val="BodyText"/>
        <w:rPr>
          <w:b/>
        </w:rPr>
      </w:pPr>
    </w:p>
    <w:p w14:paraId="603CA6E0" w14:textId="77777777" w:rsidR="0016560A" w:rsidRDefault="0016560A">
      <w:pPr>
        <w:pStyle w:val="BodyText"/>
        <w:rPr>
          <w:b/>
        </w:rPr>
      </w:pPr>
    </w:p>
    <w:p w14:paraId="11DAD405" w14:textId="77777777" w:rsidR="0016560A" w:rsidRDefault="0016560A">
      <w:pPr>
        <w:pStyle w:val="BodyText"/>
        <w:rPr>
          <w:b/>
        </w:rPr>
      </w:pPr>
    </w:p>
    <w:p w14:paraId="13047067" w14:textId="77777777" w:rsidR="0016560A" w:rsidRDefault="0016560A">
      <w:pPr>
        <w:pStyle w:val="BodyText"/>
        <w:rPr>
          <w:b/>
        </w:rPr>
      </w:pPr>
    </w:p>
    <w:p w14:paraId="2C58D5D1" w14:textId="77777777" w:rsidR="0016560A" w:rsidRDefault="00A67873">
      <w:pPr>
        <w:ind w:left="960"/>
        <w:rPr>
          <w:b/>
          <w:sz w:val="20"/>
        </w:rPr>
      </w:pPr>
      <w:r>
        <w:rPr>
          <w:b/>
          <w:sz w:val="20"/>
          <w:u w:val="single"/>
        </w:rPr>
        <w:t xml:space="preserve">Our </w:t>
      </w:r>
      <w:proofErr w:type="gramStart"/>
      <w:r>
        <w:rPr>
          <w:b/>
          <w:sz w:val="20"/>
          <w:u w:val="single"/>
        </w:rPr>
        <w:t>Motto</w:t>
      </w:r>
      <w:r>
        <w:rPr>
          <w:b/>
          <w:sz w:val="20"/>
        </w:rPr>
        <w:t xml:space="preserve"> :</w:t>
      </w:r>
      <w:proofErr w:type="gramEnd"/>
    </w:p>
    <w:p w14:paraId="670F87D1" w14:textId="77777777" w:rsidR="0016560A" w:rsidRDefault="0016560A">
      <w:pPr>
        <w:pStyle w:val="BodyText"/>
        <w:rPr>
          <w:b/>
        </w:rPr>
      </w:pPr>
    </w:p>
    <w:p w14:paraId="59DA5569" w14:textId="77777777" w:rsidR="0016560A" w:rsidRDefault="0016560A">
      <w:pPr>
        <w:pStyle w:val="BodyText"/>
        <w:rPr>
          <w:b/>
        </w:rPr>
      </w:pPr>
    </w:p>
    <w:p w14:paraId="280B79FC" w14:textId="77777777" w:rsidR="0016560A" w:rsidRDefault="00A67873">
      <w:pPr>
        <w:ind w:left="552" w:right="669"/>
        <w:jc w:val="center"/>
        <w:rPr>
          <w:b/>
          <w:sz w:val="20"/>
        </w:rPr>
      </w:pPr>
      <w:r>
        <w:rPr>
          <w:b/>
          <w:sz w:val="20"/>
        </w:rPr>
        <w:t>(ACHIEVING PROGRESS THROUGH KNOWLEDGE)</w:t>
      </w:r>
    </w:p>
    <w:p w14:paraId="5B536E0B" w14:textId="77777777" w:rsidR="0016560A" w:rsidRDefault="0016560A">
      <w:pPr>
        <w:pStyle w:val="BodyText"/>
        <w:rPr>
          <w:b/>
        </w:rPr>
      </w:pPr>
    </w:p>
    <w:p w14:paraId="2AB1905D" w14:textId="77777777" w:rsidR="0016560A" w:rsidRDefault="0016560A">
      <w:pPr>
        <w:pStyle w:val="BodyText"/>
        <w:rPr>
          <w:b/>
        </w:rPr>
      </w:pPr>
    </w:p>
    <w:p w14:paraId="78FBF6A1" w14:textId="77777777" w:rsidR="0016560A" w:rsidRDefault="0016560A">
      <w:pPr>
        <w:pStyle w:val="BodyText"/>
        <w:rPr>
          <w:b/>
        </w:rPr>
      </w:pPr>
    </w:p>
    <w:p w14:paraId="75317D30" w14:textId="77777777" w:rsidR="0016560A" w:rsidRDefault="00A67873">
      <w:pPr>
        <w:ind w:left="960"/>
        <w:jc w:val="both"/>
        <w:rPr>
          <w:b/>
          <w:sz w:val="20"/>
        </w:rPr>
      </w:pPr>
      <w:r>
        <w:rPr>
          <w:b/>
          <w:sz w:val="20"/>
          <w:u w:val="single"/>
        </w:rPr>
        <w:t>Our Emblem</w:t>
      </w:r>
      <w:r>
        <w:rPr>
          <w:b/>
          <w:sz w:val="20"/>
        </w:rPr>
        <w:t>:</w:t>
      </w:r>
    </w:p>
    <w:p w14:paraId="069CA0A3" w14:textId="77777777" w:rsidR="0016560A" w:rsidRDefault="0016560A">
      <w:pPr>
        <w:pStyle w:val="BodyText"/>
        <w:rPr>
          <w:b/>
        </w:rPr>
      </w:pPr>
    </w:p>
    <w:p w14:paraId="41CB4CFB" w14:textId="77777777" w:rsidR="0016560A" w:rsidRDefault="00A67873">
      <w:pPr>
        <w:pStyle w:val="BodyText"/>
        <w:ind w:left="960" w:right="917"/>
        <w:jc w:val="both"/>
      </w:pPr>
      <w:r>
        <w:t xml:space="preserve">The Institute is dedicated to the study and specialization of all commercial aspects of Shipping. </w:t>
      </w:r>
      <w:r>
        <w:rPr>
          <w:spacing w:val="-4"/>
        </w:rPr>
        <w:t xml:space="preserve">Its </w:t>
      </w:r>
      <w:r>
        <w:t xml:space="preserve">emblem depicts Indian orientation of this idea.  A vessel of the Indus Valley Civilization </w:t>
      </w:r>
      <w:r>
        <w:rPr>
          <w:spacing w:val="-3"/>
        </w:rPr>
        <w:t xml:space="preserve">(Circa  </w:t>
      </w:r>
      <w:r>
        <w:t>3000 B.C.) testifies to the maritime tradition of India, book and graph reflect legal and commercial aspects of shipping, ship under construction indicates importance of ship-building, ship-repairing and other ancillary industries and ship working in port signifies all aspects of shipping related logistics operations. The wavy lines symbolize oceans and anchors represent navigation.</w:t>
      </w:r>
    </w:p>
    <w:p w14:paraId="2F5502C4" w14:textId="77777777" w:rsidR="0016560A" w:rsidRDefault="0016560A">
      <w:pPr>
        <w:pStyle w:val="BodyText"/>
      </w:pPr>
    </w:p>
    <w:p w14:paraId="6B57DAEA" w14:textId="77777777" w:rsidR="0016560A" w:rsidRDefault="00A67873">
      <w:pPr>
        <w:pStyle w:val="BodyText"/>
        <w:ind w:left="960" w:right="917"/>
        <w:jc w:val="both"/>
      </w:pPr>
      <w:r>
        <w:t>The Institute is a professional body seeking to achieve progress through knowledge and imparting excellence and capacity building at affordable cost, in all commercial aspects of shipping management and related logistics.</w:t>
      </w:r>
    </w:p>
    <w:p w14:paraId="24762850" w14:textId="77777777" w:rsidR="0016560A" w:rsidRDefault="0016560A">
      <w:pPr>
        <w:pStyle w:val="BodyText"/>
        <w:rPr>
          <w:sz w:val="22"/>
        </w:rPr>
      </w:pPr>
    </w:p>
    <w:p w14:paraId="63F54EB7" w14:textId="77777777" w:rsidR="0016560A" w:rsidRDefault="0016560A">
      <w:pPr>
        <w:pStyle w:val="BodyText"/>
        <w:rPr>
          <w:sz w:val="18"/>
        </w:rPr>
      </w:pPr>
    </w:p>
    <w:p w14:paraId="54D9B186" w14:textId="77777777" w:rsidR="0016560A" w:rsidRDefault="00A67873">
      <w:pPr>
        <w:pStyle w:val="BodyText"/>
        <w:ind w:left="550" w:right="669"/>
        <w:jc w:val="center"/>
      </w:pPr>
      <w:r>
        <w:t>************</w:t>
      </w:r>
    </w:p>
    <w:p w14:paraId="3E7C42DD" w14:textId="77777777" w:rsidR="0016560A" w:rsidRDefault="0016560A">
      <w:pPr>
        <w:jc w:val="center"/>
        <w:sectPr w:rsidR="0016560A">
          <w:pgSz w:w="12240" w:h="15840"/>
          <w:pgMar w:top="1500" w:right="1080" w:bottom="280" w:left="1200" w:header="720" w:footer="720" w:gutter="0"/>
          <w:cols w:space="720"/>
        </w:sectPr>
      </w:pPr>
    </w:p>
    <w:p w14:paraId="401DE251" w14:textId="77777777" w:rsidR="0016560A" w:rsidRDefault="00A67873">
      <w:pPr>
        <w:pStyle w:val="Heading1"/>
        <w:spacing w:before="100"/>
      </w:pPr>
      <w:r>
        <w:lastRenderedPageBreak/>
        <w:t>NAROTTAM MORARJEE INSTITUTE OF SHIPPING</w:t>
      </w:r>
    </w:p>
    <w:p w14:paraId="55800295" w14:textId="77777777" w:rsidR="0016560A" w:rsidRDefault="0016560A">
      <w:pPr>
        <w:pStyle w:val="BodyText"/>
        <w:rPr>
          <w:b/>
        </w:rPr>
      </w:pPr>
    </w:p>
    <w:p w14:paraId="2AF00112" w14:textId="77777777" w:rsidR="0016560A" w:rsidRDefault="0016560A">
      <w:pPr>
        <w:pStyle w:val="BodyText"/>
        <w:rPr>
          <w:b/>
        </w:rPr>
      </w:pPr>
    </w:p>
    <w:p w14:paraId="5465DB71" w14:textId="77777777" w:rsidR="0016560A" w:rsidRDefault="00A67873">
      <w:pPr>
        <w:pStyle w:val="Heading2"/>
        <w:numPr>
          <w:ilvl w:val="0"/>
          <w:numId w:val="24"/>
        </w:numPr>
        <w:tabs>
          <w:tab w:val="left" w:pos="599"/>
          <w:tab w:val="left" w:pos="600"/>
        </w:tabs>
      </w:pPr>
      <w:r>
        <w:rPr>
          <w:u w:val="single"/>
        </w:rPr>
        <w:t>Origin</w:t>
      </w:r>
      <w:r>
        <w:t>:</w:t>
      </w:r>
    </w:p>
    <w:p w14:paraId="62A057F7" w14:textId="77777777" w:rsidR="0016560A" w:rsidRDefault="0016560A">
      <w:pPr>
        <w:pStyle w:val="BodyText"/>
        <w:rPr>
          <w:b/>
        </w:rPr>
      </w:pPr>
    </w:p>
    <w:p w14:paraId="3C5B775F" w14:textId="77777777" w:rsidR="0016560A" w:rsidRDefault="00A67873">
      <w:pPr>
        <w:pStyle w:val="ListParagraph"/>
        <w:numPr>
          <w:ilvl w:val="1"/>
          <w:numId w:val="24"/>
        </w:numPr>
        <w:tabs>
          <w:tab w:val="left" w:pos="1032"/>
        </w:tabs>
        <w:ind w:left="1031" w:right="359"/>
        <w:jc w:val="both"/>
        <w:rPr>
          <w:sz w:val="20"/>
        </w:rPr>
      </w:pPr>
      <w:r>
        <w:rPr>
          <w:sz w:val="20"/>
        </w:rPr>
        <w:t xml:space="preserve">Training of personnel, both in technical and commercial aspects is extremely essential for the successful functioning of any industry. With the growth of Indian Merchant Marine, gradually emerged T.S. DUFFERIN (subsequently replaced by T.S. RAJENDRA and now T.S. CHANKYA), Directorate </w:t>
      </w:r>
      <w:r>
        <w:rPr>
          <w:spacing w:val="-6"/>
          <w:sz w:val="20"/>
        </w:rPr>
        <w:t xml:space="preserve">of </w:t>
      </w:r>
      <w:r>
        <w:rPr>
          <w:sz w:val="20"/>
        </w:rPr>
        <w:t xml:space="preserve">Marine Engineering (DMET) (now called Marine Engineering &amp; Research in India - MERI), Lal </w:t>
      </w:r>
      <w:r>
        <w:rPr>
          <w:spacing w:val="-3"/>
          <w:sz w:val="20"/>
        </w:rPr>
        <w:t xml:space="preserve">Bahadur </w:t>
      </w:r>
      <w:proofErr w:type="spellStart"/>
      <w:r>
        <w:rPr>
          <w:sz w:val="20"/>
        </w:rPr>
        <w:t>Shastri</w:t>
      </w:r>
      <w:proofErr w:type="spellEnd"/>
      <w:r>
        <w:rPr>
          <w:sz w:val="20"/>
        </w:rPr>
        <w:t xml:space="preserve"> Nautical and Engineering College (now called LBS College of Advance Maritime Studies </w:t>
      </w:r>
      <w:r>
        <w:rPr>
          <w:spacing w:val="-11"/>
          <w:sz w:val="20"/>
        </w:rPr>
        <w:t xml:space="preserve">&amp; </w:t>
      </w:r>
      <w:r>
        <w:rPr>
          <w:sz w:val="20"/>
        </w:rPr>
        <w:t xml:space="preserve">Research - LBS CAMSAR) and other institutions for training navigating officers, marine engineers </w:t>
      </w:r>
      <w:r>
        <w:rPr>
          <w:spacing w:val="-6"/>
          <w:sz w:val="20"/>
        </w:rPr>
        <w:t xml:space="preserve">and </w:t>
      </w:r>
      <w:r>
        <w:rPr>
          <w:sz w:val="20"/>
        </w:rPr>
        <w:t xml:space="preserve">ratings. There was, however, no structured mechanism in our country to train personnel for </w:t>
      </w:r>
      <w:proofErr w:type="gramStart"/>
      <w:r>
        <w:rPr>
          <w:spacing w:val="-4"/>
          <w:sz w:val="20"/>
        </w:rPr>
        <w:t xml:space="preserve">the  </w:t>
      </w:r>
      <w:r>
        <w:rPr>
          <w:sz w:val="20"/>
        </w:rPr>
        <w:t>commercial</w:t>
      </w:r>
      <w:proofErr w:type="gramEnd"/>
      <w:r>
        <w:rPr>
          <w:sz w:val="20"/>
        </w:rPr>
        <w:t xml:space="preserve"> operations related to shipping. Persons seeking professional qualifications in chartering </w:t>
      </w:r>
      <w:r>
        <w:rPr>
          <w:spacing w:val="-5"/>
          <w:sz w:val="20"/>
        </w:rPr>
        <w:t xml:space="preserve">and </w:t>
      </w:r>
      <w:r>
        <w:rPr>
          <w:sz w:val="20"/>
        </w:rPr>
        <w:t xml:space="preserve">shipbroking used to appear for examinations conducted annually by foreign institutions. Thus there was </w:t>
      </w:r>
      <w:r>
        <w:rPr>
          <w:spacing w:val="-12"/>
          <w:sz w:val="20"/>
        </w:rPr>
        <w:t>a</w:t>
      </w:r>
      <w:r>
        <w:rPr>
          <w:spacing w:val="26"/>
          <w:sz w:val="20"/>
        </w:rPr>
        <w:t xml:space="preserve"> </w:t>
      </w:r>
      <w:r>
        <w:rPr>
          <w:sz w:val="20"/>
        </w:rPr>
        <w:t xml:space="preserve">dire need for an Indian Institution for training of personnel in commercial aspects and management </w:t>
      </w:r>
      <w:r>
        <w:rPr>
          <w:spacing w:val="-9"/>
          <w:sz w:val="20"/>
        </w:rPr>
        <w:t xml:space="preserve">of </w:t>
      </w:r>
      <w:r>
        <w:rPr>
          <w:sz w:val="20"/>
        </w:rPr>
        <w:t xml:space="preserve">shipping particularly in the wake of expansion of Indian Merchant Marine and Shipping activities in </w:t>
      </w:r>
      <w:r>
        <w:rPr>
          <w:spacing w:val="-4"/>
          <w:sz w:val="20"/>
        </w:rPr>
        <w:t xml:space="preserve">our </w:t>
      </w:r>
      <w:r>
        <w:rPr>
          <w:sz w:val="20"/>
        </w:rPr>
        <w:t>country.</w:t>
      </w:r>
    </w:p>
    <w:p w14:paraId="1BFF4CC8" w14:textId="77777777" w:rsidR="0016560A" w:rsidRDefault="0016560A">
      <w:pPr>
        <w:pStyle w:val="BodyText"/>
        <w:spacing w:before="11"/>
        <w:rPr>
          <w:sz w:val="19"/>
        </w:rPr>
      </w:pPr>
    </w:p>
    <w:p w14:paraId="2C316342" w14:textId="77777777" w:rsidR="0016560A" w:rsidRDefault="00A67873">
      <w:pPr>
        <w:pStyle w:val="ListParagraph"/>
        <w:numPr>
          <w:ilvl w:val="1"/>
          <w:numId w:val="24"/>
        </w:numPr>
        <w:tabs>
          <w:tab w:val="left" w:pos="1032"/>
        </w:tabs>
        <w:ind w:left="1031" w:right="359"/>
        <w:jc w:val="both"/>
        <w:rPr>
          <w:sz w:val="20"/>
        </w:rPr>
      </w:pPr>
      <w:r>
        <w:rPr>
          <w:sz w:val="20"/>
        </w:rPr>
        <w:t xml:space="preserve">The National Shipping Board, which is the highest level advisory body in shipping, set up under the Merchant Shipping Act, 1958, recommended to the Government of India, for the establishment of </w:t>
      </w:r>
      <w:r>
        <w:rPr>
          <w:spacing w:val="-6"/>
          <w:sz w:val="20"/>
        </w:rPr>
        <w:t xml:space="preserve">an </w:t>
      </w:r>
      <w:r>
        <w:rPr>
          <w:sz w:val="20"/>
        </w:rPr>
        <w:t xml:space="preserve">autonomous institution for training personnel and conducting examinations on the commercial aspects </w:t>
      </w:r>
      <w:r>
        <w:rPr>
          <w:spacing w:val="-9"/>
          <w:sz w:val="20"/>
        </w:rPr>
        <w:t xml:space="preserve">of </w:t>
      </w:r>
      <w:r>
        <w:rPr>
          <w:sz w:val="20"/>
        </w:rPr>
        <w:t xml:space="preserve">shipping and for helping the shipping industry by undertaking necessary research into various problems facing the industry. The Government accepted this recommendation. Precisely to fill up this need, an Institute of Shipping named after late Shri </w:t>
      </w:r>
      <w:proofErr w:type="spellStart"/>
      <w:r>
        <w:rPr>
          <w:sz w:val="20"/>
        </w:rPr>
        <w:t>Narottam</w:t>
      </w:r>
      <w:proofErr w:type="spellEnd"/>
      <w:r>
        <w:rPr>
          <w:sz w:val="20"/>
        </w:rPr>
        <w:t xml:space="preserve"> </w:t>
      </w:r>
      <w:proofErr w:type="spellStart"/>
      <w:r>
        <w:rPr>
          <w:sz w:val="20"/>
        </w:rPr>
        <w:t>Morarjee</w:t>
      </w:r>
      <w:proofErr w:type="spellEnd"/>
      <w:r>
        <w:rPr>
          <w:sz w:val="20"/>
        </w:rPr>
        <w:t>, in recognition of his great pioneering contributions to Indian shipping, was established on 3</w:t>
      </w:r>
      <w:proofErr w:type="spellStart"/>
      <w:r>
        <w:rPr>
          <w:position w:val="7"/>
          <w:sz w:val="10"/>
        </w:rPr>
        <w:t>rd</w:t>
      </w:r>
      <w:proofErr w:type="spellEnd"/>
      <w:r>
        <w:rPr>
          <w:position w:val="7"/>
          <w:sz w:val="10"/>
        </w:rPr>
        <w:t xml:space="preserve"> </w:t>
      </w:r>
      <w:r>
        <w:rPr>
          <w:sz w:val="20"/>
        </w:rPr>
        <w:t xml:space="preserve">January, 1969 under the joint auspices of </w:t>
      </w:r>
      <w:r>
        <w:rPr>
          <w:spacing w:val="-4"/>
          <w:sz w:val="20"/>
        </w:rPr>
        <w:t xml:space="preserve">the </w:t>
      </w:r>
      <w:r>
        <w:rPr>
          <w:sz w:val="20"/>
        </w:rPr>
        <w:t>Government of India and the Indian Shipping Industry. The Institute is registered under the Societies Registration Act as well as under the Bombay Public Trust Act.</w:t>
      </w:r>
    </w:p>
    <w:p w14:paraId="7DB9A334" w14:textId="77777777" w:rsidR="0016560A" w:rsidRDefault="0016560A">
      <w:pPr>
        <w:pStyle w:val="BodyText"/>
        <w:rPr>
          <w:sz w:val="22"/>
        </w:rPr>
      </w:pPr>
    </w:p>
    <w:p w14:paraId="55B705FD" w14:textId="77777777" w:rsidR="0016560A" w:rsidRDefault="0016560A">
      <w:pPr>
        <w:pStyle w:val="BodyText"/>
        <w:rPr>
          <w:sz w:val="18"/>
        </w:rPr>
      </w:pPr>
    </w:p>
    <w:p w14:paraId="696D9DBD" w14:textId="77777777" w:rsidR="0016560A" w:rsidRDefault="00A67873">
      <w:pPr>
        <w:pStyle w:val="Heading2"/>
        <w:numPr>
          <w:ilvl w:val="0"/>
          <w:numId w:val="24"/>
        </w:numPr>
        <w:tabs>
          <w:tab w:val="left" w:pos="599"/>
          <w:tab w:val="left" w:pos="600"/>
        </w:tabs>
      </w:pPr>
      <w:r>
        <w:rPr>
          <w:u w:val="single"/>
        </w:rPr>
        <w:t>Objectives</w:t>
      </w:r>
      <w:r>
        <w:t>:</w:t>
      </w:r>
    </w:p>
    <w:p w14:paraId="2D494BE7" w14:textId="77777777" w:rsidR="0016560A" w:rsidRDefault="0016560A">
      <w:pPr>
        <w:pStyle w:val="BodyText"/>
        <w:rPr>
          <w:b/>
        </w:rPr>
      </w:pPr>
    </w:p>
    <w:p w14:paraId="6FF1BA80" w14:textId="77777777" w:rsidR="0016560A" w:rsidRDefault="00A67873">
      <w:pPr>
        <w:pStyle w:val="ListParagraph"/>
        <w:numPr>
          <w:ilvl w:val="1"/>
          <w:numId w:val="24"/>
        </w:numPr>
        <w:tabs>
          <w:tab w:val="left" w:pos="1032"/>
        </w:tabs>
        <w:rPr>
          <w:sz w:val="20"/>
        </w:rPr>
      </w:pPr>
      <w:r>
        <w:rPr>
          <w:sz w:val="20"/>
        </w:rPr>
        <w:t>The main objectives and purposes of the Institute are:</w:t>
      </w:r>
    </w:p>
    <w:p w14:paraId="278CBBAF" w14:textId="77777777" w:rsidR="0016560A" w:rsidRDefault="0016560A">
      <w:pPr>
        <w:pStyle w:val="BodyText"/>
      </w:pPr>
    </w:p>
    <w:p w14:paraId="5D08F3BA" w14:textId="77777777" w:rsidR="0016560A" w:rsidRDefault="00A67873">
      <w:pPr>
        <w:pStyle w:val="ListParagraph"/>
        <w:numPr>
          <w:ilvl w:val="2"/>
          <w:numId w:val="24"/>
        </w:numPr>
        <w:tabs>
          <w:tab w:val="left" w:pos="1464"/>
        </w:tabs>
        <w:rPr>
          <w:sz w:val="20"/>
        </w:rPr>
      </w:pPr>
      <w:r>
        <w:rPr>
          <w:sz w:val="20"/>
        </w:rPr>
        <w:t>To encourage, promote and assist the study of shipping business in all aspects;</w:t>
      </w:r>
    </w:p>
    <w:p w14:paraId="3B7B0787" w14:textId="77777777" w:rsidR="0016560A" w:rsidRDefault="0016560A">
      <w:pPr>
        <w:pStyle w:val="BodyText"/>
      </w:pPr>
    </w:p>
    <w:p w14:paraId="79DCA187" w14:textId="77777777" w:rsidR="0016560A" w:rsidRDefault="00A67873">
      <w:pPr>
        <w:pStyle w:val="ListParagraph"/>
        <w:numPr>
          <w:ilvl w:val="2"/>
          <w:numId w:val="24"/>
        </w:numPr>
        <w:tabs>
          <w:tab w:val="left" w:pos="1464"/>
        </w:tabs>
        <w:ind w:left="1463" w:right="359"/>
        <w:jc w:val="both"/>
        <w:rPr>
          <w:sz w:val="20"/>
        </w:rPr>
      </w:pPr>
      <w:r>
        <w:rPr>
          <w:sz w:val="20"/>
        </w:rPr>
        <w:t>To initiate, foster and maintain investigation and research into the best means and methods, practices of conducting shipping business, the problems involved and their most satisfactory solutions and in particular to study the economics of operation in the various international trade routes and India’s share in the different trades;</w:t>
      </w:r>
    </w:p>
    <w:p w14:paraId="202DAFEE" w14:textId="77777777" w:rsidR="0016560A" w:rsidRDefault="0016560A">
      <w:pPr>
        <w:pStyle w:val="BodyText"/>
      </w:pPr>
    </w:p>
    <w:p w14:paraId="13C308EB" w14:textId="77777777" w:rsidR="0016560A" w:rsidRDefault="00A67873">
      <w:pPr>
        <w:pStyle w:val="ListParagraph"/>
        <w:numPr>
          <w:ilvl w:val="2"/>
          <w:numId w:val="24"/>
        </w:numPr>
        <w:tabs>
          <w:tab w:val="left" w:pos="1464"/>
        </w:tabs>
        <w:ind w:left="1463" w:right="359"/>
        <w:jc w:val="both"/>
        <w:rPr>
          <w:sz w:val="20"/>
        </w:rPr>
      </w:pPr>
      <w:r>
        <w:rPr>
          <w:sz w:val="20"/>
        </w:rPr>
        <w:t xml:space="preserve">To extend, increase and disseminate knowledge and exchange information and ideas in regard to </w:t>
      </w:r>
      <w:r>
        <w:rPr>
          <w:spacing w:val="-6"/>
          <w:sz w:val="20"/>
        </w:rPr>
        <w:t xml:space="preserve">all </w:t>
      </w:r>
      <w:r>
        <w:rPr>
          <w:sz w:val="20"/>
        </w:rPr>
        <w:t>questions connected with shipping and to assist and further in all practicable ways the development and improvements of shipping industry in the national interest;</w:t>
      </w:r>
    </w:p>
    <w:p w14:paraId="3C39CF7A" w14:textId="77777777" w:rsidR="0016560A" w:rsidRDefault="0016560A">
      <w:pPr>
        <w:pStyle w:val="BodyText"/>
      </w:pPr>
    </w:p>
    <w:p w14:paraId="10D94654" w14:textId="77777777" w:rsidR="0016560A" w:rsidRDefault="00A67873">
      <w:pPr>
        <w:pStyle w:val="ListParagraph"/>
        <w:numPr>
          <w:ilvl w:val="2"/>
          <w:numId w:val="24"/>
        </w:numPr>
        <w:tabs>
          <w:tab w:val="left" w:pos="1464"/>
        </w:tabs>
        <w:ind w:left="1463" w:right="359"/>
        <w:jc w:val="both"/>
        <w:rPr>
          <w:sz w:val="20"/>
        </w:rPr>
      </w:pPr>
      <w:r>
        <w:rPr>
          <w:sz w:val="20"/>
        </w:rPr>
        <w:t xml:space="preserve">To create and provide facilities for education in commercial, technical and other aspects of shipping business and all other allied subjects and to take all steps for spread of shipping knowledge and </w:t>
      </w:r>
      <w:r>
        <w:rPr>
          <w:spacing w:val="-7"/>
          <w:sz w:val="20"/>
        </w:rPr>
        <w:t xml:space="preserve">to </w:t>
      </w:r>
      <w:r>
        <w:rPr>
          <w:sz w:val="20"/>
        </w:rPr>
        <w:t>find and support establishments for this purpose.</w:t>
      </w:r>
    </w:p>
    <w:p w14:paraId="7A6BB12B" w14:textId="77777777" w:rsidR="0016560A" w:rsidRDefault="0016560A">
      <w:pPr>
        <w:pStyle w:val="BodyText"/>
      </w:pPr>
    </w:p>
    <w:p w14:paraId="1078C8B8" w14:textId="77777777" w:rsidR="0016560A" w:rsidRDefault="00A67873">
      <w:pPr>
        <w:pStyle w:val="ListParagraph"/>
        <w:numPr>
          <w:ilvl w:val="2"/>
          <w:numId w:val="24"/>
        </w:numPr>
        <w:tabs>
          <w:tab w:val="left" w:pos="1464"/>
        </w:tabs>
        <w:ind w:left="1463" w:right="359"/>
        <w:jc w:val="both"/>
        <w:rPr>
          <w:sz w:val="20"/>
        </w:rPr>
      </w:pPr>
      <w:r>
        <w:rPr>
          <w:sz w:val="20"/>
        </w:rPr>
        <w:t xml:space="preserve">To devise and impose means for testing the qualifications of candidates for admission to membership of the Institute by examination or by any other actual or practical tests and to grant certificates </w:t>
      </w:r>
      <w:r>
        <w:rPr>
          <w:spacing w:val="-8"/>
          <w:sz w:val="20"/>
        </w:rPr>
        <w:t xml:space="preserve">of </w:t>
      </w:r>
      <w:r>
        <w:rPr>
          <w:sz w:val="20"/>
        </w:rPr>
        <w:t>qualifications/diploma to successful candidates;</w:t>
      </w:r>
    </w:p>
    <w:p w14:paraId="04B8E555" w14:textId="77777777" w:rsidR="0016560A" w:rsidRDefault="0016560A">
      <w:pPr>
        <w:pStyle w:val="BodyText"/>
      </w:pPr>
    </w:p>
    <w:p w14:paraId="4442A0FB" w14:textId="77777777" w:rsidR="0016560A" w:rsidRDefault="00A67873">
      <w:pPr>
        <w:pStyle w:val="ListParagraph"/>
        <w:numPr>
          <w:ilvl w:val="2"/>
          <w:numId w:val="24"/>
        </w:numPr>
        <w:tabs>
          <w:tab w:val="left" w:pos="1464"/>
        </w:tabs>
        <w:ind w:left="1463" w:right="358"/>
        <w:jc w:val="both"/>
        <w:rPr>
          <w:sz w:val="20"/>
        </w:rPr>
      </w:pPr>
      <w:r>
        <w:rPr>
          <w:sz w:val="20"/>
        </w:rPr>
        <w:t>To exercise professional supervision over the members of the Institute and other members of the profession and to frame and establish rules for observance in matters pertaining to professional practices;</w:t>
      </w:r>
    </w:p>
    <w:p w14:paraId="4B269260" w14:textId="77777777" w:rsidR="0016560A" w:rsidRDefault="0016560A">
      <w:pPr>
        <w:jc w:val="both"/>
        <w:rPr>
          <w:sz w:val="20"/>
        </w:rPr>
        <w:sectPr w:rsidR="0016560A">
          <w:pgSz w:w="12240" w:h="15840"/>
          <w:pgMar w:top="1500" w:right="1080" w:bottom="280" w:left="1200" w:header="720" w:footer="720" w:gutter="0"/>
          <w:cols w:space="720"/>
        </w:sectPr>
      </w:pPr>
    </w:p>
    <w:p w14:paraId="21CA5ADF" w14:textId="77777777" w:rsidR="0016560A" w:rsidRDefault="00A67873">
      <w:pPr>
        <w:pStyle w:val="ListParagraph"/>
        <w:numPr>
          <w:ilvl w:val="2"/>
          <w:numId w:val="24"/>
        </w:numPr>
        <w:tabs>
          <w:tab w:val="left" w:pos="1464"/>
        </w:tabs>
        <w:spacing w:before="170"/>
        <w:ind w:left="1463" w:right="359"/>
        <w:jc w:val="both"/>
        <w:rPr>
          <w:sz w:val="20"/>
        </w:rPr>
      </w:pPr>
      <w:r>
        <w:rPr>
          <w:sz w:val="20"/>
        </w:rPr>
        <w:lastRenderedPageBreak/>
        <w:t xml:space="preserve">To hold conferences, meetings, seminars, refresher courses for discussion of shipping business in </w:t>
      </w:r>
      <w:r>
        <w:rPr>
          <w:spacing w:val="-6"/>
          <w:sz w:val="20"/>
        </w:rPr>
        <w:t xml:space="preserve">all </w:t>
      </w:r>
      <w:r>
        <w:rPr>
          <w:sz w:val="20"/>
        </w:rPr>
        <w:t>its phases and for delivery of lectures and to collect, collate and publish information of service/interest to members of the profession;</w:t>
      </w:r>
    </w:p>
    <w:p w14:paraId="6B0CE95D" w14:textId="77777777" w:rsidR="0016560A" w:rsidRDefault="0016560A">
      <w:pPr>
        <w:pStyle w:val="BodyText"/>
        <w:spacing w:before="11"/>
        <w:rPr>
          <w:sz w:val="19"/>
        </w:rPr>
      </w:pPr>
    </w:p>
    <w:p w14:paraId="69617225" w14:textId="77777777" w:rsidR="0016560A" w:rsidRDefault="00A67873">
      <w:pPr>
        <w:pStyle w:val="ListParagraph"/>
        <w:numPr>
          <w:ilvl w:val="2"/>
          <w:numId w:val="24"/>
        </w:numPr>
        <w:tabs>
          <w:tab w:val="left" w:pos="1464"/>
        </w:tabs>
        <w:ind w:left="1463" w:right="359"/>
        <w:jc w:val="both"/>
        <w:rPr>
          <w:sz w:val="20"/>
        </w:rPr>
      </w:pPr>
      <w:r>
        <w:rPr>
          <w:sz w:val="20"/>
        </w:rPr>
        <w:t xml:space="preserve">To establish/develop relations with shipping organizations in other countries and in </w:t>
      </w:r>
      <w:r>
        <w:rPr>
          <w:spacing w:val="-2"/>
          <w:sz w:val="20"/>
        </w:rPr>
        <w:t xml:space="preserve">international </w:t>
      </w:r>
      <w:r>
        <w:rPr>
          <w:sz w:val="20"/>
        </w:rPr>
        <w:t xml:space="preserve">shipping organizations and to seek affiliations with other educational/social organizations </w:t>
      </w:r>
      <w:r>
        <w:rPr>
          <w:spacing w:val="-9"/>
          <w:sz w:val="20"/>
        </w:rPr>
        <w:t>in</w:t>
      </w:r>
      <w:r>
        <w:rPr>
          <w:spacing w:val="32"/>
          <w:sz w:val="20"/>
        </w:rPr>
        <w:t xml:space="preserve"> </w:t>
      </w:r>
      <w:r>
        <w:rPr>
          <w:sz w:val="20"/>
        </w:rPr>
        <w:t>shipping.</w:t>
      </w:r>
    </w:p>
    <w:p w14:paraId="5A64DBDE" w14:textId="77777777" w:rsidR="0016560A" w:rsidRDefault="0016560A">
      <w:pPr>
        <w:pStyle w:val="BodyText"/>
      </w:pPr>
    </w:p>
    <w:p w14:paraId="6A53B919" w14:textId="77777777" w:rsidR="0016560A" w:rsidRDefault="00A67873">
      <w:pPr>
        <w:pStyle w:val="Heading2"/>
        <w:numPr>
          <w:ilvl w:val="0"/>
          <w:numId w:val="24"/>
        </w:numPr>
        <w:tabs>
          <w:tab w:val="left" w:pos="599"/>
          <w:tab w:val="left" w:pos="600"/>
        </w:tabs>
      </w:pPr>
      <w:r>
        <w:rPr>
          <w:u w:val="single"/>
        </w:rPr>
        <w:t>Management</w:t>
      </w:r>
      <w:r>
        <w:t>:</w:t>
      </w:r>
    </w:p>
    <w:p w14:paraId="28F0F20A" w14:textId="77777777" w:rsidR="0016560A" w:rsidRDefault="0016560A">
      <w:pPr>
        <w:pStyle w:val="BodyText"/>
        <w:rPr>
          <w:b/>
        </w:rPr>
      </w:pPr>
    </w:p>
    <w:p w14:paraId="3E822A12" w14:textId="77777777" w:rsidR="0016560A" w:rsidRDefault="00A67873">
      <w:pPr>
        <w:pStyle w:val="ListParagraph"/>
        <w:numPr>
          <w:ilvl w:val="1"/>
          <w:numId w:val="24"/>
        </w:numPr>
        <w:tabs>
          <w:tab w:val="left" w:pos="1032"/>
        </w:tabs>
        <w:ind w:left="1031" w:right="357"/>
        <w:jc w:val="both"/>
        <w:rPr>
          <w:sz w:val="20"/>
        </w:rPr>
      </w:pPr>
      <w:r>
        <w:rPr>
          <w:sz w:val="20"/>
        </w:rPr>
        <w:t xml:space="preserve">The Minister of Shipping and the Secretary to the Ministry of Shipping, GOI are the ex-officio </w:t>
      </w:r>
      <w:proofErr w:type="gramStart"/>
      <w:r>
        <w:rPr>
          <w:sz w:val="20"/>
        </w:rPr>
        <w:t>President &amp;</w:t>
      </w:r>
      <w:proofErr w:type="gramEnd"/>
      <w:r>
        <w:rPr>
          <w:sz w:val="20"/>
        </w:rPr>
        <w:t xml:space="preserve"> Vice President of this Institute. The Management &amp; control of the Institute is vested in a Governing Council comprising of the representative (24 members) of Government, shipping industry &amp; related logistics industry and elected members of the institute i.e.:</w:t>
      </w:r>
    </w:p>
    <w:p w14:paraId="2294D679" w14:textId="77777777" w:rsidR="0016560A" w:rsidRDefault="00A67873">
      <w:pPr>
        <w:pStyle w:val="ListParagraph"/>
        <w:numPr>
          <w:ilvl w:val="2"/>
          <w:numId w:val="24"/>
        </w:numPr>
        <w:tabs>
          <w:tab w:val="left" w:pos="1464"/>
        </w:tabs>
        <w:spacing w:before="184"/>
        <w:rPr>
          <w:sz w:val="20"/>
        </w:rPr>
      </w:pPr>
      <w:r>
        <w:rPr>
          <w:sz w:val="20"/>
        </w:rPr>
        <w:t>Director General of Shipping, Ministry of Shipping;</w:t>
      </w:r>
    </w:p>
    <w:p w14:paraId="42F4A2F1" w14:textId="77777777" w:rsidR="0016560A" w:rsidRDefault="00A67873">
      <w:pPr>
        <w:pStyle w:val="ListParagraph"/>
        <w:numPr>
          <w:ilvl w:val="2"/>
          <w:numId w:val="24"/>
        </w:numPr>
        <w:tabs>
          <w:tab w:val="left" w:pos="1464"/>
        </w:tabs>
        <w:rPr>
          <w:sz w:val="20"/>
        </w:rPr>
      </w:pPr>
      <w:r>
        <w:rPr>
          <w:sz w:val="20"/>
        </w:rPr>
        <w:t>Ministry of Finance;</w:t>
      </w:r>
    </w:p>
    <w:p w14:paraId="3E1BE03A" w14:textId="77777777" w:rsidR="0016560A" w:rsidRDefault="00A67873">
      <w:pPr>
        <w:pStyle w:val="ListParagraph"/>
        <w:numPr>
          <w:ilvl w:val="2"/>
          <w:numId w:val="24"/>
        </w:numPr>
        <w:tabs>
          <w:tab w:val="left" w:pos="1464"/>
        </w:tabs>
        <w:rPr>
          <w:sz w:val="20"/>
        </w:rPr>
      </w:pPr>
      <w:r>
        <w:rPr>
          <w:sz w:val="20"/>
        </w:rPr>
        <w:t>Ministry of Education;</w:t>
      </w:r>
    </w:p>
    <w:p w14:paraId="4E75E165" w14:textId="77777777" w:rsidR="0016560A" w:rsidRDefault="00A67873">
      <w:pPr>
        <w:pStyle w:val="ListParagraph"/>
        <w:numPr>
          <w:ilvl w:val="2"/>
          <w:numId w:val="24"/>
        </w:numPr>
        <w:tabs>
          <w:tab w:val="left" w:pos="1464"/>
        </w:tabs>
        <w:rPr>
          <w:sz w:val="20"/>
        </w:rPr>
      </w:pPr>
      <w:r>
        <w:rPr>
          <w:sz w:val="20"/>
        </w:rPr>
        <w:t>National Shipping Board;</w:t>
      </w:r>
    </w:p>
    <w:p w14:paraId="1B54AEBE" w14:textId="77777777" w:rsidR="0016560A" w:rsidRDefault="00A67873">
      <w:pPr>
        <w:pStyle w:val="ListParagraph"/>
        <w:numPr>
          <w:ilvl w:val="2"/>
          <w:numId w:val="24"/>
        </w:numPr>
        <w:tabs>
          <w:tab w:val="left" w:pos="1464"/>
        </w:tabs>
        <w:rPr>
          <w:sz w:val="20"/>
        </w:rPr>
      </w:pPr>
      <w:r>
        <w:rPr>
          <w:sz w:val="20"/>
        </w:rPr>
        <w:t>The Shipping Corporation of India Ltd.;</w:t>
      </w:r>
    </w:p>
    <w:p w14:paraId="1AC07AB4" w14:textId="77777777" w:rsidR="0016560A" w:rsidRDefault="00A67873">
      <w:pPr>
        <w:pStyle w:val="ListParagraph"/>
        <w:numPr>
          <w:ilvl w:val="2"/>
          <w:numId w:val="24"/>
        </w:numPr>
        <w:tabs>
          <w:tab w:val="left" w:pos="1464"/>
        </w:tabs>
        <w:rPr>
          <w:sz w:val="20"/>
        </w:rPr>
      </w:pPr>
      <w:r>
        <w:rPr>
          <w:sz w:val="20"/>
        </w:rPr>
        <w:t>The Indian National Ship-owners Association;</w:t>
      </w:r>
    </w:p>
    <w:p w14:paraId="65301066" w14:textId="77777777" w:rsidR="0016560A" w:rsidRDefault="00A67873">
      <w:pPr>
        <w:pStyle w:val="ListParagraph"/>
        <w:numPr>
          <w:ilvl w:val="2"/>
          <w:numId w:val="24"/>
        </w:numPr>
        <w:tabs>
          <w:tab w:val="left" w:pos="1464"/>
        </w:tabs>
        <w:rPr>
          <w:sz w:val="20"/>
        </w:rPr>
      </w:pPr>
      <w:r>
        <w:rPr>
          <w:sz w:val="20"/>
        </w:rPr>
        <w:t>Federation of Indian Chambers of Commerce &amp; Industry;</w:t>
      </w:r>
    </w:p>
    <w:p w14:paraId="7FF1FE0E" w14:textId="77777777" w:rsidR="0016560A" w:rsidRDefault="00A67873">
      <w:pPr>
        <w:pStyle w:val="ListParagraph"/>
        <w:numPr>
          <w:ilvl w:val="2"/>
          <w:numId w:val="24"/>
        </w:numPr>
        <w:tabs>
          <w:tab w:val="left" w:pos="1464"/>
        </w:tabs>
        <w:rPr>
          <w:sz w:val="20"/>
        </w:rPr>
      </w:pPr>
      <w:r>
        <w:rPr>
          <w:sz w:val="20"/>
        </w:rPr>
        <w:t>Other bodies related to Shipping and related Logistics;</w:t>
      </w:r>
    </w:p>
    <w:p w14:paraId="01AC5999" w14:textId="77777777" w:rsidR="0016560A" w:rsidRDefault="00A67873">
      <w:pPr>
        <w:pStyle w:val="ListParagraph"/>
        <w:numPr>
          <w:ilvl w:val="2"/>
          <w:numId w:val="24"/>
        </w:numPr>
        <w:tabs>
          <w:tab w:val="left" w:pos="1464"/>
        </w:tabs>
        <w:rPr>
          <w:sz w:val="20"/>
        </w:rPr>
      </w:pPr>
      <w:r>
        <w:rPr>
          <w:sz w:val="20"/>
        </w:rPr>
        <w:t>Prominent shipping personalities and elected representatives of enrolled members.</w:t>
      </w:r>
    </w:p>
    <w:p w14:paraId="4BF5F575" w14:textId="77777777" w:rsidR="0016560A" w:rsidRDefault="0016560A">
      <w:pPr>
        <w:pStyle w:val="BodyText"/>
      </w:pPr>
    </w:p>
    <w:p w14:paraId="35D67029" w14:textId="77777777" w:rsidR="0016560A" w:rsidRDefault="00A67873">
      <w:pPr>
        <w:pStyle w:val="Heading2"/>
        <w:numPr>
          <w:ilvl w:val="0"/>
          <w:numId w:val="24"/>
        </w:numPr>
        <w:tabs>
          <w:tab w:val="left" w:pos="599"/>
          <w:tab w:val="left" w:pos="600"/>
        </w:tabs>
      </w:pPr>
      <w:r>
        <w:rPr>
          <w:u w:val="single"/>
        </w:rPr>
        <w:t>Courses offered</w:t>
      </w:r>
      <w:r>
        <w:t>:</w:t>
      </w:r>
    </w:p>
    <w:p w14:paraId="7E999986" w14:textId="77777777" w:rsidR="0016560A" w:rsidRDefault="0016560A">
      <w:pPr>
        <w:pStyle w:val="BodyText"/>
        <w:rPr>
          <w:b/>
        </w:rPr>
      </w:pPr>
    </w:p>
    <w:p w14:paraId="65A3B891" w14:textId="77777777" w:rsidR="0016560A" w:rsidRDefault="00A67873">
      <w:pPr>
        <w:pStyle w:val="ListParagraph"/>
        <w:numPr>
          <w:ilvl w:val="1"/>
          <w:numId w:val="24"/>
        </w:numPr>
        <w:tabs>
          <w:tab w:val="left" w:pos="1032"/>
        </w:tabs>
        <w:rPr>
          <w:sz w:val="20"/>
        </w:rPr>
      </w:pPr>
      <w:r>
        <w:rPr>
          <w:sz w:val="20"/>
        </w:rPr>
        <w:t>The core courses offered by the institute are:</w:t>
      </w:r>
    </w:p>
    <w:p w14:paraId="54EC7B80" w14:textId="77777777" w:rsidR="0016560A" w:rsidRDefault="0016560A">
      <w:pPr>
        <w:pStyle w:val="BodyText"/>
      </w:pPr>
    </w:p>
    <w:p w14:paraId="0F4ABBC3" w14:textId="77777777" w:rsidR="0016560A" w:rsidRDefault="00A67873">
      <w:pPr>
        <w:pStyle w:val="ListParagraph"/>
        <w:numPr>
          <w:ilvl w:val="2"/>
          <w:numId w:val="24"/>
        </w:numPr>
        <w:tabs>
          <w:tab w:val="left" w:pos="1464"/>
        </w:tabs>
        <w:rPr>
          <w:sz w:val="20"/>
        </w:rPr>
      </w:pPr>
      <w:r>
        <w:rPr>
          <w:sz w:val="20"/>
        </w:rPr>
        <w:t>Post Graduate Diploma in Shipping Management &amp; Logistics (PGDSM&amp;L) - 2 years;</w:t>
      </w:r>
    </w:p>
    <w:p w14:paraId="4111EEA6" w14:textId="77777777" w:rsidR="0016560A" w:rsidRDefault="00A67873">
      <w:pPr>
        <w:pStyle w:val="ListParagraph"/>
        <w:numPr>
          <w:ilvl w:val="2"/>
          <w:numId w:val="24"/>
        </w:numPr>
        <w:tabs>
          <w:tab w:val="left" w:pos="1464"/>
        </w:tabs>
        <w:rPr>
          <w:sz w:val="20"/>
        </w:rPr>
      </w:pPr>
      <w:r>
        <w:rPr>
          <w:sz w:val="20"/>
        </w:rPr>
        <w:t>Associateship (1 year) and Fellowship (1 year).</w:t>
      </w:r>
    </w:p>
    <w:p w14:paraId="67FD22BB" w14:textId="77777777" w:rsidR="0016560A" w:rsidRDefault="0016560A">
      <w:pPr>
        <w:pStyle w:val="BodyText"/>
      </w:pPr>
    </w:p>
    <w:p w14:paraId="752A4442" w14:textId="77777777" w:rsidR="0016560A" w:rsidRDefault="00A67873">
      <w:pPr>
        <w:pStyle w:val="ListParagraph"/>
        <w:numPr>
          <w:ilvl w:val="1"/>
          <w:numId w:val="24"/>
        </w:numPr>
        <w:tabs>
          <w:tab w:val="left" w:pos="1032"/>
        </w:tabs>
        <w:ind w:left="1031" w:right="359"/>
        <w:jc w:val="both"/>
        <w:rPr>
          <w:sz w:val="20"/>
        </w:rPr>
      </w:pPr>
      <w:r>
        <w:rPr>
          <w:sz w:val="20"/>
        </w:rPr>
        <w:t>In order to make this course accessible to all aspirants, other than basic qualification criteria, no entrance test or cut off marks are prescribed for admission in above courses.</w:t>
      </w:r>
    </w:p>
    <w:p w14:paraId="7189A07E" w14:textId="77777777" w:rsidR="0016560A" w:rsidRDefault="0016560A">
      <w:pPr>
        <w:pStyle w:val="BodyText"/>
      </w:pPr>
    </w:p>
    <w:p w14:paraId="47DF002D" w14:textId="77777777" w:rsidR="0016560A" w:rsidRDefault="00A67873">
      <w:pPr>
        <w:pStyle w:val="Heading2"/>
        <w:numPr>
          <w:ilvl w:val="0"/>
          <w:numId w:val="24"/>
        </w:numPr>
        <w:tabs>
          <w:tab w:val="left" w:pos="599"/>
          <w:tab w:val="left" w:pos="600"/>
        </w:tabs>
      </w:pPr>
      <w:r>
        <w:rPr>
          <w:u w:val="single"/>
        </w:rPr>
        <w:t>Comparison between PGDSM&amp;L &amp; NMIS Fellowship</w:t>
      </w:r>
      <w:r>
        <w:rPr>
          <w:spacing w:val="-1"/>
          <w:u w:val="single"/>
        </w:rPr>
        <w:t xml:space="preserve"> </w:t>
      </w:r>
      <w:proofErr w:type="spellStart"/>
      <w:proofErr w:type="gramStart"/>
      <w:r>
        <w:rPr>
          <w:u w:val="single"/>
        </w:rPr>
        <w:t>programme</w:t>
      </w:r>
      <w:proofErr w:type="spellEnd"/>
      <w:proofErr w:type="gramEnd"/>
      <w:r>
        <w:t>:</w:t>
      </w:r>
    </w:p>
    <w:p w14:paraId="5116A8AC" w14:textId="77777777" w:rsidR="0016560A" w:rsidRDefault="0016560A">
      <w:pPr>
        <w:pStyle w:val="BodyText"/>
        <w:rPr>
          <w:b/>
        </w:rPr>
      </w:pPr>
    </w:p>
    <w:p w14:paraId="6D519EA8" w14:textId="1B94A3F1" w:rsidR="0016560A" w:rsidRPr="005E4281" w:rsidRDefault="00A67873">
      <w:pPr>
        <w:pStyle w:val="ListParagraph"/>
        <w:numPr>
          <w:ilvl w:val="1"/>
          <w:numId w:val="24"/>
        </w:numPr>
        <w:tabs>
          <w:tab w:val="left" w:pos="1032"/>
        </w:tabs>
        <w:ind w:left="1031" w:right="359"/>
        <w:jc w:val="both"/>
        <w:rPr>
          <w:sz w:val="20"/>
          <w:highlight w:val="yellow"/>
        </w:rPr>
      </w:pPr>
      <w:r>
        <w:rPr>
          <w:sz w:val="20"/>
        </w:rPr>
        <w:t>Syllabus, study material, fees, duration, exams. &amp; market perception of PGDSM&amp;L &amp; NMIS fellowship program is identical. Similarly 1</w:t>
      </w:r>
      <w:proofErr w:type="spellStart"/>
      <w:r>
        <w:rPr>
          <w:position w:val="7"/>
          <w:sz w:val="10"/>
        </w:rPr>
        <w:t>st</w:t>
      </w:r>
      <w:proofErr w:type="spellEnd"/>
      <w:r>
        <w:rPr>
          <w:position w:val="7"/>
          <w:sz w:val="10"/>
        </w:rPr>
        <w:t xml:space="preserve"> </w:t>
      </w:r>
      <w:r>
        <w:rPr>
          <w:sz w:val="20"/>
        </w:rPr>
        <w:t xml:space="preserve">year of 2 years PGDSM&amp;L is identical to NMIS Associateship </w:t>
      </w:r>
      <w:r>
        <w:rPr>
          <w:spacing w:val="-3"/>
          <w:sz w:val="20"/>
        </w:rPr>
        <w:t xml:space="preserve">Course. </w:t>
      </w:r>
      <w:r>
        <w:rPr>
          <w:sz w:val="20"/>
        </w:rPr>
        <w:t xml:space="preserve">Both options permit Allowed </w:t>
      </w:r>
      <w:proofErr w:type="gramStart"/>
      <w:r>
        <w:rPr>
          <w:sz w:val="20"/>
        </w:rPr>
        <w:t>To</w:t>
      </w:r>
      <w:proofErr w:type="gramEnd"/>
      <w:r>
        <w:rPr>
          <w:sz w:val="20"/>
        </w:rPr>
        <w:t xml:space="preserve"> Keep Term (ATKT) for 2</w:t>
      </w:r>
      <w:proofErr w:type="spellStart"/>
      <w:r>
        <w:rPr>
          <w:position w:val="7"/>
          <w:sz w:val="10"/>
        </w:rPr>
        <w:t>nd</w:t>
      </w:r>
      <w:proofErr w:type="spellEnd"/>
      <w:r>
        <w:rPr>
          <w:position w:val="7"/>
          <w:sz w:val="10"/>
        </w:rPr>
        <w:t xml:space="preserve"> </w:t>
      </w:r>
      <w:r>
        <w:rPr>
          <w:sz w:val="20"/>
        </w:rPr>
        <w:t>Year admission provided candidate has cleared at least 3 out of 5 subjects of 1</w:t>
      </w:r>
      <w:proofErr w:type="spellStart"/>
      <w:r>
        <w:rPr>
          <w:position w:val="7"/>
          <w:sz w:val="10"/>
        </w:rPr>
        <w:t>st</w:t>
      </w:r>
      <w:proofErr w:type="spellEnd"/>
      <w:r>
        <w:rPr>
          <w:position w:val="7"/>
          <w:sz w:val="10"/>
        </w:rPr>
        <w:t xml:space="preserve"> </w:t>
      </w:r>
      <w:r>
        <w:rPr>
          <w:sz w:val="20"/>
        </w:rPr>
        <w:t>Year in March</w:t>
      </w:r>
      <w:r w:rsidR="005E4281">
        <w:rPr>
          <w:sz w:val="20"/>
        </w:rPr>
        <w:t>,</w:t>
      </w:r>
      <w:r>
        <w:rPr>
          <w:sz w:val="20"/>
        </w:rPr>
        <w:t xml:space="preserve"> July</w:t>
      </w:r>
      <w:r w:rsidR="005E4281">
        <w:rPr>
          <w:sz w:val="20"/>
        </w:rPr>
        <w:t xml:space="preserve"> and/or </w:t>
      </w:r>
      <w:r w:rsidR="005E4281" w:rsidRPr="000F1BE9">
        <w:rPr>
          <w:sz w:val="20"/>
        </w:rPr>
        <w:t>November</w:t>
      </w:r>
      <w:r w:rsidRPr="000F1BE9">
        <w:rPr>
          <w:sz w:val="20"/>
        </w:rPr>
        <w:t xml:space="preserve"> exam</w:t>
      </w:r>
      <w:r w:rsidR="005E4281" w:rsidRPr="000F1BE9">
        <w:rPr>
          <w:sz w:val="20"/>
        </w:rPr>
        <w:t>.</w:t>
      </w:r>
    </w:p>
    <w:p w14:paraId="6F407A81" w14:textId="77777777" w:rsidR="0016560A" w:rsidRDefault="0016560A">
      <w:pPr>
        <w:pStyle w:val="BodyText"/>
      </w:pPr>
    </w:p>
    <w:p w14:paraId="17A8A139" w14:textId="77777777" w:rsidR="0016560A" w:rsidRDefault="00A67873">
      <w:pPr>
        <w:pStyle w:val="Heading2"/>
        <w:numPr>
          <w:ilvl w:val="0"/>
          <w:numId w:val="24"/>
        </w:numPr>
        <w:tabs>
          <w:tab w:val="left" w:pos="599"/>
          <w:tab w:val="left" w:pos="600"/>
        </w:tabs>
      </w:pPr>
      <w:r>
        <w:rPr>
          <w:u w:val="single"/>
        </w:rPr>
        <w:t>Eligibility</w:t>
      </w:r>
      <w:r>
        <w:t>:</w:t>
      </w:r>
    </w:p>
    <w:p w14:paraId="3B3DD303" w14:textId="77777777" w:rsidR="0016560A" w:rsidRDefault="0016560A">
      <w:pPr>
        <w:pStyle w:val="BodyText"/>
        <w:rPr>
          <w:b/>
        </w:rPr>
      </w:pPr>
    </w:p>
    <w:p w14:paraId="4DD4E29F" w14:textId="77777777" w:rsidR="0016560A" w:rsidRDefault="00A67873">
      <w:pPr>
        <w:pStyle w:val="ListParagraph"/>
        <w:numPr>
          <w:ilvl w:val="1"/>
          <w:numId w:val="24"/>
        </w:numPr>
        <w:tabs>
          <w:tab w:val="left" w:pos="1032"/>
        </w:tabs>
        <w:rPr>
          <w:sz w:val="20"/>
        </w:rPr>
      </w:pPr>
      <w:r>
        <w:rPr>
          <w:b/>
          <w:sz w:val="20"/>
          <w:u w:val="single"/>
        </w:rPr>
        <w:t>Post Graduate Diploma in Shipping Management &amp; Logistics (PGDSM&amp;L):</w:t>
      </w:r>
      <w:r>
        <w:rPr>
          <w:b/>
          <w:sz w:val="20"/>
        </w:rPr>
        <w:t xml:space="preserve"> </w:t>
      </w:r>
      <w:r>
        <w:rPr>
          <w:sz w:val="20"/>
        </w:rPr>
        <w:t xml:space="preserve">(2 years </w:t>
      </w:r>
      <w:proofErr w:type="spellStart"/>
      <w:r>
        <w:rPr>
          <w:sz w:val="20"/>
        </w:rPr>
        <w:t>programme</w:t>
      </w:r>
      <w:proofErr w:type="spellEnd"/>
      <w:r>
        <w:rPr>
          <w:sz w:val="20"/>
        </w:rPr>
        <w:t>):</w:t>
      </w:r>
    </w:p>
    <w:p w14:paraId="7B06C101" w14:textId="77777777" w:rsidR="0016560A" w:rsidRDefault="0016560A">
      <w:pPr>
        <w:pStyle w:val="BodyText"/>
      </w:pPr>
    </w:p>
    <w:p w14:paraId="4D273BFF" w14:textId="77777777" w:rsidR="0016560A" w:rsidRDefault="00A67873">
      <w:pPr>
        <w:pStyle w:val="ListParagraph"/>
        <w:numPr>
          <w:ilvl w:val="2"/>
          <w:numId w:val="24"/>
        </w:numPr>
        <w:tabs>
          <w:tab w:val="left" w:pos="1464"/>
        </w:tabs>
        <w:rPr>
          <w:sz w:val="20"/>
        </w:rPr>
      </w:pPr>
      <w:r>
        <w:rPr>
          <w:b/>
          <w:sz w:val="20"/>
        </w:rPr>
        <w:t xml:space="preserve">Qualification: </w:t>
      </w:r>
      <w:r>
        <w:rPr>
          <w:sz w:val="20"/>
        </w:rPr>
        <w:t>Graduate in any stream;</w:t>
      </w:r>
    </w:p>
    <w:p w14:paraId="7535908E" w14:textId="77777777" w:rsidR="0016560A" w:rsidRDefault="00A67873">
      <w:pPr>
        <w:pStyle w:val="ListParagraph"/>
        <w:numPr>
          <w:ilvl w:val="2"/>
          <w:numId w:val="24"/>
        </w:numPr>
        <w:tabs>
          <w:tab w:val="left" w:pos="1464"/>
        </w:tabs>
        <w:rPr>
          <w:sz w:val="20"/>
        </w:rPr>
      </w:pPr>
      <w:r>
        <w:rPr>
          <w:b/>
          <w:sz w:val="20"/>
        </w:rPr>
        <w:t xml:space="preserve">Experience: </w:t>
      </w:r>
      <w:r>
        <w:rPr>
          <w:sz w:val="20"/>
        </w:rPr>
        <w:t>Nil;</w:t>
      </w:r>
    </w:p>
    <w:p w14:paraId="22F79F82" w14:textId="77777777"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14:paraId="10AF04E3" w14:textId="77777777" w:rsidR="0016560A" w:rsidRDefault="00A67873">
      <w:pPr>
        <w:pStyle w:val="ListParagraph"/>
        <w:numPr>
          <w:ilvl w:val="2"/>
          <w:numId w:val="24"/>
        </w:numPr>
        <w:tabs>
          <w:tab w:val="left" w:pos="1464"/>
        </w:tabs>
        <w:rPr>
          <w:sz w:val="20"/>
        </w:rPr>
      </w:pPr>
      <w:r>
        <w:rPr>
          <w:b/>
          <w:sz w:val="20"/>
        </w:rPr>
        <w:t xml:space="preserve">Certificate Awarded: </w:t>
      </w:r>
      <w:r>
        <w:rPr>
          <w:sz w:val="20"/>
        </w:rPr>
        <w:t>NMIS PGDSM&amp;L certificate.</w:t>
      </w:r>
    </w:p>
    <w:p w14:paraId="255B36F5" w14:textId="77777777" w:rsidR="0016560A" w:rsidRDefault="00A67873">
      <w:pPr>
        <w:pStyle w:val="BodyText"/>
        <w:spacing w:before="184"/>
        <w:ind w:left="960" w:right="883"/>
      </w:pPr>
      <w:r>
        <w:t>(Admission to 2</w:t>
      </w:r>
      <w:proofErr w:type="spellStart"/>
      <w:r>
        <w:rPr>
          <w:position w:val="7"/>
          <w:sz w:val="10"/>
        </w:rPr>
        <w:t>nd</w:t>
      </w:r>
      <w:proofErr w:type="spellEnd"/>
      <w:r>
        <w:rPr>
          <w:position w:val="7"/>
          <w:sz w:val="10"/>
        </w:rPr>
        <w:t xml:space="preserve"> </w:t>
      </w:r>
      <w:r>
        <w:t>(final year) of PGDSM&amp;L is open only to those students who have passed 1</w:t>
      </w:r>
      <w:proofErr w:type="spellStart"/>
      <w:r>
        <w:rPr>
          <w:position w:val="7"/>
          <w:sz w:val="10"/>
        </w:rPr>
        <w:t>st</w:t>
      </w:r>
      <w:proofErr w:type="spellEnd"/>
      <w:r>
        <w:rPr>
          <w:position w:val="7"/>
          <w:sz w:val="10"/>
        </w:rPr>
        <w:t xml:space="preserve"> </w:t>
      </w:r>
      <w:r>
        <w:t>year PGDSM&amp;L or those who are eligible under ATKT provisions)</w:t>
      </w:r>
    </w:p>
    <w:p w14:paraId="37581B36" w14:textId="77777777" w:rsidR="00992D5E" w:rsidRDefault="00992D5E">
      <w:pPr>
        <w:pStyle w:val="BodyText"/>
        <w:spacing w:before="184"/>
        <w:ind w:left="960" w:right="883"/>
      </w:pPr>
    </w:p>
    <w:p w14:paraId="4A18C806" w14:textId="77777777" w:rsidR="00992D5E" w:rsidRDefault="00992D5E">
      <w:pPr>
        <w:pStyle w:val="BodyText"/>
        <w:spacing w:before="184"/>
        <w:ind w:left="960" w:right="883"/>
      </w:pPr>
    </w:p>
    <w:p w14:paraId="33BE6D1D" w14:textId="77777777" w:rsidR="00992D5E" w:rsidRDefault="00992D5E">
      <w:pPr>
        <w:pStyle w:val="BodyText"/>
        <w:spacing w:before="184"/>
        <w:ind w:left="960" w:right="883"/>
      </w:pPr>
    </w:p>
    <w:p w14:paraId="2B6CD0B2" w14:textId="77777777" w:rsidR="00992D5E" w:rsidRDefault="00992D5E">
      <w:pPr>
        <w:pStyle w:val="BodyText"/>
        <w:spacing w:before="184"/>
        <w:ind w:left="960" w:right="883"/>
      </w:pPr>
    </w:p>
    <w:p w14:paraId="088F0A5E" w14:textId="77777777" w:rsidR="0016560A" w:rsidRDefault="0016560A">
      <w:pPr>
        <w:pStyle w:val="BodyText"/>
      </w:pPr>
    </w:p>
    <w:p w14:paraId="728D797C" w14:textId="77777777" w:rsidR="0016560A" w:rsidRDefault="00A67873">
      <w:pPr>
        <w:pStyle w:val="ListParagraph"/>
        <w:numPr>
          <w:ilvl w:val="1"/>
          <w:numId w:val="24"/>
        </w:numPr>
        <w:tabs>
          <w:tab w:val="left" w:pos="1032"/>
        </w:tabs>
        <w:rPr>
          <w:sz w:val="20"/>
        </w:rPr>
      </w:pPr>
      <w:r>
        <w:rPr>
          <w:b/>
          <w:sz w:val="20"/>
          <w:u w:val="single"/>
        </w:rPr>
        <w:lastRenderedPageBreak/>
        <w:t>Associate NMIS</w:t>
      </w:r>
      <w:r>
        <w:rPr>
          <w:b/>
          <w:sz w:val="20"/>
        </w:rPr>
        <w:t xml:space="preserve"> : </w:t>
      </w:r>
      <w:r>
        <w:rPr>
          <w:sz w:val="20"/>
        </w:rPr>
        <w:t xml:space="preserve">(1 year </w:t>
      </w:r>
      <w:proofErr w:type="spellStart"/>
      <w:r>
        <w:rPr>
          <w:sz w:val="20"/>
        </w:rPr>
        <w:t>programme</w:t>
      </w:r>
      <w:proofErr w:type="spellEnd"/>
      <w:r>
        <w:rPr>
          <w:sz w:val="20"/>
        </w:rPr>
        <w:t>):</w:t>
      </w:r>
    </w:p>
    <w:p w14:paraId="387A72DF" w14:textId="77777777" w:rsidR="0016560A" w:rsidRDefault="00A67873">
      <w:pPr>
        <w:pStyle w:val="ListParagraph"/>
        <w:numPr>
          <w:ilvl w:val="2"/>
          <w:numId w:val="24"/>
        </w:numPr>
        <w:tabs>
          <w:tab w:val="left" w:pos="1464"/>
        </w:tabs>
        <w:spacing w:before="170" w:line="229" w:lineRule="exact"/>
        <w:rPr>
          <w:sz w:val="20"/>
        </w:rPr>
      </w:pPr>
      <w:r>
        <w:rPr>
          <w:b/>
          <w:sz w:val="20"/>
        </w:rPr>
        <w:t xml:space="preserve">Qualification: </w:t>
      </w:r>
      <w:r>
        <w:rPr>
          <w:sz w:val="20"/>
        </w:rPr>
        <w:t>HSC or equivalent.</w:t>
      </w:r>
    </w:p>
    <w:p w14:paraId="4C95B359" w14:textId="77777777"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2 years ,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r>
        <w:rPr>
          <w:b/>
          <w:spacing w:val="-1"/>
          <w:position w:val="2"/>
          <w:sz w:val="28"/>
        </w:rPr>
        <w:t xml:space="preserve"> </w:t>
      </w:r>
      <w:r>
        <w:rPr>
          <w:b/>
          <w:position w:val="2"/>
          <w:sz w:val="28"/>
        </w:rPr>
        <w:t>*</w:t>
      </w:r>
    </w:p>
    <w:p w14:paraId="260E2B1C" w14:textId="77777777"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14:paraId="0898997B" w14:textId="77777777" w:rsidR="0016560A" w:rsidRDefault="00A67873">
      <w:pPr>
        <w:pStyle w:val="ListParagraph"/>
        <w:numPr>
          <w:ilvl w:val="2"/>
          <w:numId w:val="24"/>
        </w:numPr>
        <w:tabs>
          <w:tab w:val="left" w:pos="1464"/>
        </w:tabs>
        <w:rPr>
          <w:sz w:val="20"/>
        </w:rPr>
      </w:pPr>
      <w:r>
        <w:rPr>
          <w:b/>
          <w:sz w:val="20"/>
        </w:rPr>
        <w:t xml:space="preserve">Certificate Awarded: </w:t>
      </w:r>
      <w:r>
        <w:rPr>
          <w:sz w:val="20"/>
        </w:rPr>
        <w:t>NMIS Associateship certificate.</w:t>
      </w:r>
    </w:p>
    <w:p w14:paraId="6144C206" w14:textId="77777777" w:rsidR="0016560A" w:rsidRDefault="00A67873">
      <w:pPr>
        <w:pStyle w:val="BodyText"/>
        <w:spacing w:before="184"/>
        <w:ind w:left="960" w:right="359"/>
        <w:jc w:val="both"/>
      </w:pPr>
      <w:r>
        <w:t>(Students for this course are admitted as Ordinary Members &amp; after passing all subjects of 1</w:t>
      </w:r>
      <w:proofErr w:type="spellStart"/>
      <w:r>
        <w:rPr>
          <w:position w:val="7"/>
          <w:sz w:val="10"/>
        </w:rPr>
        <w:t>st</w:t>
      </w:r>
      <w:proofErr w:type="spellEnd"/>
      <w:r>
        <w:rPr>
          <w:position w:val="7"/>
          <w:sz w:val="10"/>
        </w:rPr>
        <w:t xml:space="preserve"> </w:t>
      </w:r>
      <w:r>
        <w:t>year examination, they are awarded Associateship certificate. Admission to the Fellowship examination is open only to those who have passed the Associateship examination or those who are eligible under ATKT provisions. .</w:t>
      </w:r>
    </w:p>
    <w:p w14:paraId="25D43ED1" w14:textId="77777777" w:rsidR="0016560A" w:rsidRDefault="0016560A">
      <w:pPr>
        <w:pStyle w:val="BodyText"/>
        <w:spacing w:before="11"/>
        <w:rPr>
          <w:sz w:val="19"/>
        </w:rPr>
      </w:pPr>
    </w:p>
    <w:p w14:paraId="5A7A9B36" w14:textId="77777777" w:rsidR="0016560A" w:rsidRDefault="00A67873">
      <w:pPr>
        <w:pStyle w:val="ListParagraph"/>
        <w:numPr>
          <w:ilvl w:val="1"/>
          <w:numId w:val="24"/>
        </w:numPr>
        <w:tabs>
          <w:tab w:val="left" w:pos="1032"/>
        </w:tabs>
        <w:rPr>
          <w:sz w:val="20"/>
        </w:rPr>
      </w:pPr>
      <w:r>
        <w:rPr>
          <w:b/>
          <w:sz w:val="20"/>
          <w:u w:val="single"/>
        </w:rPr>
        <w:t>Fellow NMIS :</w:t>
      </w:r>
      <w:r>
        <w:rPr>
          <w:sz w:val="20"/>
        </w:rPr>
        <w:t xml:space="preserve">(1 year </w:t>
      </w:r>
      <w:proofErr w:type="spellStart"/>
      <w:r>
        <w:rPr>
          <w:sz w:val="20"/>
        </w:rPr>
        <w:t>programme</w:t>
      </w:r>
      <w:proofErr w:type="spellEnd"/>
      <w:r>
        <w:rPr>
          <w:sz w:val="20"/>
        </w:rPr>
        <w:t>):</w:t>
      </w:r>
    </w:p>
    <w:p w14:paraId="2CA144CE" w14:textId="77777777" w:rsidR="0016560A" w:rsidRDefault="0016560A">
      <w:pPr>
        <w:pStyle w:val="BodyText"/>
      </w:pPr>
    </w:p>
    <w:p w14:paraId="41D952AD" w14:textId="77777777" w:rsidR="0016560A" w:rsidRDefault="00A67873">
      <w:pPr>
        <w:pStyle w:val="ListParagraph"/>
        <w:numPr>
          <w:ilvl w:val="2"/>
          <w:numId w:val="24"/>
        </w:numPr>
        <w:tabs>
          <w:tab w:val="left" w:pos="1464"/>
        </w:tabs>
        <w:spacing w:line="229" w:lineRule="exact"/>
        <w:rPr>
          <w:sz w:val="20"/>
        </w:rPr>
      </w:pPr>
      <w:r>
        <w:rPr>
          <w:b/>
          <w:sz w:val="20"/>
        </w:rPr>
        <w:t xml:space="preserve">Qualification: </w:t>
      </w:r>
      <w:r>
        <w:rPr>
          <w:sz w:val="20"/>
        </w:rPr>
        <w:t>Passed NMIS Associate Examination;</w:t>
      </w:r>
    </w:p>
    <w:p w14:paraId="49458765" w14:textId="77777777"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3 years,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p>
    <w:p w14:paraId="0B6811A6" w14:textId="77777777" w:rsidR="0016560A" w:rsidRDefault="00A67873">
      <w:pPr>
        <w:pStyle w:val="ListParagraph"/>
        <w:numPr>
          <w:ilvl w:val="2"/>
          <w:numId w:val="24"/>
        </w:numPr>
        <w:tabs>
          <w:tab w:val="left" w:pos="1464"/>
        </w:tabs>
        <w:rPr>
          <w:sz w:val="20"/>
        </w:rPr>
      </w:pPr>
      <w:r>
        <w:rPr>
          <w:b/>
          <w:sz w:val="20"/>
        </w:rPr>
        <w:t xml:space="preserve">Age: 21 </w:t>
      </w:r>
      <w:r>
        <w:rPr>
          <w:sz w:val="20"/>
        </w:rPr>
        <w:t>years or more as on 1</w:t>
      </w:r>
      <w:proofErr w:type="spellStart"/>
      <w:r>
        <w:rPr>
          <w:position w:val="7"/>
          <w:sz w:val="10"/>
        </w:rPr>
        <w:t>st</w:t>
      </w:r>
      <w:proofErr w:type="spellEnd"/>
      <w:r>
        <w:rPr>
          <w:position w:val="7"/>
          <w:sz w:val="10"/>
        </w:rPr>
        <w:t xml:space="preserve"> </w:t>
      </w:r>
      <w:r>
        <w:rPr>
          <w:sz w:val="20"/>
        </w:rPr>
        <w:t>April;</w:t>
      </w:r>
    </w:p>
    <w:p w14:paraId="3279CC9F" w14:textId="77777777" w:rsidR="0016560A" w:rsidRDefault="00A67873">
      <w:pPr>
        <w:pStyle w:val="ListParagraph"/>
        <w:numPr>
          <w:ilvl w:val="2"/>
          <w:numId w:val="24"/>
        </w:numPr>
        <w:tabs>
          <w:tab w:val="left" w:pos="1464"/>
        </w:tabs>
        <w:rPr>
          <w:sz w:val="20"/>
        </w:rPr>
      </w:pPr>
      <w:r>
        <w:rPr>
          <w:b/>
          <w:sz w:val="20"/>
        </w:rPr>
        <w:t xml:space="preserve">Certificate </w:t>
      </w:r>
      <w:proofErr w:type="gramStart"/>
      <w:r>
        <w:rPr>
          <w:b/>
          <w:sz w:val="20"/>
        </w:rPr>
        <w:t xml:space="preserve">Awarded </w:t>
      </w:r>
      <w:r>
        <w:rPr>
          <w:sz w:val="20"/>
        </w:rPr>
        <w:t>:</w:t>
      </w:r>
      <w:proofErr w:type="gramEnd"/>
      <w:r>
        <w:rPr>
          <w:sz w:val="20"/>
        </w:rPr>
        <w:t xml:space="preserve"> NMIS Fellowship certificate.</w:t>
      </w:r>
    </w:p>
    <w:p w14:paraId="05ABB5E6" w14:textId="77777777" w:rsidR="0016560A" w:rsidRDefault="0016560A">
      <w:pPr>
        <w:pStyle w:val="BodyText"/>
      </w:pPr>
    </w:p>
    <w:p w14:paraId="276DECA2" w14:textId="77777777" w:rsidR="0016560A" w:rsidRDefault="00A67873">
      <w:pPr>
        <w:pStyle w:val="BodyText"/>
        <w:ind w:left="960" w:right="359"/>
        <w:jc w:val="both"/>
      </w:pPr>
      <w:r>
        <w:rPr>
          <w:b/>
        </w:rPr>
        <w:t xml:space="preserve">* </w:t>
      </w:r>
      <w:r>
        <w:rPr>
          <w:b/>
          <w:u w:val="single"/>
        </w:rPr>
        <w:t>Shipping related experience</w:t>
      </w:r>
      <w:r>
        <w:rPr>
          <w:b/>
        </w:rPr>
        <w:t xml:space="preserve">:  </w:t>
      </w:r>
      <w:r>
        <w:t xml:space="preserve">Means an experience in the office of a person, firm or limited company  or association carrying on or connected with business such as Ship owning companies, Ship operating companies, Ship manning &amp; management companies, Multimodal Transport Operators, Freight Forwarders, Custom House agents, Shipping agencies, Chartering brokers, Ship sale &amp; purchase brokers, Insurance companies dealing with hull, machinery cargo &amp; third party liabilities, Ports, </w:t>
      </w:r>
      <w:r>
        <w:rPr>
          <w:spacing w:val="-2"/>
        </w:rPr>
        <w:t xml:space="preserve">Export/Import </w:t>
      </w:r>
      <w:r>
        <w:t xml:space="preserve">houses, Trade associations, Inland container depot (ICD), Container Freight Station (CFS), Government Departments dealing with shipping &amp; related logistics, any other shipping or related logistic companies/organizations/firms closely connected with shipping including Indian Navy &amp; Coast </w:t>
      </w:r>
      <w:r>
        <w:rPr>
          <w:spacing w:val="-3"/>
        </w:rPr>
        <w:t xml:space="preserve">Guard. </w:t>
      </w:r>
      <w:r>
        <w:t xml:space="preserve">Experience as trainee engineer, deck cadet or rating ashore or on shipboard training will be counted in </w:t>
      </w:r>
      <w:r>
        <w:rPr>
          <w:spacing w:val="-3"/>
        </w:rPr>
        <w:t xml:space="preserve">full </w:t>
      </w:r>
      <w:r>
        <w:t>as experience in shipping.</w:t>
      </w:r>
    </w:p>
    <w:p w14:paraId="3F1BBF8B" w14:textId="77777777" w:rsidR="0016560A" w:rsidRDefault="0016560A">
      <w:pPr>
        <w:pStyle w:val="BodyText"/>
      </w:pPr>
    </w:p>
    <w:p w14:paraId="26901648" w14:textId="77777777" w:rsidR="0016560A" w:rsidRDefault="00A67873">
      <w:pPr>
        <w:pStyle w:val="Heading2"/>
        <w:numPr>
          <w:ilvl w:val="0"/>
          <w:numId w:val="24"/>
        </w:numPr>
        <w:tabs>
          <w:tab w:val="left" w:pos="599"/>
          <w:tab w:val="left" w:pos="600"/>
        </w:tabs>
      </w:pPr>
      <w:r>
        <w:rPr>
          <w:u w:val="single"/>
        </w:rPr>
        <w:t xml:space="preserve">Institute </w:t>
      </w:r>
      <w:proofErr w:type="gramStart"/>
      <w:r>
        <w:rPr>
          <w:u w:val="single"/>
        </w:rPr>
        <w:t>membership</w:t>
      </w:r>
      <w:r>
        <w:t xml:space="preserve"> :</w:t>
      </w:r>
      <w:proofErr w:type="gramEnd"/>
    </w:p>
    <w:p w14:paraId="00B39962" w14:textId="77777777" w:rsidR="0016560A" w:rsidRDefault="0016560A">
      <w:pPr>
        <w:pStyle w:val="BodyText"/>
        <w:rPr>
          <w:b/>
        </w:rPr>
      </w:pPr>
    </w:p>
    <w:p w14:paraId="050FF42F" w14:textId="77777777" w:rsidR="0016560A" w:rsidRDefault="00A67873">
      <w:pPr>
        <w:pStyle w:val="ListParagraph"/>
        <w:numPr>
          <w:ilvl w:val="1"/>
          <w:numId w:val="24"/>
        </w:numPr>
        <w:tabs>
          <w:tab w:val="left" w:pos="1032"/>
        </w:tabs>
        <w:ind w:left="1031" w:right="358"/>
        <w:jc w:val="both"/>
        <w:rPr>
          <w:sz w:val="20"/>
        </w:rPr>
      </w:pPr>
      <w:r>
        <w:rPr>
          <w:b/>
          <w:sz w:val="20"/>
        </w:rPr>
        <w:t xml:space="preserve">Ordinary Member: </w:t>
      </w:r>
      <w:r>
        <w:rPr>
          <w:sz w:val="20"/>
        </w:rPr>
        <w:t>Students having 2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enrolling for Associate ship course of Institute, can become ordinary Member of Institute by paying yearly subscription or one time lump sum for life member ship;</w:t>
      </w:r>
    </w:p>
    <w:p w14:paraId="50176FAA" w14:textId="77777777" w:rsidR="0016560A" w:rsidRDefault="0016560A">
      <w:pPr>
        <w:pStyle w:val="BodyText"/>
      </w:pPr>
    </w:p>
    <w:p w14:paraId="2E23A1C3" w14:textId="77777777" w:rsidR="0016560A" w:rsidRDefault="00A67873">
      <w:pPr>
        <w:pStyle w:val="ListParagraph"/>
        <w:numPr>
          <w:ilvl w:val="1"/>
          <w:numId w:val="24"/>
        </w:numPr>
        <w:tabs>
          <w:tab w:val="left" w:pos="1032"/>
        </w:tabs>
        <w:ind w:left="1031" w:right="358"/>
        <w:jc w:val="both"/>
        <w:rPr>
          <w:sz w:val="20"/>
        </w:rPr>
      </w:pPr>
      <w:r>
        <w:rPr>
          <w:b/>
          <w:sz w:val="20"/>
        </w:rPr>
        <w:t xml:space="preserve">Associate Member: </w:t>
      </w:r>
      <w:r>
        <w:rPr>
          <w:sz w:val="20"/>
        </w:rPr>
        <w:t>Candidates having 3 years of shipping related experience as on 1</w:t>
      </w:r>
      <w:proofErr w:type="spellStart"/>
      <w:r>
        <w:rPr>
          <w:position w:val="7"/>
          <w:sz w:val="10"/>
        </w:rPr>
        <w:t>st</w:t>
      </w:r>
      <w:proofErr w:type="spellEnd"/>
      <w:r>
        <w:rPr>
          <w:position w:val="7"/>
          <w:sz w:val="10"/>
        </w:rPr>
        <w:t xml:space="preserve"> </w:t>
      </w:r>
      <w:r>
        <w:rPr>
          <w:sz w:val="20"/>
        </w:rPr>
        <w:t xml:space="preserve">April of </w:t>
      </w:r>
      <w:r>
        <w:rPr>
          <w:spacing w:val="-6"/>
          <w:sz w:val="20"/>
        </w:rPr>
        <w:t xml:space="preserve">the </w:t>
      </w:r>
      <w:r>
        <w:rPr>
          <w:sz w:val="20"/>
        </w:rPr>
        <w:t>concerned academic year and after passing 1</w:t>
      </w:r>
      <w:proofErr w:type="spellStart"/>
      <w:r>
        <w:rPr>
          <w:position w:val="7"/>
          <w:sz w:val="10"/>
        </w:rPr>
        <w:t>st</w:t>
      </w:r>
      <w:proofErr w:type="spellEnd"/>
      <w:r>
        <w:rPr>
          <w:position w:val="7"/>
          <w:sz w:val="10"/>
        </w:rPr>
        <w:t xml:space="preserve"> </w:t>
      </w:r>
      <w:r>
        <w:rPr>
          <w:sz w:val="20"/>
        </w:rPr>
        <w:t xml:space="preserve">year Associateship examination of  the  institute,  </w:t>
      </w:r>
      <w:r>
        <w:rPr>
          <w:spacing w:val="-5"/>
          <w:sz w:val="20"/>
        </w:rPr>
        <w:t xml:space="preserve">can </w:t>
      </w:r>
      <w:r>
        <w:rPr>
          <w:sz w:val="20"/>
        </w:rPr>
        <w:t>become Associate Member by paying yearly subscription or one time lump sum for life member ship;</w:t>
      </w:r>
    </w:p>
    <w:p w14:paraId="280177A1" w14:textId="77777777" w:rsidR="0016560A" w:rsidRDefault="0016560A">
      <w:pPr>
        <w:pStyle w:val="BodyText"/>
      </w:pPr>
    </w:p>
    <w:p w14:paraId="5B572165" w14:textId="77777777" w:rsidR="0016560A" w:rsidRDefault="00A67873">
      <w:pPr>
        <w:pStyle w:val="ListParagraph"/>
        <w:numPr>
          <w:ilvl w:val="1"/>
          <w:numId w:val="24"/>
        </w:numPr>
        <w:tabs>
          <w:tab w:val="left" w:pos="1032"/>
        </w:tabs>
        <w:ind w:left="1031" w:right="358"/>
        <w:jc w:val="both"/>
        <w:rPr>
          <w:sz w:val="20"/>
        </w:rPr>
      </w:pPr>
      <w:r>
        <w:rPr>
          <w:b/>
          <w:sz w:val="20"/>
        </w:rPr>
        <w:t xml:space="preserve">Fellow Member: </w:t>
      </w:r>
      <w:r>
        <w:rPr>
          <w:sz w:val="20"/>
        </w:rPr>
        <w:t>Candidates having 4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passing 2</w:t>
      </w:r>
      <w:proofErr w:type="spellStart"/>
      <w:r>
        <w:rPr>
          <w:position w:val="7"/>
          <w:sz w:val="10"/>
        </w:rPr>
        <w:t>nd</w:t>
      </w:r>
      <w:proofErr w:type="spellEnd"/>
      <w:r>
        <w:rPr>
          <w:position w:val="7"/>
          <w:sz w:val="10"/>
        </w:rPr>
        <w:t xml:space="preserve"> </w:t>
      </w:r>
      <w:r>
        <w:rPr>
          <w:sz w:val="20"/>
        </w:rPr>
        <w:t>year Fellowship examination of the institute, can become Fellow Member by paying yearly subscription or one time lump sum for life member ship;</w:t>
      </w:r>
    </w:p>
    <w:p w14:paraId="38A90B97" w14:textId="77777777" w:rsidR="0016560A" w:rsidRDefault="0016560A">
      <w:pPr>
        <w:pStyle w:val="BodyText"/>
      </w:pPr>
    </w:p>
    <w:p w14:paraId="482E68E9" w14:textId="183DBE3E" w:rsidR="0016560A" w:rsidRDefault="00A67873">
      <w:pPr>
        <w:pStyle w:val="ListParagraph"/>
        <w:numPr>
          <w:ilvl w:val="1"/>
          <w:numId w:val="24"/>
        </w:numPr>
        <w:tabs>
          <w:tab w:val="left" w:pos="1032"/>
        </w:tabs>
        <w:ind w:left="1031" w:right="359"/>
        <w:jc w:val="both"/>
        <w:rPr>
          <w:sz w:val="20"/>
        </w:rPr>
      </w:pPr>
      <w:r>
        <w:rPr>
          <w:b/>
          <w:sz w:val="20"/>
        </w:rPr>
        <w:t xml:space="preserve">Option of institute membership to PGDSM&amp;L students: </w:t>
      </w:r>
      <w:r>
        <w:rPr>
          <w:sz w:val="20"/>
        </w:rPr>
        <w:t xml:space="preserve">Candidates who have passed the Final Year Post Graduate Diploma in Shipping Management Examinations are also eligible to enroll themselves </w:t>
      </w:r>
      <w:r>
        <w:rPr>
          <w:spacing w:val="-8"/>
          <w:sz w:val="20"/>
        </w:rPr>
        <w:t xml:space="preserve">as </w:t>
      </w:r>
      <w:r>
        <w:rPr>
          <w:sz w:val="20"/>
        </w:rPr>
        <w:t>Fellow Members of the Institute provided they have 4 year</w:t>
      </w:r>
      <w:r w:rsidR="00047588">
        <w:rPr>
          <w:sz w:val="20"/>
        </w:rPr>
        <w:t>s</w:t>
      </w:r>
      <w:r>
        <w:rPr>
          <w:sz w:val="20"/>
        </w:rPr>
        <w:t xml:space="preserve"> of shipping related experience as on 1</w:t>
      </w:r>
      <w:proofErr w:type="spellStart"/>
      <w:r>
        <w:rPr>
          <w:position w:val="7"/>
          <w:sz w:val="10"/>
        </w:rPr>
        <w:t>st</w:t>
      </w:r>
      <w:proofErr w:type="spellEnd"/>
      <w:r>
        <w:rPr>
          <w:position w:val="7"/>
          <w:sz w:val="10"/>
        </w:rPr>
        <w:t xml:space="preserve"> </w:t>
      </w:r>
      <w:r>
        <w:rPr>
          <w:sz w:val="20"/>
        </w:rPr>
        <w:t>April of the concerned academic year;</w:t>
      </w:r>
    </w:p>
    <w:p w14:paraId="377B904E" w14:textId="77777777" w:rsidR="0016560A" w:rsidRDefault="0016560A">
      <w:pPr>
        <w:pStyle w:val="BodyText"/>
      </w:pPr>
    </w:p>
    <w:p w14:paraId="1A5BDC20" w14:textId="30CC3B60" w:rsidR="0016560A" w:rsidRDefault="00A67873">
      <w:pPr>
        <w:pStyle w:val="ListParagraph"/>
        <w:numPr>
          <w:ilvl w:val="1"/>
          <w:numId w:val="24"/>
        </w:numPr>
        <w:tabs>
          <w:tab w:val="left" w:pos="1032"/>
        </w:tabs>
        <w:ind w:left="1031" w:right="359"/>
        <w:jc w:val="both"/>
        <w:rPr>
          <w:sz w:val="20"/>
        </w:rPr>
      </w:pPr>
      <w:r>
        <w:rPr>
          <w:b/>
          <w:sz w:val="20"/>
        </w:rPr>
        <w:t xml:space="preserve">Special Privileges of Institute </w:t>
      </w:r>
      <w:r w:rsidR="00482F9B">
        <w:rPr>
          <w:b/>
          <w:sz w:val="20"/>
        </w:rPr>
        <w:t>M</w:t>
      </w:r>
      <w:r>
        <w:rPr>
          <w:b/>
          <w:sz w:val="20"/>
        </w:rPr>
        <w:t>embers</w:t>
      </w:r>
      <w:r w:rsidRPr="000F1BE9">
        <w:rPr>
          <w:b/>
          <w:sz w:val="20"/>
        </w:rPr>
        <w:t xml:space="preserve">: </w:t>
      </w:r>
      <w:r w:rsidRPr="000F1BE9">
        <w:rPr>
          <w:sz w:val="20"/>
        </w:rPr>
        <w:t>Membership</w:t>
      </w:r>
      <w:r>
        <w:rPr>
          <w:sz w:val="20"/>
        </w:rPr>
        <w:t xml:space="preserve"> of a known and established professional institution is an important criterion in evaluating the eligibility of a candidate by most employers. </w:t>
      </w:r>
      <w:r>
        <w:rPr>
          <w:spacing w:val="-8"/>
          <w:sz w:val="20"/>
        </w:rPr>
        <w:t xml:space="preserve">In </w:t>
      </w:r>
      <w:r>
        <w:rPr>
          <w:sz w:val="20"/>
        </w:rPr>
        <w:t>addition the institute members will have following privileges:</w:t>
      </w:r>
    </w:p>
    <w:p w14:paraId="51187EA8" w14:textId="77777777" w:rsidR="0016560A" w:rsidRDefault="0016560A">
      <w:pPr>
        <w:pStyle w:val="BodyText"/>
      </w:pPr>
    </w:p>
    <w:p w14:paraId="33BFD45D" w14:textId="77777777" w:rsidR="0016560A" w:rsidRDefault="00A67873">
      <w:pPr>
        <w:pStyle w:val="ListParagraph"/>
        <w:numPr>
          <w:ilvl w:val="2"/>
          <w:numId w:val="24"/>
        </w:numPr>
        <w:tabs>
          <w:tab w:val="left" w:pos="1464"/>
        </w:tabs>
        <w:rPr>
          <w:sz w:val="20"/>
        </w:rPr>
      </w:pPr>
      <w:r>
        <w:rPr>
          <w:sz w:val="20"/>
        </w:rPr>
        <w:t>Intimation of known employment opportunities;</w:t>
      </w:r>
    </w:p>
    <w:p w14:paraId="6142CBC0" w14:textId="77777777" w:rsidR="0016560A" w:rsidRDefault="00A67873">
      <w:pPr>
        <w:pStyle w:val="ListParagraph"/>
        <w:numPr>
          <w:ilvl w:val="2"/>
          <w:numId w:val="24"/>
        </w:numPr>
        <w:tabs>
          <w:tab w:val="left" w:pos="1464"/>
        </w:tabs>
        <w:rPr>
          <w:sz w:val="20"/>
        </w:rPr>
      </w:pPr>
      <w:r>
        <w:rPr>
          <w:sz w:val="20"/>
        </w:rPr>
        <w:t>Intimation about industry developments, through institute’s quarterly publication (when ready);</w:t>
      </w:r>
    </w:p>
    <w:p w14:paraId="5A8F6807" w14:textId="77777777" w:rsidR="0016560A" w:rsidRDefault="00A67873">
      <w:pPr>
        <w:pStyle w:val="ListParagraph"/>
        <w:numPr>
          <w:ilvl w:val="2"/>
          <w:numId w:val="24"/>
        </w:numPr>
        <w:tabs>
          <w:tab w:val="left" w:pos="1464"/>
        </w:tabs>
        <w:rPr>
          <w:sz w:val="20"/>
        </w:rPr>
      </w:pPr>
      <w:r>
        <w:rPr>
          <w:sz w:val="20"/>
        </w:rPr>
        <w:t>Eligibility to stand for election for NMIS GC membership;</w:t>
      </w:r>
    </w:p>
    <w:p w14:paraId="4A96C83B" w14:textId="77777777" w:rsidR="0016560A" w:rsidRDefault="0016560A">
      <w:pPr>
        <w:rPr>
          <w:sz w:val="20"/>
        </w:rPr>
        <w:sectPr w:rsidR="0016560A">
          <w:pgSz w:w="12240" w:h="15840"/>
          <w:pgMar w:top="1500" w:right="1080" w:bottom="280" w:left="1200" w:header="720" w:footer="720" w:gutter="0"/>
          <w:cols w:space="720"/>
        </w:sectPr>
      </w:pPr>
    </w:p>
    <w:p w14:paraId="158C6AA9" w14:textId="77777777" w:rsidR="0016560A" w:rsidRDefault="00A67873">
      <w:pPr>
        <w:pStyle w:val="ListParagraph"/>
        <w:numPr>
          <w:ilvl w:val="2"/>
          <w:numId w:val="24"/>
        </w:numPr>
        <w:tabs>
          <w:tab w:val="left" w:pos="1464"/>
        </w:tabs>
        <w:spacing w:before="80"/>
        <w:rPr>
          <w:sz w:val="20"/>
        </w:rPr>
      </w:pPr>
      <w:r>
        <w:rPr>
          <w:sz w:val="20"/>
        </w:rPr>
        <w:lastRenderedPageBreak/>
        <w:t>Right to vote and elect representatives of Institute members for NMIS Governing Council (GC);</w:t>
      </w:r>
    </w:p>
    <w:p w14:paraId="46E48619" w14:textId="77777777" w:rsidR="0016560A" w:rsidRDefault="00A67873">
      <w:pPr>
        <w:pStyle w:val="ListParagraph"/>
        <w:numPr>
          <w:ilvl w:val="2"/>
          <w:numId w:val="24"/>
        </w:numPr>
        <w:tabs>
          <w:tab w:val="left" w:pos="1464"/>
        </w:tabs>
        <w:rPr>
          <w:sz w:val="20"/>
        </w:rPr>
      </w:pPr>
      <w:r>
        <w:rPr>
          <w:sz w:val="20"/>
        </w:rPr>
        <w:t>Right to attend and vote at Annual / Especial General Meeting (AGM) meetings of the Institute;</w:t>
      </w:r>
    </w:p>
    <w:p w14:paraId="47F94978" w14:textId="77777777" w:rsidR="0016560A" w:rsidRDefault="00A67873">
      <w:pPr>
        <w:pStyle w:val="ListParagraph"/>
        <w:numPr>
          <w:ilvl w:val="2"/>
          <w:numId w:val="24"/>
        </w:numPr>
        <w:tabs>
          <w:tab w:val="left" w:pos="1464"/>
        </w:tabs>
        <w:rPr>
          <w:sz w:val="20"/>
        </w:rPr>
      </w:pPr>
      <w:r>
        <w:rPr>
          <w:sz w:val="20"/>
        </w:rPr>
        <w:t>Access to institute library;</w:t>
      </w:r>
    </w:p>
    <w:p w14:paraId="41845902" w14:textId="77777777" w:rsidR="0016560A" w:rsidRDefault="00A67873">
      <w:pPr>
        <w:pStyle w:val="ListParagraph"/>
        <w:numPr>
          <w:ilvl w:val="2"/>
          <w:numId w:val="24"/>
        </w:numPr>
        <w:tabs>
          <w:tab w:val="left" w:pos="1514"/>
        </w:tabs>
        <w:ind w:left="1514" w:hanging="554"/>
        <w:rPr>
          <w:sz w:val="20"/>
        </w:rPr>
      </w:pPr>
      <w:r>
        <w:rPr>
          <w:sz w:val="20"/>
        </w:rPr>
        <w:t>Kept abreast of all developments related to Institute;</w:t>
      </w:r>
    </w:p>
    <w:p w14:paraId="0D578875" w14:textId="77777777" w:rsidR="0016560A" w:rsidRDefault="00A67873">
      <w:pPr>
        <w:pStyle w:val="ListParagraph"/>
        <w:numPr>
          <w:ilvl w:val="2"/>
          <w:numId w:val="24"/>
        </w:numPr>
        <w:tabs>
          <w:tab w:val="left" w:pos="1464"/>
        </w:tabs>
        <w:ind w:left="1463" w:right="359"/>
        <w:rPr>
          <w:sz w:val="20"/>
        </w:rPr>
      </w:pPr>
      <w:r>
        <w:rPr>
          <w:sz w:val="20"/>
        </w:rPr>
        <w:t>Opportunity to have access, network and seek the mentorship of with other institute members and alumni of Institute who may be in senior positions in the industry;</w:t>
      </w:r>
    </w:p>
    <w:p w14:paraId="721AA51A" w14:textId="77777777" w:rsidR="0016560A" w:rsidRDefault="00A67873">
      <w:pPr>
        <w:pStyle w:val="ListParagraph"/>
        <w:numPr>
          <w:ilvl w:val="2"/>
          <w:numId w:val="24"/>
        </w:numPr>
        <w:tabs>
          <w:tab w:val="left" w:pos="1464"/>
        </w:tabs>
        <w:rPr>
          <w:sz w:val="20"/>
        </w:rPr>
      </w:pPr>
      <w:r>
        <w:rPr>
          <w:sz w:val="20"/>
        </w:rPr>
        <w:t>Associate / Fellow members of institute can proudly mention A.NMIS / F.NMIS in visiting card.</w:t>
      </w:r>
    </w:p>
    <w:p w14:paraId="033CC3EB" w14:textId="77777777" w:rsidR="0016560A" w:rsidRDefault="0016560A">
      <w:pPr>
        <w:pStyle w:val="BodyText"/>
        <w:spacing w:before="11"/>
        <w:rPr>
          <w:sz w:val="19"/>
        </w:rPr>
      </w:pPr>
    </w:p>
    <w:p w14:paraId="4D34D062" w14:textId="77777777" w:rsidR="0016560A" w:rsidRDefault="00A67873">
      <w:pPr>
        <w:pStyle w:val="ListParagraph"/>
        <w:numPr>
          <w:ilvl w:val="1"/>
          <w:numId w:val="24"/>
        </w:numPr>
        <w:tabs>
          <w:tab w:val="left" w:pos="1032"/>
        </w:tabs>
        <w:rPr>
          <w:sz w:val="20"/>
        </w:rPr>
      </w:pPr>
      <w:r>
        <w:rPr>
          <w:b/>
          <w:sz w:val="20"/>
          <w:u w:val="single"/>
        </w:rPr>
        <w:t>Termination of Institute Membership</w:t>
      </w:r>
      <w:r>
        <w:rPr>
          <w:sz w:val="20"/>
        </w:rPr>
        <w:t>: A member shall cease to be a member of the Institute if :</w:t>
      </w:r>
    </w:p>
    <w:p w14:paraId="7E2B1A6A" w14:textId="77777777" w:rsidR="0016560A" w:rsidRDefault="0016560A">
      <w:pPr>
        <w:pStyle w:val="BodyText"/>
      </w:pPr>
    </w:p>
    <w:p w14:paraId="56A14B0B" w14:textId="77777777" w:rsidR="0016560A" w:rsidRDefault="00A67873">
      <w:pPr>
        <w:pStyle w:val="ListParagraph"/>
        <w:numPr>
          <w:ilvl w:val="2"/>
          <w:numId w:val="24"/>
        </w:numPr>
        <w:tabs>
          <w:tab w:val="left" w:pos="1464"/>
        </w:tabs>
        <w:jc w:val="both"/>
        <w:rPr>
          <w:sz w:val="20"/>
        </w:rPr>
      </w:pPr>
      <w:r>
        <w:rPr>
          <w:sz w:val="20"/>
        </w:rPr>
        <w:t>The member is adjudged as insolvent;</w:t>
      </w:r>
    </w:p>
    <w:p w14:paraId="04C8CCA0" w14:textId="77777777" w:rsidR="0016560A" w:rsidRDefault="00A67873">
      <w:pPr>
        <w:pStyle w:val="ListParagraph"/>
        <w:numPr>
          <w:ilvl w:val="2"/>
          <w:numId w:val="24"/>
        </w:numPr>
        <w:tabs>
          <w:tab w:val="left" w:pos="1464"/>
        </w:tabs>
        <w:ind w:left="1463" w:right="359"/>
        <w:jc w:val="both"/>
        <w:rPr>
          <w:sz w:val="20"/>
        </w:rPr>
      </w:pPr>
      <w:r>
        <w:rPr>
          <w:sz w:val="20"/>
        </w:rPr>
        <w:t xml:space="preserve">The member fails to pay subscription within four months from the due date and if the same is </w:t>
      </w:r>
      <w:r>
        <w:rPr>
          <w:spacing w:val="-6"/>
          <w:sz w:val="20"/>
        </w:rPr>
        <w:t xml:space="preserve">not </w:t>
      </w:r>
      <w:r>
        <w:rPr>
          <w:sz w:val="20"/>
        </w:rPr>
        <w:t xml:space="preserve">paid within one month after the receipt of a written notice requiring the member to make payment </w:t>
      </w:r>
      <w:r>
        <w:rPr>
          <w:spacing w:val="-8"/>
          <w:sz w:val="20"/>
        </w:rPr>
        <w:t xml:space="preserve">of </w:t>
      </w:r>
      <w:r>
        <w:rPr>
          <w:sz w:val="20"/>
        </w:rPr>
        <w:t>the same; provided that the Governing Council may, on application made by the person ceasing to be a member under this clause readmit such person on such conditions as they may think fit;</w:t>
      </w:r>
    </w:p>
    <w:p w14:paraId="265ED19F" w14:textId="77777777" w:rsidR="0016560A" w:rsidRDefault="00A67873">
      <w:pPr>
        <w:pStyle w:val="ListParagraph"/>
        <w:numPr>
          <w:ilvl w:val="2"/>
          <w:numId w:val="24"/>
        </w:numPr>
        <w:tabs>
          <w:tab w:val="left" w:pos="1464"/>
        </w:tabs>
        <w:jc w:val="both"/>
        <w:rPr>
          <w:sz w:val="20"/>
        </w:rPr>
      </w:pPr>
      <w:r>
        <w:rPr>
          <w:sz w:val="20"/>
        </w:rPr>
        <w:t>The member is convicted of any offence involving moral turpitude;</w:t>
      </w:r>
    </w:p>
    <w:p w14:paraId="1E9C7CC8" w14:textId="77777777" w:rsidR="0016560A" w:rsidRDefault="00A67873">
      <w:pPr>
        <w:pStyle w:val="ListParagraph"/>
        <w:numPr>
          <w:ilvl w:val="2"/>
          <w:numId w:val="24"/>
        </w:numPr>
        <w:tabs>
          <w:tab w:val="left" w:pos="1464"/>
        </w:tabs>
        <w:ind w:left="1463" w:right="359"/>
        <w:jc w:val="both"/>
        <w:rPr>
          <w:sz w:val="20"/>
        </w:rPr>
      </w:pPr>
      <w:r>
        <w:rPr>
          <w:sz w:val="20"/>
        </w:rPr>
        <w:t xml:space="preserve">The member is expelled for any act or conduct which, in the opinion of the Institute, is detrimental </w:t>
      </w:r>
      <w:r>
        <w:rPr>
          <w:spacing w:val="-8"/>
          <w:sz w:val="20"/>
        </w:rPr>
        <w:t xml:space="preserve">to </w:t>
      </w:r>
      <w:r>
        <w:rPr>
          <w:sz w:val="20"/>
        </w:rPr>
        <w:t>its interest provided such expulsion is authorized by a resolution passed at a General Meeting;</w:t>
      </w:r>
    </w:p>
    <w:p w14:paraId="746BCB16" w14:textId="77777777" w:rsidR="0016560A" w:rsidRDefault="00A67873">
      <w:pPr>
        <w:pStyle w:val="ListParagraph"/>
        <w:numPr>
          <w:ilvl w:val="2"/>
          <w:numId w:val="24"/>
        </w:numPr>
        <w:tabs>
          <w:tab w:val="left" w:pos="1464"/>
        </w:tabs>
        <w:jc w:val="both"/>
        <w:rPr>
          <w:sz w:val="20"/>
        </w:rPr>
      </w:pPr>
      <w:r>
        <w:rPr>
          <w:sz w:val="20"/>
        </w:rPr>
        <w:t>The member dies or presumed missing and presumed dead.</w:t>
      </w:r>
    </w:p>
    <w:p w14:paraId="665B014D" w14:textId="77777777" w:rsidR="0016560A" w:rsidRDefault="00A67873">
      <w:pPr>
        <w:pStyle w:val="ListParagraph"/>
        <w:numPr>
          <w:ilvl w:val="2"/>
          <w:numId w:val="24"/>
        </w:numPr>
        <w:tabs>
          <w:tab w:val="left" w:pos="1464"/>
        </w:tabs>
        <w:ind w:left="1463" w:right="358"/>
        <w:jc w:val="both"/>
        <w:rPr>
          <w:sz w:val="20"/>
        </w:rPr>
      </w:pPr>
      <w:r>
        <w:rPr>
          <w:sz w:val="20"/>
        </w:rPr>
        <w:t>Upon the Governing Council being satisfied, the name of such members shall be removed from the membership register.</w:t>
      </w:r>
    </w:p>
    <w:p w14:paraId="4C4DDFFB" w14:textId="77777777" w:rsidR="0016560A" w:rsidRDefault="0016560A">
      <w:pPr>
        <w:pStyle w:val="BodyText"/>
      </w:pPr>
    </w:p>
    <w:p w14:paraId="6296876F" w14:textId="77777777" w:rsidR="0016560A" w:rsidRDefault="00A67873">
      <w:pPr>
        <w:pStyle w:val="ListParagraph"/>
        <w:numPr>
          <w:ilvl w:val="1"/>
          <w:numId w:val="24"/>
        </w:numPr>
        <w:tabs>
          <w:tab w:val="left" w:pos="1032"/>
        </w:tabs>
        <w:ind w:left="1031" w:right="359"/>
        <w:jc w:val="both"/>
        <w:rPr>
          <w:sz w:val="20"/>
        </w:rPr>
      </w:pPr>
      <w:r>
        <w:rPr>
          <w:b/>
          <w:sz w:val="20"/>
          <w:u w:val="single"/>
        </w:rPr>
        <w:t>Resignation from Institute membership</w:t>
      </w:r>
      <w:r>
        <w:rPr>
          <w:b/>
          <w:sz w:val="20"/>
        </w:rPr>
        <w:t xml:space="preserve">: </w:t>
      </w:r>
      <w:r>
        <w:rPr>
          <w:sz w:val="20"/>
        </w:rPr>
        <w:t>A members may resign from the membership of the Institute after giving 30 days written notice to the Director/Institute Secretary. Fees/subscription once paid by a member, who resigns shall not be refunded.</w:t>
      </w:r>
    </w:p>
    <w:p w14:paraId="43D692B4" w14:textId="77777777" w:rsidR="0016560A" w:rsidRDefault="0016560A">
      <w:pPr>
        <w:pStyle w:val="BodyText"/>
      </w:pPr>
    </w:p>
    <w:p w14:paraId="19C6D404" w14:textId="77777777" w:rsidR="0016560A" w:rsidRDefault="00A67873">
      <w:pPr>
        <w:pStyle w:val="ListParagraph"/>
        <w:numPr>
          <w:ilvl w:val="1"/>
          <w:numId w:val="24"/>
        </w:numPr>
        <w:tabs>
          <w:tab w:val="left" w:pos="1032"/>
        </w:tabs>
        <w:ind w:left="1031" w:right="359"/>
        <w:jc w:val="both"/>
        <w:rPr>
          <w:sz w:val="20"/>
        </w:rPr>
      </w:pPr>
      <w:r>
        <w:rPr>
          <w:b/>
          <w:sz w:val="20"/>
        </w:rPr>
        <w:t xml:space="preserve">Mandatory enrolment as members of the institute: </w:t>
      </w:r>
      <w:r>
        <w:rPr>
          <w:sz w:val="20"/>
        </w:rPr>
        <w:t xml:space="preserve">The students allowed to take up Associateship </w:t>
      </w:r>
      <w:r>
        <w:rPr>
          <w:spacing w:val="-6"/>
          <w:sz w:val="20"/>
        </w:rPr>
        <w:t xml:space="preserve">and </w:t>
      </w:r>
      <w:r>
        <w:rPr>
          <w:sz w:val="20"/>
        </w:rPr>
        <w:t xml:space="preserve">Fellowship course are mandatorily enrolled as Members of the Institute with attendant rights </w:t>
      </w:r>
      <w:r>
        <w:rPr>
          <w:spacing w:val="-6"/>
          <w:sz w:val="20"/>
        </w:rPr>
        <w:t xml:space="preserve">and </w:t>
      </w:r>
      <w:r>
        <w:rPr>
          <w:sz w:val="20"/>
        </w:rPr>
        <w:t xml:space="preserve">obligations. However the students joining the Post Graduate Diploma in Shipping Management course </w:t>
      </w:r>
      <w:r>
        <w:rPr>
          <w:spacing w:val="-5"/>
          <w:sz w:val="20"/>
        </w:rPr>
        <w:t xml:space="preserve">are </w:t>
      </w:r>
      <w:r>
        <w:rPr>
          <w:sz w:val="20"/>
        </w:rPr>
        <w:t xml:space="preserve">admitted without any obligation to enroll as member of the institute. However such students would </w:t>
      </w:r>
      <w:r>
        <w:rPr>
          <w:spacing w:val="-6"/>
          <w:sz w:val="20"/>
        </w:rPr>
        <w:t xml:space="preserve">not </w:t>
      </w:r>
      <w:r>
        <w:rPr>
          <w:sz w:val="20"/>
        </w:rPr>
        <w:t>have the privileges of Institute member.</w:t>
      </w:r>
    </w:p>
    <w:p w14:paraId="7BC06202" w14:textId="77777777" w:rsidR="0016560A" w:rsidRDefault="0016560A">
      <w:pPr>
        <w:pStyle w:val="BodyText"/>
      </w:pPr>
    </w:p>
    <w:p w14:paraId="1E7CEEA6" w14:textId="77777777" w:rsidR="0016560A" w:rsidRDefault="00A67873">
      <w:pPr>
        <w:pStyle w:val="Heading2"/>
        <w:numPr>
          <w:ilvl w:val="0"/>
          <w:numId w:val="24"/>
        </w:numPr>
        <w:tabs>
          <w:tab w:val="left" w:pos="599"/>
          <w:tab w:val="left" w:pos="600"/>
        </w:tabs>
      </w:pPr>
      <w:r>
        <w:rPr>
          <w:u w:val="single"/>
        </w:rPr>
        <w:t>Utility of this Course</w:t>
      </w:r>
      <w:r>
        <w:t>:</w:t>
      </w:r>
    </w:p>
    <w:p w14:paraId="39DC1CF6" w14:textId="77777777" w:rsidR="0016560A" w:rsidRDefault="0016560A">
      <w:pPr>
        <w:pStyle w:val="BodyText"/>
        <w:rPr>
          <w:b/>
        </w:rPr>
      </w:pPr>
    </w:p>
    <w:p w14:paraId="4C4FEE38" w14:textId="77777777" w:rsidR="0016560A" w:rsidRDefault="00A67873">
      <w:pPr>
        <w:pStyle w:val="ListParagraph"/>
        <w:numPr>
          <w:ilvl w:val="1"/>
          <w:numId w:val="24"/>
        </w:numPr>
        <w:tabs>
          <w:tab w:val="left" w:pos="1032"/>
        </w:tabs>
        <w:ind w:left="1031" w:right="358"/>
        <w:jc w:val="both"/>
        <w:rPr>
          <w:sz w:val="20"/>
        </w:rPr>
      </w:pPr>
      <w:r>
        <w:rPr>
          <w:sz w:val="20"/>
        </w:rPr>
        <w:t>Contents of the course is specially designed and will be of great interest to all new entrants who wish to take up commercial shipping &amp; related logistics as a career.</w:t>
      </w:r>
    </w:p>
    <w:p w14:paraId="3172C6EB" w14:textId="77777777" w:rsidR="0016560A" w:rsidRDefault="0016560A">
      <w:pPr>
        <w:pStyle w:val="BodyText"/>
      </w:pPr>
    </w:p>
    <w:p w14:paraId="1B45E06B" w14:textId="77777777" w:rsidR="0016560A" w:rsidRDefault="00A67873">
      <w:pPr>
        <w:pStyle w:val="ListParagraph"/>
        <w:numPr>
          <w:ilvl w:val="1"/>
          <w:numId w:val="24"/>
        </w:numPr>
        <w:tabs>
          <w:tab w:val="left" w:pos="1032"/>
        </w:tabs>
        <w:ind w:left="1031" w:right="359"/>
        <w:jc w:val="both"/>
        <w:rPr>
          <w:sz w:val="20"/>
        </w:rPr>
      </w:pPr>
      <w:r>
        <w:rPr>
          <w:sz w:val="20"/>
        </w:rPr>
        <w:t>Course is also extremely useful to those who are already working in shipping or related logistics sector but their experience is confined to specific field of shipping &amp; they wish to have a comprehensive understanding of shipping industry and related logistics to grow fast in their career.</w:t>
      </w:r>
    </w:p>
    <w:p w14:paraId="62BF2171" w14:textId="77777777" w:rsidR="0016560A" w:rsidRDefault="0016560A">
      <w:pPr>
        <w:pStyle w:val="BodyText"/>
      </w:pPr>
    </w:p>
    <w:p w14:paraId="5972CB35" w14:textId="77777777" w:rsidR="0016560A" w:rsidRDefault="00A67873">
      <w:pPr>
        <w:pStyle w:val="ListParagraph"/>
        <w:numPr>
          <w:ilvl w:val="1"/>
          <w:numId w:val="24"/>
        </w:numPr>
        <w:tabs>
          <w:tab w:val="left" w:pos="1088"/>
        </w:tabs>
        <w:ind w:left="1031" w:right="359"/>
        <w:jc w:val="both"/>
        <w:rPr>
          <w:sz w:val="20"/>
        </w:rPr>
      </w:pPr>
      <w:r>
        <w:tab/>
      </w:r>
      <w:r>
        <w:rPr>
          <w:sz w:val="20"/>
        </w:rPr>
        <w:t xml:space="preserve">Course also gives a great opportunity to seafarers to show case their performance in commercial </w:t>
      </w:r>
      <w:r>
        <w:rPr>
          <w:spacing w:val="-3"/>
          <w:sz w:val="20"/>
        </w:rPr>
        <w:t xml:space="preserve">shipping </w:t>
      </w:r>
      <w:r>
        <w:rPr>
          <w:sz w:val="20"/>
        </w:rPr>
        <w:t>aspects on ships &amp; empowers them to undertake attractive shore jobs.</w:t>
      </w:r>
    </w:p>
    <w:p w14:paraId="23EAA452" w14:textId="77777777" w:rsidR="0016560A" w:rsidRDefault="0016560A">
      <w:pPr>
        <w:pStyle w:val="BodyText"/>
      </w:pPr>
    </w:p>
    <w:p w14:paraId="7BAE9F20" w14:textId="77777777" w:rsidR="0016560A" w:rsidRDefault="00A67873">
      <w:pPr>
        <w:pStyle w:val="Heading2"/>
        <w:numPr>
          <w:ilvl w:val="0"/>
          <w:numId w:val="24"/>
        </w:numPr>
        <w:tabs>
          <w:tab w:val="left" w:pos="599"/>
          <w:tab w:val="left" w:pos="600"/>
        </w:tabs>
      </w:pPr>
      <w:r>
        <w:rPr>
          <w:u w:val="single"/>
        </w:rPr>
        <w:t>Employment opportunity</w:t>
      </w:r>
      <w:r>
        <w:t>:</w:t>
      </w:r>
    </w:p>
    <w:p w14:paraId="751B7772" w14:textId="77777777" w:rsidR="0016560A" w:rsidRDefault="0016560A">
      <w:pPr>
        <w:pStyle w:val="BodyText"/>
        <w:rPr>
          <w:b/>
        </w:rPr>
      </w:pPr>
    </w:p>
    <w:p w14:paraId="39C2551D" w14:textId="77777777" w:rsidR="0016560A" w:rsidRDefault="00A67873">
      <w:pPr>
        <w:pStyle w:val="ListParagraph"/>
        <w:numPr>
          <w:ilvl w:val="1"/>
          <w:numId w:val="24"/>
        </w:numPr>
        <w:tabs>
          <w:tab w:val="left" w:pos="1032"/>
        </w:tabs>
        <w:ind w:left="1031" w:right="358"/>
        <w:jc w:val="both"/>
        <w:rPr>
          <w:sz w:val="20"/>
        </w:rPr>
      </w:pPr>
      <w:r>
        <w:rPr>
          <w:sz w:val="20"/>
        </w:rPr>
        <w:t>Thousands of employment opportunities exist in the sector for the NMIS students. This specialized course will be of great help, benefit and career growth of all those who are already working or propose to join commercial shipping and related logistics organizations like:</w:t>
      </w:r>
    </w:p>
    <w:p w14:paraId="6F480762" w14:textId="77777777" w:rsidR="0016560A" w:rsidRDefault="0016560A">
      <w:pPr>
        <w:pStyle w:val="BodyText"/>
      </w:pPr>
    </w:p>
    <w:p w14:paraId="3950303D" w14:textId="77777777" w:rsidR="0016560A" w:rsidRDefault="00A67873">
      <w:pPr>
        <w:pStyle w:val="ListParagraph"/>
        <w:numPr>
          <w:ilvl w:val="2"/>
          <w:numId w:val="24"/>
        </w:numPr>
        <w:tabs>
          <w:tab w:val="left" w:pos="1663"/>
          <w:tab w:val="left" w:pos="1664"/>
        </w:tabs>
        <w:ind w:left="1664" w:hanging="704"/>
        <w:rPr>
          <w:sz w:val="20"/>
        </w:rPr>
      </w:pPr>
      <w:r>
        <w:rPr>
          <w:sz w:val="20"/>
        </w:rPr>
        <w:t>Ship Owning companies;</w:t>
      </w:r>
    </w:p>
    <w:p w14:paraId="545774E4" w14:textId="77777777" w:rsidR="0016560A" w:rsidRDefault="00A67873">
      <w:pPr>
        <w:pStyle w:val="ListParagraph"/>
        <w:numPr>
          <w:ilvl w:val="2"/>
          <w:numId w:val="24"/>
        </w:numPr>
        <w:tabs>
          <w:tab w:val="left" w:pos="1663"/>
          <w:tab w:val="left" w:pos="1664"/>
        </w:tabs>
        <w:ind w:left="1664" w:hanging="704"/>
        <w:rPr>
          <w:sz w:val="20"/>
        </w:rPr>
      </w:pPr>
      <w:r>
        <w:rPr>
          <w:sz w:val="20"/>
        </w:rPr>
        <w:t>Ship operating companies;</w:t>
      </w:r>
    </w:p>
    <w:p w14:paraId="3A2C3BC6" w14:textId="77777777" w:rsidR="0016560A" w:rsidRDefault="00A67873">
      <w:pPr>
        <w:pStyle w:val="ListParagraph"/>
        <w:numPr>
          <w:ilvl w:val="2"/>
          <w:numId w:val="24"/>
        </w:numPr>
        <w:tabs>
          <w:tab w:val="left" w:pos="1663"/>
          <w:tab w:val="left" w:pos="1664"/>
        </w:tabs>
        <w:ind w:left="1664" w:hanging="704"/>
        <w:rPr>
          <w:sz w:val="20"/>
        </w:rPr>
      </w:pPr>
      <w:r>
        <w:rPr>
          <w:sz w:val="20"/>
        </w:rPr>
        <w:t>Ship Recruitment and Placement Companies;</w:t>
      </w:r>
    </w:p>
    <w:p w14:paraId="4DFDF8D0" w14:textId="77777777" w:rsidR="0016560A" w:rsidRDefault="00A67873">
      <w:pPr>
        <w:pStyle w:val="ListParagraph"/>
        <w:numPr>
          <w:ilvl w:val="2"/>
          <w:numId w:val="24"/>
        </w:numPr>
        <w:tabs>
          <w:tab w:val="left" w:pos="1663"/>
          <w:tab w:val="left" w:pos="1664"/>
        </w:tabs>
        <w:ind w:left="1664" w:hanging="704"/>
        <w:rPr>
          <w:sz w:val="20"/>
        </w:rPr>
      </w:pPr>
      <w:r>
        <w:rPr>
          <w:sz w:val="20"/>
        </w:rPr>
        <w:t>Ship Management Companies;</w:t>
      </w:r>
    </w:p>
    <w:p w14:paraId="233F3442" w14:textId="77777777" w:rsidR="0016560A" w:rsidRDefault="00A67873">
      <w:pPr>
        <w:pStyle w:val="ListParagraph"/>
        <w:numPr>
          <w:ilvl w:val="2"/>
          <w:numId w:val="24"/>
        </w:numPr>
        <w:tabs>
          <w:tab w:val="left" w:pos="1663"/>
          <w:tab w:val="left" w:pos="1664"/>
        </w:tabs>
        <w:ind w:left="1664" w:hanging="704"/>
        <w:rPr>
          <w:sz w:val="20"/>
        </w:rPr>
      </w:pPr>
      <w:r>
        <w:rPr>
          <w:sz w:val="20"/>
        </w:rPr>
        <w:t>Multimodal Transport Operators;</w:t>
      </w:r>
    </w:p>
    <w:p w14:paraId="4AC482A5" w14:textId="77777777" w:rsidR="0016560A" w:rsidRDefault="00A67873">
      <w:pPr>
        <w:pStyle w:val="ListParagraph"/>
        <w:numPr>
          <w:ilvl w:val="2"/>
          <w:numId w:val="24"/>
        </w:numPr>
        <w:tabs>
          <w:tab w:val="left" w:pos="1663"/>
          <w:tab w:val="left" w:pos="1664"/>
        </w:tabs>
        <w:ind w:left="1664" w:hanging="704"/>
        <w:rPr>
          <w:sz w:val="20"/>
        </w:rPr>
      </w:pPr>
      <w:r>
        <w:rPr>
          <w:sz w:val="20"/>
        </w:rPr>
        <w:t>Freight Forwarders;</w:t>
      </w:r>
    </w:p>
    <w:p w14:paraId="6FD4D665" w14:textId="77777777" w:rsidR="0016560A" w:rsidRDefault="0016560A">
      <w:pPr>
        <w:rPr>
          <w:sz w:val="20"/>
        </w:rPr>
        <w:sectPr w:rsidR="0016560A">
          <w:pgSz w:w="12240" w:h="15840"/>
          <w:pgMar w:top="1360" w:right="1080" w:bottom="280" w:left="1200" w:header="720" w:footer="720" w:gutter="0"/>
          <w:cols w:space="720"/>
        </w:sectPr>
      </w:pPr>
    </w:p>
    <w:p w14:paraId="5331D474" w14:textId="77777777" w:rsidR="0016560A" w:rsidRDefault="00A67873">
      <w:pPr>
        <w:pStyle w:val="ListParagraph"/>
        <w:numPr>
          <w:ilvl w:val="2"/>
          <w:numId w:val="24"/>
        </w:numPr>
        <w:tabs>
          <w:tab w:val="left" w:pos="1663"/>
          <w:tab w:val="left" w:pos="1664"/>
        </w:tabs>
        <w:spacing w:before="80"/>
        <w:ind w:left="1664" w:hanging="704"/>
        <w:rPr>
          <w:sz w:val="20"/>
        </w:rPr>
      </w:pPr>
      <w:r>
        <w:rPr>
          <w:sz w:val="20"/>
        </w:rPr>
        <w:lastRenderedPageBreak/>
        <w:t>Custom House agents;</w:t>
      </w:r>
    </w:p>
    <w:p w14:paraId="39B05868" w14:textId="77777777" w:rsidR="0016560A" w:rsidRDefault="00A67873">
      <w:pPr>
        <w:pStyle w:val="ListParagraph"/>
        <w:numPr>
          <w:ilvl w:val="2"/>
          <w:numId w:val="24"/>
        </w:numPr>
        <w:tabs>
          <w:tab w:val="left" w:pos="1663"/>
          <w:tab w:val="left" w:pos="1664"/>
        </w:tabs>
        <w:ind w:left="1664" w:hanging="704"/>
        <w:rPr>
          <w:sz w:val="20"/>
        </w:rPr>
      </w:pPr>
      <w:r>
        <w:rPr>
          <w:sz w:val="20"/>
        </w:rPr>
        <w:t>Shipping agencies;</w:t>
      </w:r>
    </w:p>
    <w:p w14:paraId="3D3C67B2" w14:textId="77777777" w:rsidR="0016560A" w:rsidRDefault="00A67873">
      <w:pPr>
        <w:pStyle w:val="ListParagraph"/>
        <w:numPr>
          <w:ilvl w:val="2"/>
          <w:numId w:val="24"/>
        </w:numPr>
        <w:tabs>
          <w:tab w:val="left" w:pos="1663"/>
          <w:tab w:val="left" w:pos="1664"/>
        </w:tabs>
        <w:ind w:left="1664" w:hanging="704"/>
        <w:rPr>
          <w:sz w:val="20"/>
        </w:rPr>
      </w:pPr>
      <w:r>
        <w:rPr>
          <w:sz w:val="20"/>
        </w:rPr>
        <w:t>Chartering brokers;</w:t>
      </w:r>
    </w:p>
    <w:p w14:paraId="5162F04E" w14:textId="77777777" w:rsidR="0016560A" w:rsidRDefault="00A67873">
      <w:pPr>
        <w:pStyle w:val="ListParagraph"/>
        <w:numPr>
          <w:ilvl w:val="2"/>
          <w:numId w:val="24"/>
        </w:numPr>
        <w:tabs>
          <w:tab w:val="left" w:pos="1680"/>
        </w:tabs>
        <w:ind w:left="1680" w:hanging="720"/>
        <w:rPr>
          <w:sz w:val="20"/>
        </w:rPr>
      </w:pPr>
      <w:r>
        <w:rPr>
          <w:sz w:val="20"/>
        </w:rPr>
        <w:t>Ship sale and purchase brokers;</w:t>
      </w:r>
    </w:p>
    <w:p w14:paraId="5BA9B59A" w14:textId="77777777" w:rsidR="0016560A" w:rsidRDefault="00A67873">
      <w:pPr>
        <w:pStyle w:val="ListParagraph"/>
        <w:numPr>
          <w:ilvl w:val="2"/>
          <w:numId w:val="24"/>
        </w:numPr>
        <w:tabs>
          <w:tab w:val="left" w:pos="1680"/>
        </w:tabs>
        <w:ind w:left="1680" w:hanging="720"/>
        <w:rPr>
          <w:sz w:val="20"/>
        </w:rPr>
      </w:pPr>
      <w:r>
        <w:rPr>
          <w:sz w:val="20"/>
        </w:rPr>
        <w:t>Insurance companies dealing with Hull, Machinery, Cargo and third party liabilities;</w:t>
      </w:r>
    </w:p>
    <w:p w14:paraId="18A8C9E9" w14:textId="77777777" w:rsidR="0016560A" w:rsidRDefault="00A67873">
      <w:pPr>
        <w:pStyle w:val="ListParagraph"/>
        <w:numPr>
          <w:ilvl w:val="2"/>
          <w:numId w:val="24"/>
        </w:numPr>
        <w:tabs>
          <w:tab w:val="left" w:pos="1680"/>
        </w:tabs>
        <w:ind w:left="1680" w:hanging="720"/>
        <w:rPr>
          <w:sz w:val="20"/>
        </w:rPr>
      </w:pPr>
      <w:r>
        <w:rPr>
          <w:sz w:val="20"/>
        </w:rPr>
        <w:t>Ports;</w:t>
      </w:r>
    </w:p>
    <w:p w14:paraId="1E56B7E1" w14:textId="77777777" w:rsidR="0016560A" w:rsidRDefault="00A67873">
      <w:pPr>
        <w:pStyle w:val="ListParagraph"/>
        <w:numPr>
          <w:ilvl w:val="2"/>
          <w:numId w:val="24"/>
        </w:numPr>
        <w:tabs>
          <w:tab w:val="left" w:pos="1680"/>
        </w:tabs>
        <w:ind w:left="1680" w:hanging="720"/>
        <w:rPr>
          <w:sz w:val="20"/>
        </w:rPr>
      </w:pPr>
      <w:r>
        <w:rPr>
          <w:sz w:val="20"/>
        </w:rPr>
        <w:t>Export/Import Houses;</w:t>
      </w:r>
    </w:p>
    <w:p w14:paraId="7FD8EA1B" w14:textId="77777777" w:rsidR="0016560A" w:rsidRDefault="00A67873">
      <w:pPr>
        <w:pStyle w:val="ListParagraph"/>
        <w:numPr>
          <w:ilvl w:val="2"/>
          <w:numId w:val="24"/>
        </w:numPr>
        <w:tabs>
          <w:tab w:val="left" w:pos="1680"/>
        </w:tabs>
        <w:ind w:left="1680" w:hanging="720"/>
        <w:rPr>
          <w:sz w:val="20"/>
        </w:rPr>
      </w:pPr>
      <w:r>
        <w:rPr>
          <w:sz w:val="20"/>
        </w:rPr>
        <w:t>Trade Associations;</w:t>
      </w:r>
    </w:p>
    <w:p w14:paraId="3F9A16ED" w14:textId="77777777" w:rsidR="0016560A" w:rsidRDefault="00A67873">
      <w:pPr>
        <w:pStyle w:val="ListParagraph"/>
        <w:numPr>
          <w:ilvl w:val="2"/>
          <w:numId w:val="24"/>
        </w:numPr>
        <w:tabs>
          <w:tab w:val="left" w:pos="1680"/>
        </w:tabs>
        <w:ind w:left="1680" w:hanging="720"/>
        <w:rPr>
          <w:sz w:val="20"/>
        </w:rPr>
      </w:pPr>
      <w:r>
        <w:rPr>
          <w:sz w:val="20"/>
        </w:rPr>
        <w:t>Inland Container Depot (ICD) and Container Freight Station (CFS);</w:t>
      </w:r>
    </w:p>
    <w:p w14:paraId="156E6B86" w14:textId="77777777" w:rsidR="0016560A" w:rsidRDefault="00A67873">
      <w:pPr>
        <w:pStyle w:val="ListParagraph"/>
        <w:numPr>
          <w:ilvl w:val="2"/>
          <w:numId w:val="24"/>
        </w:numPr>
        <w:tabs>
          <w:tab w:val="left" w:pos="1680"/>
        </w:tabs>
        <w:ind w:left="1680" w:hanging="720"/>
        <w:rPr>
          <w:sz w:val="20"/>
        </w:rPr>
      </w:pPr>
      <w:r>
        <w:rPr>
          <w:sz w:val="20"/>
        </w:rPr>
        <w:t>Govt. Depts. dealing with shipping &amp; related Logistics;</w:t>
      </w:r>
    </w:p>
    <w:p w14:paraId="481FBCF6" w14:textId="77777777" w:rsidR="0016560A" w:rsidRDefault="00A67873">
      <w:pPr>
        <w:pStyle w:val="ListParagraph"/>
        <w:numPr>
          <w:ilvl w:val="2"/>
          <w:numId w:val="24"/>
        </w:numPr>
        <w:tabs>
          <w:tab w:val="left" w:pos="1680"/>
        </w:tabs>
        <w:ind w:left="1680" w:hanging="720"/>
        <w:rPr>
          <w:sz w:val="20"/>
        </w:rPr>
      </w:pPr>
      <w:r>
        <w:rPr>
          <w:sz w:val="20"/>
        </w:rPr>
        <w:t>Entrepreneurs and startups in the sector;</w:t>
      </w:r>
    </w:p>
    <w:p w14:paraId="04A0F593" w14:textId="77777777" w:rsidR="0016560A" w:rsidRDefault="00A67873">
      <w:pPr>
        <w:pStyle w:val="ListParagraph"/>
        <w:numPr>
          <w:ilvl w:val="2"/>
          <w:numId w:val="24"/>
        </w:numPr>
        <w:tabs>
          <w:tab w:val="left" w:pos="1680"/>
        </w:tabs>
        <w:ind w:left="1680" w:hanging="720"/>
        <w:rPr>
          <w:sz w:val="20"/>
        </w:rPr>
      </w:pPr>
      <w:r>
        <w:rPr>
          <w:sz w:val="20"/>
        </w:rPr>
        <w:t>Other Shipping related Logistic organizations.</w:t>
      </w:r>
    </w:p>
    <w:p w14:paraId="2DF9B177" w14:textId="77777777" w:rsidR="0016560A" w:rsidRDefault="0016560A">
      <w:pPr>
        <w:pStyle w:val="BodyText"/>
        <w:spacing w:before="11"/>
        <w:rPr>
          <w:sz w:val="19"/>
        </w:rPr>
      </w:pPr>
    </w:p>
    <w:p w14:paraId="5F19EA63" w14:textId="77777777" w:rsidR="0016560A" w:rsidRDefault="00A67873">
      <w:pPr>
        <w:pStyle w:val="BodyText"/>
        <w:ind w:left="960"/>
      </w:pPr>
      <w:r>
        <w:t>This is only an indicative list.</w:t>
      </w:r>
    </w:p>
    <w:p w14:paraId="0041AEBC" w14:textId="77777777" w:rsidR="0016560A" w:rsidRDefault="0016560A">
      <w:pPr>
        <w:pStyle w:val="BodyText"/>
      </w:pPr>
    </w:p>
    <w:p w14:paraId="72D922CF" w14:textId="77777777" w:rsidR="0016560A" w:rsidRDefault="00A67873">
      <w:pPr>
        <w:pStyle w:val="Heading2"/>
        <w:numPr>
          <w:ilvl w:val="0"/>
          <w:numId w:val="24"/>
        </w:numPr>
        <w:tabs>
          <w:tab w:val="left" w:pos="600"/>
        </w:tabs>
      </w:pPr>
      <w:r>
        <w:rPr>
          <w:u w:val="single"/>
        </w:rPr>
        <w:t xml:space="preserve">Prominent </w:t>
      </w:r>
      <w:proofErr w:type="gramStart"/>
      <w:r>
        <w:rPr>
          <w:u w:val="single"/>
        </w:rPr>
        <w:t>alumni</w:t>
      </w:r>
      <w:r>
        <w:t xml:space="preserve"> :</w:t>
      </w:r>
      <w:proofErr w:type="gramEnd"/>
    </w:p>
    <w:p w14:paraId="0F19481B" w14:textId="77777777" w:rsidR="0016560A" w:rsidRDefault="0016560A">
      <w:pPr>
        <w:pStyle w:val="BodyText"/>
        <w:rPr>
          <w:b/>
        </w:rPr>
      </w:pPr>
    </w:p>
    <w:p w14:paraId="57EFDAB2" w14:textId="77777777" w:rsidR="0016560A" w:rsidRDefault="00A67873">
      <w:pPr>
        <w:pStyle w:val="ListParagraph"/>
        <w:numPr>
          <w:ilvl w:val="1"/>
          <w:numId w:val="24"/>
        </w:numPr>
        <w:tabs>
          <w:tab w:val="left" w:pos="1082"/>
        </w:tabs>
        <w:ind w:left="1082" w:hanging="482"/>
        <w:rPr>
          <w:sz w:val="20"/>
        </w:rPr>
      </w:pPr>
      <w:r>
        <w:rPr>
          <w:sz w:val="20"/>
        </w:rPr>
        <w:t>A good number of the senior and middle level executives in above organizations are alumni of NMIS.</w:t>
      </w:r>
    </w:p>
    <w:p w14:paraId="27A5C2EC" w14:textId="77777777" w:rsidR="0016560A" w:rsidRDefault="0016560A">
      <w:pPr>
        <w:pStyle w:val="BodyText"/>
      </w:pPr>
    </w:p>
    <w:p w14:paraId="1D338C90" w14:textId="77777777" w:rsidR="0016560A" w:rsidRDefault="00A67873">
      <w:pPr>
        <w:pStyle w:val="ListParagraph"/>
        <w:numPr>
          <w:ilvl w:val="0"/>
          <w:numId w:val="24"/>
        </w:numPr>
        <w:tabs>
          <w:tab w:val="left" w:pos="600"/>
        </w:tabs>
        <w:ind w:right="359"/>
        <w:jc w:val="both"/>
        <w:rPr>
          <w:sz w:val="20"/>
        </w:rPr>
      </w:pPr>
      <w:r>
        <w:rPr>
          <w:b/>
          <w:sz w:val="20"/>
          <w:u w:val="single"/>
        </w:rPr>
        <w:t>Subjects covered</w:t>
      </w:r>
      <w:r>
        <w:rPr>
          <w:b/>
          <w:sz w:val="20"/>
        </w:rPr>
        <w:t xml:space="preserve">: </w:t>
      </w:r>
      <w:r>
        <w:rPr>
          <w:sz w:val="20"/>
        </w:rPr>
        <w:t>The courses cover practically all Commercial Aspects and Management of Shipping Business such as :</w:t>
      </w:r>
    </w:p>
    <w:p w14:paraId="5DA425F6" w14:textId="77777777" w:rsidR="0016560A" w:rsidRDefault="0016560A">
      <w:pPr>
        <w:pStyle w:val="BodyText"/>
      </w:pPr>
    </w:p>
    <w:p w14:paraId="7D512A4D" w14:textId="77777777" w:rsidR="0016560A" w:rsidRDefault="00A67873">
      <w:pPr>
        <w:pStyle w:val="ListParagraph"/>
        <w:numPr>
          <w:ilvl w:val="1"/>
          <w:numId w:val="24"/>
        </w:numPr>
        <w:tabs>
          <w:tab w:val="left" w:pos="1032"/>
        </w:tabs>
        <w:rPr>
          <w:sz w:val="20"/>
        </w:rPr>
      </w:pPr>
      <w:r>
        <w:rPr>
          <w:sz w:val="20"/>
        </w:rPr>
        <w:t>Geography of Sea Transport;</w:t>
      </w:r>
    </w:p>
    <w:p w14:paraId="2DD0C74E" w14:textId="77777777" w:rsidR="0016560A" w:rsidRDefault="00A67873">
      <w:pPr>
        <w:pStyle w:val="ListParagraph"/>
        <w:numPr>
          <w:ilvl w:val="1"/>
          <w:numId w:val="24"/>
        </w:numPr>
        <w:tabs>
          <w:tab w:val="left" w:pos="1082"/>
        </w:tabs>
        <w:ind w:left="1082" w:hanging="482"/>
        <w:rPr>
          <w:sz w:val="20"/>
        </w:rPr>
      </w:pPr>
      <w:r>
        <w:rPr>
          <w:sz w:val="20"/>
        </w:rPr>
        <w:t>Shipping Practice;</w:t>
      </w:r>
    </w:p>
    <w:p w14:paraId="3D7AD493" w14:textId="77777777" w:rsidR="0016560A" w:rsidRDefault="00A67873">
      <w:pPr>
        <w:pStyle w:val="ListParagraph"/>
        <w:numPr>
          <w:ilvl w:val="1"/>
          <w:numId w:val="24"/>
        </w:numPr>
        <w:tabs>
          <w:tab w:val="left" w:pos="1032"/>
        </w:tabs>
        <w:rPr>
          <w:sz w:val="20"/>
        </w:rPr>
      </w:pPr>
      <w:r>
        <w:rPr>
          <w:sz w:val="20"/>
        </w:rPr>
        <w:t>Current Shipping Environment;</w:t>
      </w:r>
    </w:p>
    <w:p w14:paraId="2C39F20E" w14:textId="77777777" w:rsidR="0016560A" w:rsidRDefault="00A67873">
      <w:pPr>
        <w:pStyle w:val="ListParagraph"/>
        <w:numPr>
          <w:ilvl w:val="1"/>
          <w:numId w:val="24"/>
        </w:numPr>
        <w:tabs>
          <w:tab w:val="left" w:pos="1032"/>
        </w:tabs>
        <w:rPr>
          <w:sz w:val="20"/>
        </w:rPr>
      </w:pPr>
      <w:r>
        <w:rPr>
          <w:sz w:val="20"/>
        </w:rPr>
        <w:t>Shipping Economics &amp; Finance;</w:t>
      </w:r>
    </w:p>
    <w:p w14:paraId="4607D715" w14:textId="5C97BABD" w:rsidR="0016560A" w:rsidRDefault="00A67873">
      <w:pPr>
        <w:pStyle w:val="ListParagraph"/>
        <w:numPr>
          <w:ilvl w:val="1"/>
          <w:numId w:val="24"/>
        </w:numPr>
        <w:tabs>
          <w:tab w:val="left" w:pos="1032"/>
        </w:tabs>
        <w:rPr>
          <w:sz w:val="20"/>
        </w:rPr>
      </w:pPr>
      <w:r>
        <w:rPr>
          <w:sz w:val="20"/>
        </w:rPr>
        <w:t xml:space="preserve">Chartering and Ship </w:t>
      </w:r>
      <w:r w:rsidR="009B4735">
        <w:rPr>
          <w:sz w:val="20"/>
        </w:rPr>
        <w:t>B</w:t>
      </w:r>
      <w:r>
        <w:rPr>
          <w:sz w:val="20"/>
        </w:rPr>
        <w:t>roking;</w:t>
      </w:r>
    </w:p>
    <w:p w14:paraId="35D30BDC" w14:textId="77777777" w:rsidR="0016560A" w:rsidRDefault="00A67873">
      <w:pPr>
        <w:pStyle w:val="ListParagraph"/>
        <w:numPr>
          <w:ilvl w:val="1"/>
          <w:numId w:val="24"/>
        </w:numPr>
        <w:tabs>
          <w:tab w:val="left" w:pos="1032"/>
        </w:tabs>
        <w:rPr>
          <w:sz w:val="20"/>
        </w:rPr>
      </w:pPr>
      <w:r>
        <w:rPr>
          <w:sz w:val="20"/>
        </w:rPr>
        <w:t>Liner Trade &amp; Multimodal Transportation;</w:t>
      </w:r>
    </w:p>
    <w:p w14:paraId="7C7AB87B" w14:textId="77777777" w:rsidR="0016560A" w:rsidRDefault="00A67873">
      <w:pPr>
        <w:pStyle w:val="ListParagraph"/>
        <w:numPr>
          <w:ilvl w:val="1"/>
          <w:numId w:val="24"/>
        </w:numPr>
        <w:tabs>
          <w:tab w:val="left" w:pos="1032"/>
        </w:tabs>
        <w:rPr>
          <w:sz w:val="20"/>
        </w:rPr>
      </w:pPr>
      <w:r>
        <w:rPr>
          <w:sz w:val="20"/>
        </w:rPr>
        <w:t>Logistics Management;</w:t>
      </w:r>
    </w:p>
    <w:p w14:paraId="0B04446B" w14:textId="1AA50B40" w:rsidR="0016560A" w:rsidRDefault="00A67873">
      <w:pPr>
        <w:pStyle w:val="ListParagraph"/>
        <w:numPr>
          <w:ilvl w:val="1"/>
          <w:numId w:val="24"/>
        </w:numPr>
        <w:tabs>
          <w:tab w:val="left" w:pos="1032"/>
        </w:tabs>
        <w:rPr>
          <w:sz w:val="20"/>
        </w:rPr>
      </w:pPr>
      <w:r>
        <w:rPr>
          <w:sz w:val="20"/>
        </w:rPr>
        <w:t xml:space="preserve">Risk Management in </w:t>
      </w:r>
      <w:r w:rsidR="00D22BC4">
        <w:rPr>
          <w:sz w:val="20"/>
        </w:rPr>
        <w:t>S</w:t>
      </w:r>
      <w:r>
        <w:rPr>
          <w:sz w:val="20"/>
        </w:rPr>
        <w:t>hipping and Marine Insurance;</w:t>
      </w:r>
    </w:p>
    <w:p w14:paraId="3DC1688E" w14:textId="77777777" w:rsidR="0016560A" w:rsidRDefault="00A67873">
      <w:pPr>
        <w:pStyle w:val="ListParagraph"/>
        <w:numPr>
          <w:ilvl w:val="1"/>
          <w:numId w:val="24"/>
        </w:numPr>
        <w:tabs>
          <w:tab w:val="left" w:pos="1032"/>
        </w:tabs>
        <w:rPr>
          <w:sz w:val="20"/>
        </w:rPr>
      </w:pPr>
      <w:r>
        <w:rPr>
          <w:sz w:val="20"/>
        </w:rPr>
        <w:t>Shipping &amp; Maritime Law including Conventions &amp; Acts.</w:t>
      </w:r>
    </w:p>
    <w:p w14:paraId="3FD4E574" w14:textId="77777777" w:rsidR="0016560A" w:rsidRDefault="0016560A">
      <w:pPr>
        <w:pStyle w:val="BodyText"/>
        <w:rPr>
          <w:sz w:val="22"/>
        </w:rPr>
      </w:pPr>
    </w:p>
    <w:p w14:paraId="6573731F" w14:textId="77777777" w:rsidR="0016560A" w:rsidRDefault="0016560A">
      <w:pPr>
        <w:pStyle w:val="BodyText"/>
        <w:rPr>
          <w:sz w:val="18"/>
        </w:rPr>
      </w:pPr>
    </w:p>
    <w:p w14:paraId="19146041" w14:textId="77777777" w:rsidR="0016560A" w:rsidRDefault="00A67873">
      <w:pPr>
        <w:pStyle w:val="ListParagraph"/>
        <w:numPr>
          <w:ilvl w:val="0"/>
          <w:numId w:val="24"/>
        </w:numPr>
        <w:tabs>
          <w:tab w:val="left" w:pos="600"/>
        </w:tabs>
        <w:ind w:right="359"/>
        <w:jc w:val="both"/>
        <w:rPr>
          <w:sz w:val="20"/>
        </w:rPr>
      </w:pPr>
      <w:r>
        <w:rPr>
          <w:b/>
          <w:sz w:val="20"/>
          <w:u w:val="single"/>
        </w:rPr>
        <w:t>Admissions</w:t>
      </w:r>
      <w:r>
        <w:rPr>
          <w:b/>
          <w:sz w:val="20"/>
        </w:rPr>
        <w:t xml:space="preserve">: </w:t>
      </w:r>
      <w:r>
        <w:rPr>
          <w:sz w:val="20"/>
        </w:rPr>
        <w:t>For core 2 years course, admission opens on 1</w:t>
      </w:r>
      <w:proofErr w:type="spellStart"/>
      <w:r>
        <w:rPr>
          <w:position w:val="7"/>
          <w:sz w:val="10"/>
        </w:rPr>
        <w:t>st</w:t>
      </w:r>
      <w:proofErr w:type="spellEnd"/>
      <w:r>
        <w:rPr>
          <w:position w:val="7"/>
          <w:sz w:val="10"/>
        </w:rPr>
        <w:t xml:space="preserve"> </w:t>
      </w:r>
      <w:r>
        <w:rPr>
          <w:sz w:val="20"/>
        </w:rPr>
        <w:t xml:space="preserve">April. There is a restriction of seats based on </w:t>
      </w:r>
      <w:r>
        <w:rPr>
          <w:spacing w:val="-4"/>
          <w:sz w:val="20"/>
        </w:rPr>
        <w:t xml:space="preserve">the </w:t>
      </w:r>
      <w:r>
        <w:rPr>
          <w:sz w:val="20"/>
        </w:rPr>
        <w:t xml:space="preserve">seating capacity in the class. Admissions are offered on first come first serve basis. However, there is </w:t>
      </w:r>
      <w:r>
        <w:rPr>
          <w:spacing w:val="-10"/>
          <w:sz w:val="20"/>
        </w:rPr>
        <w:t xml:space="preserve">no </w:t>
      </w:r>
      <w:r>
        <w:rPr>
          <w:sz w:val="20"/>
        </w:rPr>
        <w:t>restriction in numbers for admission as distance learning/correspondence students.</w:t>
      </w:r>
    </w:p>
    <w:p w14:paraId="3DBD57FC" w14:textId="77777777" w:rsidR="0016560A" w:rsidRDefault="0016560A">
      <w:pPr>
        <w:pStyle w:val="BodyText"/>
      </w:pPr>
    </w:p>
    <w:p w14:paraId="23E52522" w14:textId="77777777" w:rsidR="0016560A" w:rsidRDefault="00A67873">
      <w:pPr>
        <w:pStyle w:val="Heading2"/>
        <w:numPr>
          <w:ilvl w:val="0"/>
          <w:numId w:val="24"/>
        </w:numPr>
        <w:tabs>
          <w:tab w:val="left" w:pos="600"/>
        </w:tabs>
      </w:pPr>
      <w:r>
        <w:rPr>
          <w:u w:val="single"/>
        </w:rPr>
        <w:t xml:space="preserve">Guidance Lectures in </w:t>
      </w:r>
      <w:proofErr w:type="gramStart"/>
      <w:r>
        <w:rPr>
          <w:u w:val="single"/>
        </w:rPr>
        <w:t>Mumbai</w:t>
      </w:r>
      <w:r>
        <w:t xml:space="preserve"> :</w:t>
      </w:r>
      <w:proofErr w:type="gramEnd"/>
    </w:p>
    <w:p w14:paraId="28CE40E0" w14:textId="77777777" w:rsidR="0016560A" w:rsidRDefault="0016560A">
      <w:pPr>
        <w:pStyle w:val="BodyText"/>
        <w:rPr>
          <w:b/>
        </w:rPr>
      </w:pPr>
    </w:p>
    <w:p w14:paraId="0B9B9BB5" w14:textId="77777777" w:rsidR="0016560A" w:rsidRDefault="00A67873">
      <w:pPr>
        <w:pStyle w:val="ListParagraph"/>
        <w:numPr>
          <w:ilvl w:val="1"/>
          <w:numId w:val="24"/>
        </w:numPr>
        <w:tabs>
          <w:tab w:val="left" w:pos="1032"/>
        </w:tabs>
        <w:ind w:left="1031" w:right="359"/>
        <w:jc w:val="both"/>
        <w:rPr>
          <w:sz w:val="20"/>
        </w:rPr>
      </w:pPr>
      <w:r>
        <w:rPr>
          <w:sz w:val="20"/>
        </w:rPr>
        <w:t xml:space="preserve">About 100 hrs. </w:t>
      </w:r>
      <w:proofErr w:type="gramStart"/>
      <w:r>
        <w:rPr>
          <w:sz w:val="20"/>
        </w:rPr>
        <w:t>of</w:t>
      </w:r>
      <w:proofErr w:type="gramEnd"/>
      <w:r>
        <w:rPr>
          <w:sz w:val="20"/>
        </w:rPr>
        <w:t xml:space="preserve"> Guidance lectures are given in each year, to all those joining the classes for </w:t>
      </w:r>
      <w:r>
        <w:rPr>
          <w:spacing w:val="-6"/>
          <w:sz w:val="20"/>
        </w:rPr>
        <w:t xml:space="preserve">the </w:t>
      </w:r>
      <w:r>
        <w:rPr>
          <w:sz w:val="20"/>
        </w:rPr>
        <w:t>Associateship/Fellowship program or for obtaining the Post Graduate Diploma in Shipping Management</w:t>
      </w:r>
      <w:r w:rsidR="00D9472A">
        <w:rPr>
          <w:sz w:val="20"/>
        </w:rPr>
        <w:t xml:space="preserve"> &amp; Logistics</w:t>
      </w:r>
      <w:r>
        <w:rPr>
          <w:sz w:val="20"/>
        </w:rPr>
        <w:t xml:space="preserve">. In Mumbai, lectures are delivered at the Institute Head Quarter at </w:t>
      </w:r>
      <w:proofErr w:type="spellStart"/>
      <w:r>
        <w:rPr>
          <w:sz w:val="20"/>
        </w:rPr>
        <w:t>Nariman</w:t>
      </w:r>
      <w:proofErr w:type="spellEnd"/>
      <w:r>
        <w:rPr>
          <w:sz w:val="20"/>
        </w:rPr>
        <w:t xml:space="preserve"> Point or at Institute of Marine Engineers (India) 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 or at Maritime Training Institute (MTI) of Shipping Corporation of India (SCI), </w:t>
      </w:r>
      <w:proofErr w:type="spellStart"/>
      <w:r>
        <w:rPr>
          <w:sz w:val="20"/>
        </w:rPr>
        <w:t>Powai</w:t>
      </w:r>
      <w:proofErr w:type="spellEnd"/>
      <w:r>
        <w:rPr>
          <w:sz w:val="20"/>
        </w:rPr>
        <w:t>, on weekends in the 2</w:t>
      </w:r>
      <w:proofErr w:type="spellStart"/>
      <w:r>
        <w:rPr>
          <w:position w:val="7"/>
          <w:sz w:val="10"/>
        </w:rPr>
        <w:t>nd</w:t>
      </w:r>
      <w:proofErr w:type="spellEnd"/>
      <w:r>
        <w:rPr>
          <w:position w:val="7"/>
          <w:sz w:val="10"/>
        </w:rPr>
        <w:t xml:space="preserve"> </w:t>
      </w:r>
      <w:r>
        <w:rPr>
          <w:sz w:val="20"/>
        </w:rPr>
        <w:t>half on Saturdays or in 1</w:t>
      </w:r>
      <w:proofErr w:type="spellStart"/>
      <w:r>
        <w:rPr>
          <w:position w:val="7"/>
          <w:sz w:val="10"/>
        </w:rPr>
        <w:t>st</w:t>
      </w:r>
      <w:proofErr w:type="spellEnd"/>
      <w:r>
        <w:rPr>
          <w:position w:val="7"/>
          <w:sz w:val="10"/>
        </w:rPr>
        <w:t xml:space="preserve"> </w:t>
      </w:r>
      <w:r>
        <w:rPr>
          <w:sz w:val="20"/>
        </w:rPr>
        <w:t xml:space="preserve">half of Sundays from beginning July till end January every year, so that students who are working can learn while they </w:t>
      </w:r>
      <w:r>
        <w:rPr>
          <w:spacing w:val="-3"/>
          <w:sz w:val="20"/>
        </w:rPr>
        <w:t xml:space="preserve">earn. </w:t>
      </w:r>
      <w:r>
        <w:rPr>
          <w:sz w:val="20"/>
        </w:rPr>
        <w:t>These class participants may be engaged on public holidays for longer sessions. This is a provisional schedule. It may change to meet to meet the requirement of the institute. Prior notice to this effect will be given to the students. All efforts are made not to inconvenience the students.</w:t>
      </w:r>
    </w:p>
    <w:p w14:paraId="6BB1296C" w14:textId="77777777" w:rsidR="0016560A" w:rsidRDefault="0016560A">
      <w:pPr>
        <w:pStyle w:val="BodyText"/>
      </w:pPr>
    </w:p>
    <w:p w14:paraId="068EF6B2" w14:textId="77777777" w:rsidR="0016560A" w:rsidRDefault="00A67873">
      <w:pPr>
        <w:pStyle w:val="ListParagraph"/>
        <w:numPr>
          <w:ilvl w:val="1"/>
          <w:numId w:val="24"/>
        </w:numPr>
        <w:tabs>
          <w:tab w:val="left" w:pos="1032"/>
        </w:tabs>
        <w:ind w:left="1031" w:right="359"/>
        <w:jc w:val="both"/>
        <w:rPr>
          <w:sz w:val="20"/>
        </w:rPr>
      </w:pPr>
      <w:r>
        <w:rPr>
          <w:sz w:val="20"/>
        </w:rPr>
        <w:t xml:space="preserve">The class students need to have at least 75% attendance in each year before they are allowed to appear </w:t>
      </w:r>
      <w:r>
        <w:rPr>
          <w:spacing w:val="-5"/>
          <w:sz w:val="20"/>
        </w:rPr>
        <w:t xml:space="preserve">for </w:t>
      </w:r>
      <w:r>
        <w:rPr>
          <w:sz w:val="20"/>
        </w:rPr>
        <w:t xml:space="preserve">annual examinations. However this is relaxed if the student misses some classes on account of </w:t>
      </w:r>
      <w:proofErr w:type="gramStart"/>
      <w:r>
        <w:rPr>
          <w:spacing w:val="-3"/>
          <w:sz w:val="20"/>
        </w:rPr>
        <w:t xml:space="preserve">official  </w:t>
      </w:r>
      <w:r>
        <w:rPr>
          <w:sz w:val="20"/>
        </w:rPr>
        <w:t>travel</w:t>
      </w:r>
      <w:proofErr w:type="gramEnd"/>
      <w:r>
        <w:rPr>
          <w:sz w:val="20"/>
        </w:rPr>
        <w:t xml:space="preserve"> related exigencies. Attendance is also relaxed on medical grounds.</w:t>
      </w:r>
    </w:p>
    <w:p w14:paraId="359AB1DA" w14:textId="77777777" w:rsidR="00A67873" w:rsidRPr="00A67873" w:rsidRDefault="00A67873" w:rsidP="00A67873">
      <w:pPr>
        <w:pStyle w:val="ListParagraph"/>
        <w:rPr>
          <w:sz w:val="20"/>
        </w:rPr>
      </w:pPr>
    </w:p>
    <w:p w14:paraId="0AA5D1F7" w14:textId="77777777" w:rsidR="00A67873" w:rsidRDefault="00A67873" w:rsidP="00A67873">
      <w:pPr>
        <w:pStyle w:val="ListParagraph"/>
        <w:tabs>
          <w:tab w:val="left" w:pos="1032"/>
        </w:tabs>
        <w:ind w:left="1031" w:right="359" w:firstLine="0"/>
        <w:rPr>
          <w:sz w:val="20"/>
        </w:rPr>
      </w:pPr>
    </w:p>
    <w:p w14:paraId="16749513" w14:textId="77777777" w:rsidR="00A67873" w:rsidRDefault="00A67873" w:rsidP="00A67873">
      <w:pPr>
        <w:pStyle w:val="ListParagraph"/>
        <w:tabs>
          <w:tab w:val="left" w:pos="1032"/>
        </w:tabs>
        <w:ind w:left="1031" w:right="359" w:firstLine="0"/>
        <w:rPr>
          <w:sz w:val="20"/>
        </w:rPr>
      </w:pPr>
    </w:p>
    <w:p w14:paraId="1187B10D" w14:textId="77777777" w:rsidR="00A67873" w:rsidRDefault="00A67873" w:rsidP="00A67873">
      <w:pPr>
        <w:pStyle w:val="ListParagraph"/>
        <w:tabs>
          <w:tab w:val="left" w:pos="1032"/>
        </w:tabs>
        <w:ind w:left="1031" w:right="359" w:firstLine="0"/>
        <w:rPr>
          <w:sz w:val="20"/>
        </w:rPr>
      </w:pPr>
    </w:p>
    <w:p w14:paraId="1DA00D93" w14:textId="77777777" w:rsidR="00A67873" w:rsidRDefault="00A67873" w:rsidP="00A67873">
      <w:pPr>
        <w:pStyle w:val="ListParagraph"/>
        <w:tabs>
          <w:tab w:val="left" w:pos="1032"/>
        </w:tabs>
        <w:ind w:left="1031" w:right="359" w:firstLine="0"/>
        <w:rPr>
          <w:sz w:val="20"/>
        </w:rPr>
      </w:pPr>
    </w:p>
    <w:p w14:paraId="20358FAE" w14:textId="77777777" w:rsidR="00A67873" w:rsidRDefault="00A67873" w:rsidP="00A67873">
      <w:pPr>
        <w:pStyle w:val="ListParagraph"/>
        <w:tabs>
          <w:tab w:val="left" w:pos="1032"/>
        </w:tabs>
        <w:ind w:left="1031" w:right="359" w:firstLine="0"/>
        <w:rPr>
          <w:sz w:val="20"/>
        </w:rPr>
      </w:pPr>
    </w:p>
    <w:p w14:paraId="41D5C06E" w14:textId="77777777" w:rsidR="00A67873" w:rsidRDefault="00A67873" w:rsidP="00A67873">
      <w:pPr>
        <w:pStyle w:val="ListParagraph"/>
        <w:tabs>
          <w:tab w:val="left" w:pos="1032"/>
        </w:tabs>
        <w:ind w:left="1031" w:right="359" w:firstLine="0"/>
        <w:rPr>
          <w:sz w:val="20"/>
        </w:rPr>
      </w:pPr>
    </w:p>
    <w:p w14:paraId="40441AF8" w14:textId="77777777" w:rsidR="00A67873" w:rsidRDefault="00A67873" w:rsidP="00A67873">
      <w:pPr>
        <w:pStyle w:val="ListParagraph"/>
        <w:tabs>
          <w:tab w:val="left" w:pos="1032"/>
        </w:tabs>
        <w:ind w:left="1031" w:right="359" w:firstLine="0"/>
        <w:rPr>
          <w:sz w:val="20"/>
        </w:rPr>
      </w:pPr>
    </w:p>
    <w:p w14:paraId="0FCB8239" w14:textId="77777777" w:rsidR="0016560A" w:rsidRDefault="0016560A">
      <w:pPr>
        <w:pStyle w:val="BodyText"/>
      </w:pPr>
    </w:p>
    <w:p w14:paraId="0D4F8E4A" w14:textId="77777777" w:rsidR="0016560A" w:rsidRDefault="00A67873">
      <w:pPr>
        <w:pStyle w:val="Heading2"/>
        <w:numPr>
          <w:ilvl w:val="0"/>
          <w:numId w:val="24"/>
        </w:numPr>
        <w:tabs>
          <w:tab w:val="left" w:pos="600"/>
        </w:tabs>
      </w:pPr>
      <w:r>
        <w:rPr>
          <w:u w:val="single"/>
        </w:rPr>
        <w:lastRenderedPageBreak/>
        <w:t xml:space="preserve">Mumbai </w:t>
      </w:r>
      <w:proofErr w:type="gramStart"/>
      <w:r>
        <w:rPr>
          <w:u w:val="single"/>
        </w:rPr>
        <w:t>classes</w:t>
      </w:r>
      <w:r>
        <w:t xml:space="preserve"> :</w:t>
      </w:r>
      <w:proofErr w:type="gramEnd"/>
    </w:p>
    <w:p w14:paraId="40126E98" w14:textId="77777777" w:rsidR="0016560A" w:rsidRDefault="0016560A">
      <w:pPr>
        <w:pStyle w:val="BodyText"/>
        <w:rPr>
          <w:b/>
        </w:rPr>
      </w:pPr>
    </w:p>
    <w:p w14:paraId="1E29A286" w14:textId="77777777" w:rsidR="0016560A" w:rsidRDefault="00A67873">
      <w:pPr>
        <w:pStyle w:val="ListParagraph"/>
        <w:numPr>
          <w:ilvl w:val="1"/>
          <w:numId w:val="24"/>
        </w:numPr>
        <w:tabs>
          <w:tab w:val="left" w:pos="1082"/>
        </w:tabs>
        <w:ind w:left="1082" w:hanging="482"/>
        <w:rPr>
          <w:sz w:val="20"/>
        </w:rPr>
      </w:pPr>
      <w:r>
        <w:rPr>
          <w:b/>
          <w:sz w:val="20"/>
        </w:rPr>
        <w:t>1</w:t>
      </w:r>
      <w:proofErr w:type="spellStart"/>
      <w:r>
        <w:rPr>
          <w:b/>
          <w:position w:val="7"/>
          <w:sz w:val="10"/>
        </w:rPr>
        <w:t>st</w:t>
      </w:r>
      <w:proofErr w:type="spellEnd"/>
      <w:r>
        <w:rPr>
          <w:b/>
          <w:position w:val="7"/>
          <w:sz w:val="10"/>
        </w:rPr>
        <w:t xml:space="preserve"> </w:t>
      </w:r>
      <w:r>
        <w:rPr>
          <w:b/>
          <w:sz w:val="20"/>
        </w:rPr>
        <w:t xml:space="preserve">year: </w:t>
      </w:r>
      <w:r>
        <w:rPr>
          <w:sz w:val="20"/>
        </w:rPr>
        <w:t>Normally, 4 batches of 1st year students are conducted in parallel as follows:</w:t>
      </w:r>
    </w:p>
    <w:p w14:paraId="3E4CB856" w14:textId="77777777" w:rsidR="0016560A" w:rsidRDefault="00A67873">
      <w:pPr>
        <w:pStyle w:val="ListParagraph"/>
        <w:numPr>
          <w:ilvl w:val="2"/>
          <w:numId w:val="24"/>
        </w:numPr>
        <w:tabs>
          <w:tab w:val="left" w:pos="1680"/>
        </w:tabs>
        <w:spacing w:before="170"/>
        <w:ind w:left="1680" w:hanging="720"/>
        <w:rPr>
          <w:sz w:val="20"/>
        </w:rPr>
      </w:pPr>
      <w:r>
        <w:rPr>
          <w:sz w:val="20"/>
        </w:rPr>
        <w:t xml:space="preserve">Saturday </w:t>
      </w:r>
      <w:r w:rsidR="00992D5E">
        <w:rPr>
          <w:sz w:val="20"/>
        </w:rPr>
        <w:t xml:space="preserve"> </w:t>
      </w:r>
      <w:r>
        <w:rPr>
          <w:sz w:val="20"/>
        </w:rPr>
        <w:t xml:space="preserve">1500-1800    -   NMIS HQ </w:t>
      </w:r>
      <w:proofErr w:type="spellStart"/>
      <w:r>
        <w:rPr>
          <w:sz w:val="20"/>
        </w:rPr>
        <w:t>Nariman</w:t>
      </w:r>
      <w:proofErr w:type="spellEnd"/>
      <w:r>
        <w:rPr>
          <w:sz w:val="20"/>
        </w:rPr>
        <w:t xml:space="preserve"> Point</w:t>
      </w:r>
    </w:p>
    <w:p w14:paraId="204883ED" w14:textId="77777777" w:rsidR="0016560A" w:rsidRDefault="00A67873">
      <w:pPr>
        <w:pStyle w:val="ListParagraph"/>
        <w:numPr>
          <w:ilvl w:val="2"/>
          <w:numId w:val="24"/>
        </w:numPr>
        <w:tabs>
          <w:tab w:val="left" w:pos="1680"/>
        </w:tabs>
        <w:ind w:left="1680" w:hanging="720"/>
        <w:rPr>
          <w:sz w:val="20"/>
        </w:rPr>
      </w:pPr>
      <w:r>
        <w:rPr>
          <w:sz w:val="20"/>
        </w:rPr>
        <w:t xml:space="preserve">Sunday    1000-1300    -   NMIS HQ </w:t>
      </w:r>
      <w:proofErr w:type="spellStart"/>
      <w:r>
        <w:rPr>
          <w:sz w:val="20"/>
        </w:rPr>
        <w:t>Nariman</w:t>
      </w:r>
      <w:proofErr w:type="spellEnd"/>
      <w:r>
        <w:rPr>
          <w:sz w:val="20"/>
        </w:rPr>
        <w:t xml:space="preserve"> Point</w:t>
      </w:r>
    </w:p>
    <w:p w14:paraId="18F9D5EB" w14:textId="77777777"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14:paraId="43906266" w14:textId="77777777"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w:t>
      </w:r>
    </w:p>
    <w:p w14:paraId="151BCE94" w14:textId="77777777" w:rsidR="0016560A" w:rsidRDefault="0016560A">
      <w:pPr>
        <w:pStyle w:val="BodyText"/>
        <w:spacing w:before="11"/>
        <w:rPr>
          <w:sz w:val="19"/>
        </w:rPr>
      </w:pPr>
    </w:p>
    <w:p w14:paraId="66D0D057" w14:textId="77777777" w:rsidR="0016560A" w:rsidRDefault="00A67873">
      <w:pPr>
        <w:pStyle w:val="ListParagraph"/>
        <w:numPr>
          <w:ilvl w:val="1"/>
          <w:numId w:val="24"/>
        </w:numPr>
        <w:tabs>
          <w:tab w:val="left" w:pos="1082"/>
        </w:tabs>
        <w:ind w:left="1082" w:hanging="482"/>
        <w:rPr>
          <w:sz w:val="20"/>
        </w:rPr>
      </w:pPr>
      <w:r>
        <w:rPr>
          <w:b/>
          <w:sz w:val="20"/>
        </w:rPr>
        <w:t xml:space="preserve">2nd year: </w:t>
      </w:r>
      <w:r>
        <w:rPr>
          <w:sz w:val="20"/>
        </w:rPr>
        <w:t>Normally, 3 batches of 2</w:t>
      </w:r>
      <w:proofErr w:type="spellStart"/>
      <w:r>
        <w:rPr>
          <w:position w:val="7"/>
          <w:sz w:val="10"/>
        </w:rPr>
        <w:t>nd</w:t>
      </w:r>
      <w:proofErr w:type="spellEnd"/>
      <w:r>
        <w:rPr>
          <w:position w:val="7"/>
          <w:sz w:val="10"/>
        </w:rPr>
        <w:t xml:space="preserve"> </w:t>
      </w:r>
      <w:r>
        <w:rPr>
          <w:sz w:val="20"/>
        </w:rPr>
        <w:t>year students are conducted in parallel as follows :</w:t>
      </w:r>
    </w:p>
    <w:p w14:paraId="73D58BDE" w14:textId="77777777" w:rsidR="0016560A" w:rsidRDefault="0016560A">
      <w:pPr>
        <w:pStyle w:val="BodyText"/>
      </w:pPr>
    </w:p>
    <w:p w14:paraId="6263C3ED" w14:textId="77777777" w:rsidR="0016560A" w:rsidRDefault="00992D5E">
      <w:pPr>
        <w:pStyle w:val="ListParagraph"/>
        <w:numPr>
          <w:ilvl w:val="2"/>
          <w:numId w:val="24"/>
        </w:numPr>
        <w:tabs>
          <w:tab w:val="left" w:pos="1680"/>
          <w:tab w:val="left" w:pos="3596"/>
        </w:tabs>
        <w:ind w:left="1680" w:hanging="720"/>
        <w:rPr>
          <w:sz w:val="20"/>
        </w:rPr>
      </w:pPr>
      <w:r>
        <w:rPr>
          <w:sz w:val="20"/>
        </w:rPr>
        <w:t xml:space="preserve">Sunday   1400-1700   </w:t>
      </w:r>
      <w:r w:rsidR="00A67873">
        <w:rPr>
          <w:sz w:val="20"/>
        </w:rPr>
        <w:t>-</w:t>
      </w:r>
      <w:r>
        <w:rPr>
          <w:sz w:val="20"/>
        </w:rPr>
        <w:t xml:space="preserve">    </w:t>
      </w:r>
      <w:r w:rsidR="00A67873">
        <w:rPr>
          <w:sz w:val="20"/>
        </w:rPr>
        <w:t xml:space="preserve"> NMIS HQ </w:t>
      </w:r>
      <w:proofErr w:type="spellStart"/>
      <w:r w:rsidR="00A67873">
        <w:rPr>
          <w:sz w:val="20"/>
        </w:rPr>
        <w:t>Nariman</w:t>
      </w:r>
      <w:proofErr w:type="spellEnd"/>
      <w:r w:rsidR="00A67873">
        <w:rPr>
          <w:sz w:val="20"/>
        </w:rPr>
        <w:t xml:space="preserve"> Point.</w:t>
      </w:r>
    </w:p>
    <w:p w14:paraId="286033BD" w14:textId="77777777" w:rsidR="0016560A" w:rsidRDefault="00A67873">
      <w:pPr>
        <w:pStyle w:val="ListParagraph"/>
        <w:numPr>
          <w:ilvl w:val="2"/>
          <w:numId w:val="24"/>
        </w:numPr>
        <w:tabs>
          <w:tab w:val="left" w:pos="1680"/>
          <w:tab w:val="left" w:pos="3596"/>
        </w:tabs>
        <w:ind w:left="1680" w:hanging="720"/>
        <w:rPr>
          <w:sz w:val="20"/>
        </w:rPr>
      </w:pPr>
      <w:r>
        <w:rPr>
          <w:sz w:val="20"/>
        </w:rPr>
        <w:t>Sunday   1400-1700</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14:paraId="0DADAEEF" w14:textId="77777777" w:rsidR="0016560A" w:rsidRDefault="00992D5E">
      <w:pPr>
        <w:pStyle w:val="ListParagraph"/>
        <w:numPr>
          <w:ilvl w:val="2"/>
          <w:numId w:val="24"/>
        </w:numPr>
        <w:tabs>
          <w:tab w:val="left" w:pos="1680"/>
          <w:tab w:val="left" w:pos="3596"/>
        </w:tabs>
        <w:ind w:left="1680" w:hanging="720"/>
        <w:rPr>
          <w:sz w:val="20"/>
        </w:rPr>
      </w:pPr>
      <w:r>
        <w:rPr>
          <w:sz w:val="20"/>
        </w:rPr>
        <w:t xml:space="preserve">Sunday   1000-1300   </w:t>
      </w:r>
      <w:r w:rsidR="00A67873">
        <w:rPr>
          <w:sz w:val="20"/>
        </w:rPr>
        <w:t>-</w:t>
      </w:r>
      <w:r>
        <w:rPr>
          <w:sz w:val="20"/>
        </w:rPr>
        <w:t xml:space="preserve">    </w:t>
      </w:r>
      <w:r w:rsidR="00A67873">
        <w:rPr>
          <w:sz w:val="20"/>
        </w:rPr>
        <w:t xml:space="preserve"> IMEI, </w:t>
      </w:r>
      <w:proofErr w:type="spellStart"/>
      <w:r w:rsidR="00A67873">
        <w:rPr>
          <w:sz w:val="20"/>
        </w:rPr>
        <w:t>Seawoods</w:t>
      </w:r>
      <w:proofErr w:type="spellEnd"/>
      <w:r w:rsidR="00A67873">
        <w:rPr>
          <w:sz w:val="20"/>
        </w:rPr>
        <w:t xml:space="preserve">, </w:t>
      </w:r>
      <w:proofErr w:type="spellStart"/>
      <w:r w:rsidR="00A67873">
        <w:rPr>
          <w:sz w:val="20"/>
        </w:rPr>
        <w:t>Navi</w:t>
      </w:r>
      <w:proofErr w:type="spellEnd"/>
      <w:r w:rsidR="00A67873">
        <w:rPr>
          <w:sz w:val="20"/>
        </w:rPr>
        <w:t xml:space="preserve"> Mumbai</w:t>
      </w:r>
    </w:p>
    <w:p w14:paraId="5B1CAF0F" w14:textId="77777777" w:rsidR="0016560A" w:rsidRDefault="0016560A">
      <w:pPr>
        <w:pStyle w:val="BodyText"/>
        <w:spacing w:before="10"/>
      </w:pPr>
    </w:p>
    <w:p w14:paraId="7674C10A" w14:textId="77777777" w:rsidR="0016560A" w:rsidRDefault="00A67873">
      <w:pPr>
        <w:ind w:left="671"/>
        <w:rPr>
          <w:sz w:val="20"/>
        </w:rPr>
      </w:pPr>
      <w:r>
        <w:rPr>
          <w:b/>
          <w:sz w:val="20"/>
        </w:rPr>
        <w:t xml:space="preserve">Seat available in class: </w:t>
      </w:r>
      <w:r>
        <w:rPr>
          <w:sz w:val="20"/>
        </w:rPr>
        <w:t>Normally seats are limited to 60 in a batch.</w:t>
      </w:r>
    </w:p>
    <w:p w14:paraId="781EA0BA" w14:textId="77777777" w:rsidR="0016560A" w:rsidRDefault="0016560A">
      <w:pPr>
        <w:pStyle w:val="BodyText"/>
        <w:spacing w:before="3"/>
        <w:rPr>
          <w:sz w:val="25"/>
        </w:rPr>
      </w:pPr>
    </w:p>
    <w:p w14:paraId="4A0908C4" w14:textId="77777777" w:rsidR="0016560A" w:rsidRDefault="00A67873">
      <w:pPr>
        <w:pStyle w:val="Heading3"/>
        <w:ind w:left="671" w:right="359"/>
      </w:pPr>
      <w:r>
        <w:t>(Above class timing of different batches are subject to changes. However, the changes will be intimated to the students well in advance).</w:t>
      </w:r>
    </w:p>
    <w:p w14:paraId="57A21128" w14:textId="77777777" w:rsidR="0016560A" w:rsidRDefault="0016560A">
      <w:pPr>
        <w:pStyle w:val="BodyText"/>
        <w:spacing w:before="11"/>
        <w:rPr>
          <w:b/>
          <w:i/>
          <w:sz w:val="19"/>
        </w:rPr>
      </w:pPr>
    </w:p>
    <w:p w14:paraId="442DCA2F" w14:textId="77777777" w:rsidR="0016560A" w:rsidRDefault="0016560A">
      <w:pPr>
        <w:pStyle w:val="BodyText"/>
      </w:pPr>
    </w:p>
    <w:p w14:paraId="2BB24A49" w14:textId="77777777" w:rsidR="0016560A" w:rsidRDefault="00A67873">
      <w:pPr>
        <w:pStyle w:val="Heading2"/>
        <w:numPr>
          <w:ilvl w:val="0"/>
          <w:numId w:val="24"/>
        </w:numPr>
        <w:tabs>
          <w:tab w:val="left" w:pos="600"/>
        </w:tabs>
      </w:pPr>
      <w:r>
        <w:rPr>
          <w:u w:val="single"/>
        </w:rPr>
        <w:t xml:space="preserve">Distance Learning </w:t>
      </w:r>
      <w:proofErr w:type="spellStart"/>
      <w:r>
        <w:rPr>
          <w:u w:val="single"/>
        </w:rPr>
        <w:t>Programme</w:t>
      </w:r>
      <w:proofErr w:type="spellEnd"/>
      <w:r>
        <w:rPr>
          <w:u w:val="single"/>
        </w:rPr>
        <w:t xml:space="preserve"> (DLP)</w:t>
      </w:r>
      <w:r>
        <w:t>:</w:t>
      </w:r>
    </w:p>
    <w:p w14:paraId="71D8AADB" w14:textId="77777777" w:rsidR="0016560A" w:rsidRDefault="0016560A">
      <w:pPr>
        <w:pStyle w:val="BodyText"/>
        <w:rPr>
          <w:b/>
        </w:rPr>
      </w:pPr>
    </w:p>
    <w:p w14:paraId="201F99AF" w14:textId="77777777" w:rsidR="0016560A" w:rsidRDefault="00A67873">
      <w:pPr>
        <w:pStyle w:val="ListParagraph"/>
        <w:numPr>
          <w:ilvl w:val="1"/>
          <w:numId w:val="24"/>
        </w:numPr>
        <w:tabs>
          <w:tab w:val="left" w:pos="1032"/>
        </w:tabs>
        <w:ind w:left="1031" w:right="359"/>
        <w:jc w:val="both"/>
        <w:rPr>
          <w:sz w:val="20"/>
        </w:rPr>
      </w:pPr>
      <w:r>
        <w:rPr>
          <w:sz w:val="20"/>
        </w:rPr>
        <w:t xml:space="preserve">The Institute has been conducting classes for the above courses on weekends or after the office </w:t>
      </w:r>
      <w:r>
        <w:rPr>
          <w:spacing w:val="-3"/>
          <w:sz w:val="20"/>
        </w:rPr>
        <w:t xml:space="preserve">hours. </w:t>
      </w:r>
      <w:r>
        <w:rPr>
          <w:sz w:val="20"/>
        </w:rPr>
        <w:t xml:space="preserve">Since the inception of the Institute in 1969, a large number of students have qualified in the </w:t>
      </w:r>
      <w:r>
        <w:rPr>
          <w:spacing w:val="-3"/>
          <w:sz w:val="20"/>
        </w:rPr>
        <w:t>various</w:t>
      </w:r>
      <w:r>
        <w:rPr>
          <w:spacing w:val="44"/>
          <w:sz w:val="20"/>
        </w:rPr>
        <w:t xml:space="preserve"> </w:t>
      </w:r>
      <w:r>
        <w:rPr>
          <w:sz w:val="20"/>
        </w:rPr>
        <w:t xml:space="preserve">examinations. Due the growth of trade, and commerce, the demand for personnel conversant with shipping and related logistics has also increased. Many young </w:t>
      </w:r>
      <w:proofErr w:type="spellStart"/>
      <w:r>
        <w:rPr>
          <w:sz w:val="20"/>
        </w:rPr>
        <w:t>persons</w:t>
      </w:r>
      <w:proofErr w:type="spellEnd"/>
      <w:r>
        <w:rPr>
          <w:sz w:val="20"/>
        </w:rPr>
        <w:t xml:space="preserve"> working or seeking employment opportunities in various sectors associated with shipping and related logistics are not able to attend </w:t>
      </w:r>
      <w:r>
        <w:rPr>
          <w:spacing w:val="-5"/>
          <w:sz w:val="20"/>
        </w:rPr>
        <w:t xml:space="preserve">the </w:t>
      </w:r>
      <w:r>
        <w:rPr>
          <w:sz w:val="20"/>
        </w:rPr>
        <w:t xml:space="preserve">classes due to distance from study </w:t>
      </w:r>
      <w:proofErr w:type="spellStart"/>
      <w:r>
        <w:rPr>
          <w:sz w:val="20"/>
        </w:rPr>
        <w:t>Centres</w:t>
      </w:r>
      <w:proofErr w:type="spellEnd"/>
      <w:r>
        <w:rPr>
          <w:sz w:val="20"/>
        </w:rPr>
        <w:t xml:space="preserve"> or various other compulsions. In order to meet the aspirations of such candidates, the Institute has introduced Distance Learning </w:t>
      </w:r>
      <w:proofErr w:type="spellStart"/>
      <w:r>
        <w:rPr>
          <w:sz w:val="20"/>
        </w:rPr>
        <w:t>Programme</w:t>
      </w:r>
      <w:proofErr w:type="spellEnd"/>
      <w:r>
        <w:rPr>
          <w:sz w:val="20"/>
        </w:rPr>
        <w:t xml:space="preserve"> since 1998.</w:t>
      </w:r>
    </w:p>
    <w:p w14:paraId="77578771" w14:textId="77777777" w:rsidR="0016560A" w:rsidRDefault="0016560A">
      <w:pPr>
        <w:pStyle w:val="BodyText"/>
      </w:pPr>
    </w:p>
    <w:p w14:paraId="73F3F515" w14:textId="77777777" w:rsidR="0016560A" w:rsidRDefault="00A67873">
      <w:pPr>
        <w:pStyle w:val="ListParagraph"/>
        <w:numPr>
          <w:ilvl w:val="1"/>
          <w:numId w:val="24"/>
        </w:numPr>
        <w:tabs>
          <w:tab w:val="left" w:pos="1032"/>
        </w:tabs>
        <w:ind w:left="1031" w:right="359"/>
        <w:jc w:val="both"/>
        <w:rPr>
          <w:sz w:val="20"/>
        </w:rPr>
      </w:pPr>
      <w:r>
        <w:rPr>
          <w:sz w:val="20"/>
        </w:rPr>
        <w:t xml:space="preserve">The DLP aims at preparing the students for the examination by providing them necessary study material. DLP students are required to answer at least two of the model test papers, included in the study material </w:t>
      </w:r>
      <w:r>
        <w:rPr>
          <w:spacing w:val="-8"/>
          <w:sz w:val="20"/>
        </w:rPr>
        <w:t xml:space="preserve">by </w:t>
      </w:r>
      <w:r>
        <w:rPr>
          <w:sz w:val="20"/>
        </w:rPr>
        <w:t>end December of the corresponding Academic year to be eligible for final examination.</w:t>
      </w:r>
    </w:p>
    <w:p w14:paraId="710E0A5B" w14:textId="77777777" w:rsidR="0016560A" w:rsidRDefault="0016560A">
      <w:pPr>
        <w:pStyle w:val="BodyText"/>
      </w:pPr>
    </w:p>
    <w:p w14:paraId="42B03C45" w14:textId="74DDDDEE" w:rsidR="0016560A" w:rsidRDefault="00A67873">
      <w:pPr>
        <w:pStyle w:val="ListParagraph"/>
        <w:numPr>
          <w:ilvl w:val="1"/>
          <w:numId w:val="24"/>
        </w:numPr>
        <w:tabs>
          <w:tab w:val="left" w:pos="1032"/>
        </w:tabs>
        <w:ind w:left="1031" w:right="359"/>
        <w:jc w:val="both"/>
        <w:rPr>
          <w:sz w:val="20"/>
        </w:rPr>
      </w:pPr>
      <w:r>
        <w:rPr>
          <w:sz w:val="20"/>
        </w:rPr>
        <w:t xml:space="preserve">Distance learning is made easy by exhaustive study material delivered to all students in </w:t>
      </w:r>
      <w:r w:rsidR="004838E2" w:rsidRPr="000F1BE9">
        <w:rPr>
          <w:sz w:val="20"/>
        </w:rPr>
        <w:t>soft</w:t>
      </w:r>
      <w:r w:rsidR="004838E2">
        <w:rPr>
          <w:sz w:val="20"/>
        </w:rPr>
        <w:t xml:space="preserve"> </w:t>
      </w:r>
      <w:r>
        <w:rPr>
          <w:sz w:val="20"/>
        </w:rPr>
        <w:t xml:space="preserve">copy and </w:t>
      </w:r>
      <w:r>
        <w:rPr>
          <w:spacing w:val="-9"/>
          <w:sz w:val="20"/>
        </w:rPr>
        <w:t xml:space="preserve">on </w:t>
      </w:r>
      <w:r>
        <w:rPr>
          <w:sz w:val="20"/>
        </w:rPr>
        <w:t>line access to :</w:t>
      </w:r>
    </w:p>
    <w:p w14:paraId="7E04FC9A" w14:textId="77777777" w:rsidR="0016560A" w:rsidRDefault="0016560A">
      <w:pPr>
        <w:pStyle w:val="BodyText"/>
      </w:pPr>
    </w:p>
    <w:p w14:paraId="205BA279" w14:textId="77777777" w:rsidR="0016560A" w:rsidRDefault="00A67873">
      <w:pPr>
        <w:pStyle w:val="ListParagraph"/>
        <w:numPr>
          <w:ilvl w:val="2"/>
          <w:numId w:val="23"/>
        </w:numPr>
        <w:tabs>
          <w:tab w:val="left" w:pos="959"/>
          <w:tab w:val="left" w:pos="960"/>
        </w:tabs>
        <w:rPr>
          <w:sz w:val="20"/>
        </w:rPr>
      </w:pPr>
      <w:r>
        <w:rPr>
          <w:sz w:val="20"/>
        </w:rPr>
        <w:t>Live class room on weekends;</w:t>
      </w:r>
    </w:p>
    <w:p w14:paraId="7674BF9D" w14:textId="77777777" w:rsidR="0016560A" w:rsidRDefault="00A67873">
      <w:pPr>
        <w:pStyle w:val="ListParagraph"/>
        <w:numPr>
          <w:ilvl w:val="2"/>
          <w:numId w:val="23"/>
        </w:numPr>
        <w:tabs>
          <w:tab w:val="left" w:pos="959"/>
          <w:tab w:val="left" w:pos="960"/>
        </w:tabs>
        <w:rPr>
          <w:sz w:val="20"/>
        </w:rPr>
      </w:pPr>
      <w:r>
        <w:rPr>
          <w:sz w:val="20"/>
        </w:rPr>
        <w:t>Recording of class lectures (any time);</w:t>
      </w:r>
    </w:p>
    <w:p w14:paraId="77E7EB0F" w14:textId="77777777" w:rsidR="0016560A" w:rsidRDefault="00A67873">
      <w:pPr>
        <w:pStyle w:val="ListParagraph"/>
        <w:numPr>
          <w:ilvl w:val="2"/>
          <w:numId w:val="23"/>
        </w:numPr>
        <w:tabs>
          <w:tab w:val="left" w:pos="959"/>
          <w:tab w:val="left" w:pos="960"/>
        </w:tabs>
        <w:rPr>
          <w:sz w:val="20"/>
        </w:rPr>
      </w:pPr>
      <w:r>
        <w:rPr>
          <w:sz w:val="20"/>
        </w:rPr>
        <w:t>Power point presentations used in class;</w:t>
      </w:r>
    </w:p>
    <w:p w14:paraId="17319690" w14:textId="77777777" w:rsidR="0016560A" w:rsidRDefault="00A67873">
      <w:pPr>
        <w:pStyle w:val="ListParagraph"/>
        <w:numPr>
          <w:ilvl w:val="2"/>
          <w:numId w:val="23"/>
        </w:numPr>
        <w:tabs>
          <w:tab w:val="left" w:pos="959"/>
          <w:tab w:val="left" w:pos="960"/>
        </w:tabs>
        <w:rPr>
          <w:sz w:val="20"/>
        </w:rPr>
      </w:pPr>
      <w:r>
        <w:rPr>
          <w:sz w:val="20"/>
        </w:rPr>
        <w:t>Last 5 years question papers;</w:t>
      </w:r>
    </w:p>
    <w:p w14:paraId="6469CC61" w14:textId="77777777" w:rsidR="0016560A" w:rsidRDefault="00A67873">
      <w:pPr>
        <w:pStyle w:val="ListParagraph"/>
        <w:numPr>
          <w:ilvl w:val="2"/>
          <w:numId w:val="23"/>
        </w:numPr>
        <w:tabs>
          <w:tab w:val="left" w:pos="959"/>
          <w:tab w:val="left" w:pos="960"/>
        </w:tabs>
        <w:rPr>
          <w:sz w:val="20"/>
        </w:rPr>
      </w:pPr>
      <w:r>
        <w:rPr>
          <w:sz w:val="20"/>
        </w:rPr>
        <w:t>Some solved question papers;</w:t>
      </w:r>
    </w:p>
    <w:p w14:paraId="2FD160DB" w14:textId="77777777" w:rsidR="00A67873" w:rsidRDefault="00A67873" w:rsidP="00A67873">
      <w:pPr>
        <w:tabs>
          <w:tab w:val="left" w:pos="959"/>
          <w:tab w:val="left" w:pos="960"/>
        </w:tabs>
        <w:rPr>
          <w:sz w:val="20"/>
        </w:rPr>
      </w:pPr>
    </w:p>
    <w:p w14:paraId="0E7D7A64" w14:textId="2244C3C7" w:rsidR="0016560A" w:rsidRDefault="00A67873">
      <w:pPr>
        <w:pStyle w:val="ListParagraph"/>
        <w:numPr>
          <w:ilvl w:val="1"/>
          <w:numId w:val="24"/>
        </w:numPr>
        <w:tabs>
          <w:tab w:val="left" w:pos="1032"/>
        </w:tabs>
        <w:ind w:left="1031" w:right="359"/>
        <w:jc w:val="both"/>
        <w:rPr>
          <w:sz w:val="20"/>
        </w:rPr>
      </w:pPr>
      <w:r>
        <w:rPr>
          <w:sz w:val="20"/>
        </w:rPr>
        <w:t>DLP students pay</w:t>
      </w:r>
      <w:r w:rsidR="004838E2">
        <w:rPr>
          <w:sz w:val="20"/>
        </w:rPr>
        <w:t xml:space="preserve"> </w:t>
      </w:r>
      <w:r w:rsidR="004838E2" w:rsidRPr="000F1BE9">
        <w:rPr>
          <w:sz w:val="20"/>
        </w:rPr>
        <w:t>same</w:t>
      </w:r>
      <w:r>
        <w:rPr>
          <w:sz w:val="20"/>
        </w:rPr>
        <w:t xml:space="preserve"> as fees as compared to class students. Students seeking admissions in Distance Learning Program can register themselves up to 31</w:t>
      </w:r>
      <w:proofErr w:type="spellStart"/>
      <w:r>
        <w:rPr>
          <w:position w:val="7"/>
          <w:sz w:val="10"/>
        </w:rPr>
        <w:t>st</w:t>
      </w:r>
      <w:proofErr w:type="spellEnd"/>
      <w:r>
        <w:rPr>
          <w:position w:val="7"/>
          <w:sz w:val="10"/>
        </w:rPr>
        <w:t xml:space="preserve"> </w:t>
      </w:r>
      <w:r>
        <w:rPr>
          <w:sz w:val="20"/>
        </w:rPr>
        <w:t>August of the concerned Academic year.</w:t>
      </w:r>
    </w:p>
    <w:p w14:paraId="7ECD1714" w14:textId="77777777" w:rsidR="0016560A" w:rsidRDefault="00A67873">
      <w:pPr>
        <w:pStyle w:val="ListParagraph"/>
        <w:numPr>
          <w:ilvl w:val="1"/>
          <w:numId w:val="24"/>
        </w:numPr>
        <w:tabs>
          <w:tab w:val="left" w:pos="1032"/>
        </w:tabs>
        <w:spacing w:before="80"/>
        <w:rPr>
          <w:sz w:val="20"/>
        </w:rPr>
      </w:pPr>
      <w:r>
        <w:rPr>
          <w:sz w:val="20"/>
        </w:rPr>
        <w:t>Certificate issued to DLP students is identical to that issued to regular students;</w:t>
      </w:r>
    </w:p>
    <w:p w14:paraId="1CFB68C8" w14:textId="77777777" w:rsidR="0016560A" w:rsidRDefault="0016560A">
      <w:pPr>
        <w:pStyle w:val="BodyText"/>
      </w:pPr>
    </w:p>
    <w:p w14:paraId="73EF86B6" w14:textId="77777777" w:rsidR="0016560A" w:rsidRDefault="00A67873">
      <w:pPr>
        <w:pStyle w:val="ListParagraph"/>
        <w:numPr>
          <w:ilvl w:val="1"/>
          <w:numId w:val="24"/>
        </w:numPr>
        <w:tabs>
          <w:tab w:val="left" w:pos="1032"/>
        </w:tabs>
        <w:ind w:left="1031" w:right="359"/>
        <w:jc w:val="both"/>
        <w:rPr>
          <w:sz w:val="20"/>
        </w:rPr>
      </w:pPr>
      <w:r>
        <w:rPr>
          <w:b/>
          <w:sz w:val="20"/>
        </w:rPr>
        <w:t xml:space="preserve">Opportunity for seafarers of Merchant Navy, Indian Navy and Indian Coast Guard:  </w:t>
      </w:r>
      <w:r>
        <w:rPr>
          <w:sz w:val="20"/>
        </w:rPr>
        <w:t xml:space="preserve">Sailing Nautical Officers, Marine engineers, ratings and all other eligible seafarers can also take advantage of this option to pursue this course to carry out their commercial functions more efficiently at sea. This </w:t>
      </w:r>
      <w:proofErr w:type="gramStart"/>
      <w:r>
        <w:rPr>
          <w:spacing w:val="-3"/>
          <w:sz w:val="20"/>
        </w:rPr>
        <w:t xml:space="preserve">course  </w:t>
      </w:r>
      <w:r>
        <w:rPr>
          <w:sz w:val="20"/>
        </w:rPr>
        <w:t>would</w:t>
      </w:r>
      <w:proofErr w:type="gramEnd"/>
      <w:r>
        <w:rPr>
          <w:sz w:val="20"/>
        </w:rPr>
        <w:t xml:space="preserve"> also create attractive employment opportunities ashore for seafarers. Time served in the Navy </w:t>
      </w:r>
      <w:r>
        <w:rPr>
          <w:spacing w:val="-5"/>
          <w:sz w:val="20"/>
        </w:rPr>
        <w:t xml:space="preserve">and </w:t>
      </w:r>
      <w:r>
        <w:rPr>
          <w:sz w:val="20"/>
        </w:rPr>
        <w:t xml:space="preserve">Coast Guards is counted in full as shipping related experience. Accordingly Navy &amp; Coast </w:t>
      </w:r>
      <w:r>
        <w:rPr>
          <w:spacing w:val="-3"/>
          <w:sz w:val="20"/>
        </w:rPr>
        <w:t xml:space="preserve">Guard </w:t>
      </w:r>
      <w:r>
        <w:rPr>
          <w:sz w:val="20"/>
        </w:rPr>
        <w:t>personnel, otherwise eligible, can also pursue this course for higher commercial knowledge and to seek attractive shore jobs in commercial shipping world post their retirement</w:t>
      </w:r>
    </w:p>
    <w:p w14:paraId="470FEDF3" w14:textId="77777777" w:rsidR="0016560A" w:rsidRDefault="0016560A">
      <w:pPr>
        <w:pStyle w:val="BodyText"/>
        <w:spacing w:before="11"/>
        <w:rPr>
          <w:sz w:val="19"/>
        </w:rPr>
      </w:pPr>
    </w:p>
    <w:p w14:paraId="49286A9A" w14:textId="77777777" w:rsidR="0016560A" w:rsidRPr="00047588" w:rsidRDefault="00A67873">
      <w:pPr>
        <w:pStyle w:val="Heading2"/>
        <w:numPr>
          <w:ilvl w:val="0"/>
          <w:numId w:val="24"/>
        </w:numPr>
        <w:tabs>
          <w:tab w:val="left" w:pos="600"/>
        </w:tabs>
      </w:pPr>
      <w:r w:rsidRPr="00047588">
        <w:rPr>
          <w:u w:val="single"/>
        </w:rPr>
        <w:t>Examinations</w:t>
      </w:r>
      <w:r w:rsidRPr="00047588">
        <w:t>:</w:t>
      </w:r>
    </w:p>
    <w:p w14:paraId="2E8E824B" w14:textId="77777777" w:rsidR="0016560A" w:rsidRDefault="0016560A">
      <w:pPr>
        <w:pStyle w:val="BodyText"/>
        <w:rPr>
          <w:b/>
        </w:rPr>
      </w:pPr>
    </w:p>
    <w:p w14:paraId="2C2943C0" w14:textId="77777777" w:rsidR="0016560A" w:rsidRDefault="00A67873">
      <w:pPr>
        <w:pStyle w:val="ListParagraph"/>
        <w:numPr>
          <w:ilvl w:val="1"/>
          <w:numId w:val="24"/>
        </w:numPr>
        <w:tabs>
          <w:tab w:val="left" w:pos="1032"/>
        </w:tabs>
        <w:ind w:left="1031" w:right="359"/>
        <w:jc w:val="both"/>
        <w:rPr>
          <w:sz w:val="20"/>
        </w:rPr>
      </w:pPr>
      <w:r>
        <w:rPr>
          <w:sz w:val="20"/>
        </w:rPr>
        <w:t xml:space="preserve">Examinations are normally held at the designated examination </w:t>
      </w:r>
      <w:proofErr w:type="spellStart"/>
      <w:r>
        <w:rPr>
          <w:sz w:val="20"/>
        </w:rPr>
        <w:t>centres</w:t>
      </w:r>
      <w:proofErr w:type="spellEnd"/>
      <w:r>
        <w:rPr>
          <w:sz w:val="20"/>
        </w:rPr>
        <w:t xml:space="preserve">, in the first fortnight of March </w:t>
      </w:r>
      <w:r>
        <w:rPr>
          <w:spacing w:val="-3"/>
          <w:sz w:val="20"/>
        </w:rPr>
        <w:t xml:space="preserve">every </w:t>
      </w:r>
      <w:r>
        <w:rPr>
          <w:sz w:val="20"/>
        </w:rPr>
        <w:t xml:space="preserve">year at Mumbai, New Delhi, Kolkata, Chennai, Kochi, Goa, Ahmedabad, </w:t>
      </w:r>
      <w:proofErr w:type="spellStart"/>
      <w:r>
        <w:rPr>
          <w:sz w:val="20"/>
        </w:rPr>
        <w:t>Kandla</w:t>
      </w:r>
      <w:proofErr w:type="spellEnd"/>
      <w:r>
        <w:rPr>
          <w:sz w:val="20"/>
        </w:rPr>
        <w:t xml:space="preserve">,, </w:t>
      </w:r>
      <w:proofErr w:type="spellStart"/>
      <w:r>
        <w:rPr>
          <w:sz w:val="20"/>
        </w:rPr>
        <w:t>Vizag</w:t>
      </w:r>
      <w:proofErr w:type="spellEnd"/>
      <w:r>
        <w:rPr>
          <w:sz w:val="20"/>
        </w:rPr>
        <w:t xml:space="preserve">, and at any </w:t>
      </w:r>
      <w:r>
        <w:rPr>
          <w:spacing w:val="-3"/>
          <w:sz w:val="20"/>
        </w:rPr>
        <w:t xml:space="preserve">other </w:t>
      </w:r>
      <w:r>
        <w:rPr>
          <w:sz w:val="20"/>
        </w:rPr>
        <w:t xml:space="preserve">city in India or abroad wherever a minimum of 10 candidates opt to take up the examination. Additional </w:t>
      </w:r>
      <w:r>
        <w:rPr>
          <w:sz w:val="20"/>
        </w:rPr>
        <w:lastRenderedPageBreak/>
        <w:t>examination are also held, normally in the 1</w:t>
      </w:r>
      <w:proofErr w:type="spellStart"/>
      <w:r>
        <w:rPr>
          <w:position w:val="7"/>
          <w:sz w:val="10"/>
        </w:rPr>
        <w:t>st</w:t>
      </w:r>
      <w:proofErr w:type="spellEnd"/>
      <w:r>
        <w:rPr>
          <w:position w:val="7"/>
          <w:sz w:val="10"/>
        </w:rPr>
        <w:t xml:space="preserve"> </w:t>
      </w:r>
      <w:r>
        <w:rPr>
          <w:sz w:val="20"/>
        </w:rPr>
        <w:t xml:space="preserve">fortnight of July and November at Mumbai &amp; if more </w:t>
      </w:r>
      <w:proofErr w:type="gramStart"/>
      <w:r>
        <w:rPr>
          <w:sz w:val="20"/>
        </w:rPr>
        <w:t>than  10</w:t>
      </w:r>
      <w:proofErr w:type="gramEnd"/>
      <w:r>
        <w:rPr>
          <w:sz w:val="20"/>
        </w:rPr>
        <w:t xml:space="preserve"> students, then at any other place. 1</w:t>
      </w:r>
      <w:proofErr w:type="spellStart"/>
      <w:r>
        <w:rPr>
          <w:position w:val="7"/>
          <w:sz w:val="10"/>
        </w:rPr>
        <w:t>st</w:t>
      </w:r>
      <w:proofErr w:type="spellEnd"/>
      <w:r>
        <w:rPr>
          <w:position w:val="7"/>
          <w:sz w:val="10"/>
        </w:rPr>
        <w:t xml:space="preserve"> </w:t>
      </w:r>
      <w:r>
        <w:rPr>
          <w:sz w:val="20"/>
        </w:rPr>
        <w:t>year PGDSM&amp;L students must clear at least 3 papers out of 5 papers of the first year in March or July examination to be eligible for ATKT and admission in the 2</w:t>
      </w:r>
      <w:proofErr w:type="spellStart"/>
      <w:r>
        <w:rPr>
          <w:position w:val="7"/>
          <w:sz w:val="10"/>
        </w:rPr>
        <w:t>nd</w:t>
      </w:r>
      <w:proofErr w:type="spellEnd"/>
      <w:r>
        <w:rPr>
          <w:position w:val="7"/>
          <w:sz w:val="10"/>
        </w:rPr>
        <w:t xml:space="preserve"> </w:t>
      </w:r>
      <w:r>
        <w:rPr>
          <w:sz w:val="20"/>
        </w:rPr>
        <w:t>year of PGDSM&amp;L course;</w:t>
      </w:r>
    </w:p>
    <w:p w14:paraId="4618E1AF" w14:textId="77777777" w:rsidR="0016560A" w:rsidRDefault="0016560A">
      <w:pPr>
        <w:pStyle w:val="BodyText"/>
      </w:pPr>
    </w:p>
    <w:p w14:paraId="4396D49C" w14:textId="77777777" w:rsidR="0016560A" w:rsidRDefault="00A67873">
      <w:pPr>
        <w:pStyle w:val="ListParagraph"/>
        <w:numPr>
          <w:ilvl w:val="1"/>
          <w:numId w:val="24"/>
        </w:numPr>
        <w:tabs>
          <w:tab w:val="left" w:pos="1032"/>
        </w:tabs>
        <w:ind w:left="1031" w:right="359"/>
        <w:jc w:val="both"/>
        <w:rPr>
          <w:sz w:val="20"/>
        </w:rPr>
      </w:pPr>
      <w:r>
        <w:rPr>
          <w:sz w:val="20"/>
        </w:rPr>
        <w:t xml:space="preserve">Each subject for the examination carries 100 marks and the candidates should secure a minimum of </w:t>
      </w:r>
      <w:r>
        <w:rPr>
          <w:spacing w:val="-6"/>
          <w:sz w:val="20"/>
        </w:rPr>
        <w:t>50</w:t>
      </w:r>
      <w:proofErr w:type="gramStart"/>
      <w:r>
        <w:rPr>
          <w:spacing w:val="-6"/>
          <w:sz w:val="20"/>
        </w:rPr>
        <w:t xml:space="preserve">%  </w:t>
      </w:r>
      <w:r>
        <w:rPr>
          <w:sz w:val="20"/>
        </w:rPr>
        <w:t>of</w:t>
      </w:r>
      <w:proofErr w:type="gramEnd"/>
      <w:r>
        <w:rPr>
          <w:sz w:val="20"/>
        </w:rPr>
        <w:t xml:space="preserve"> the marks in each subject for passing the examinations. Candidates who are appearing again </w:t>
      </w:r>
      <w:r>
        <w:rPr>
          <w:spacing w:val="-5"/>
          <w:sz w:val="20"/>
        </w:rPr>
        <w:t xml:space="preserve">are </w:t>
      </w:r>
      <w:r>
        <w:rPr>
          <w:sz w:val="20"/>
        </w:rPr>
        <w:t xml:space="preserve">exempted from appearing for examinations in those subjects in which they have secure 50 per cent </w:t>
      </w:r>
      <w:proofErr w:type="gramStart"/>
      <w:r>
        <w:rPr>
          <w:sz w:val="20"/>
        </w:rPr>
        <w:t>or  more</w:t>
      </w:r>
      <w:proofErr w:type="gramEnd"/>
      <w:r>
        <w:rPr>
          <w:sz w:val="20"/>
        </w:rPr>
        <w:t xml:space="preserve"> marks in earlier attempts. Two years course has to be completed in a span of five years from </w:t>
      </w:r>
      <w:proofErr w:type="gramStart"/>
      <w:r>
        <w:rPr>
          <w:sz w:val="20"/>
        </w:rPr>
        <w:t>the  date</w:t>
      </w:r>
      <w:proofErr w:type="gramEnd"/>
      <w:r>
        <w:rPr>
          <w:sz w:val="20"/>
        </w:rPr>
        <w:t xml:space="preserve"> of admission for 1</w:t>
      </w:r>
      <w:proofErr w:type="spellStart"/>
      <w:r>
        <w:rPr>
          <w:position w:val="7"/>
          <w:sz w:val="10"/>
        </w:rPr>
        <w:t>st</w:t>
      </w:r>
      <w:proofErr w:type="spellEnd"/>
      <w:r>
        <w:rPr>
          <w:position w:val="7"/>
          <w:sz w:val="10"/>
        </w:rPr>
        <w:t xml:space="preserve"> </w:t>
      </w:r>
      <w:r>
        <w:rPr>
          <w:sz w:val="20"/>
        </w:rPr>
        <w:t>year PGDSM&amp;L/Associateship.</w:t>
      </w:r>
    </w:p>
    <w:p w14:paraId="0C673CF1" w14:textId="77777777" w:rsidR="0016560A" w:rsidRDefault="0016560A">
      <w:pPr>
        <w:pStyle w:val="BodyText"/>
      </w:pPr>
    </w:p>
    <w:p w14:paraId="6F999BFA" w14:textId="09DA52E1" w:rsidR="0016560A" w:rsidRDefault="00A67873">
      <w:pPr>
        <w:pStyle w:val="ListParagraph"/>
        <w:numPr>
          <w:ilvl w:val="1"/>
          <w:numId w:val="24"/>
        </w:numPr>
        <w:tabs>
          <w:tab w:val="left" w:pos="1032"/>
        </w:tabs>
        <w:ind w:left="1031" w:right="359"/>
        <w:jc w:val="both"/>
        <w:rPr>
          <w:sz w:val="20"/>
        </w:rPr>
      </w:pPr>
      <w:r>
        <w:rPr>
          <w:sz w:val="20"/>
        </w:rPr>
        <w:t xml:space="preserve">No other exemptions are given in any subject based on any special qualification or experience, etc. held </w:t>
      </w:r>
      <w:r>
        <w:rPr>
          <w:spacing w:val="-7"/>
          <w:sz w:val="20"/>
        </w:rPr>
        <w:t xml:space="preserve">by </w:t>
      </w:r>
      <w:r>
        <w:rPr>
          <w:sz w:val="20"/>
        </w:rPr>
        <w:t>the candidates.</w:t>
      </w:r>
    </w:p>
    <w:p w14:paraId="784F6A92" w14:textId="77777777" w:rsidR="000F1BE9" w:rsidRPr="000F1BE9" w:rsidRDefault="000F1BE9" w:rsidP="000F1BE9">
      <w:pPr>
        <w:pStyle w:val="ListParagraph"/>
        <w:rPr>
          <w:sz w:val="20"/>
        </w:rPr>
      </w:pPr>
    </w:p>
    <w:p w14:paraId="17AA38BD" w14:textId="67CC9693" w:rsidR="000F1BE9" w:rsidRDefault="000F1BE9">
      <w:pPr>
        <w:pStyle w:val="ListParagraph"/>
        <w:numPr>
          <w:ilvl w:val="1"/>
          <w:numId w:val="24"/>
        </w:numPr>
        <w:tabs>
          <w:tab w:val="left" w:pos="1032"/>
        </w:tabs>
        <w:ind w:left="1031" w:right="359"/>
        <w:jc w:val="both"/>
        <w:rPr>
          <w:sz w:val="20"/>
        </w:rPr>
      </w:pPr>
      <w:r>
        <w:rPr>
          <w:sz w:val="20"/>
        </w:rPr>
        <w:t xml:space="preserve">Due to </w:t>
      </w:r>
      <w:proofErr w:type="spellStart"/>
      <w:r>
        <w:rPr>
          <w:sz w:val="20"/>
        </w:rPr>
        <w:t>Covid</w:t>
      </w:r>
      <w:proofErr w:type="spellEnd"/>
      <w:r>
        <w:rPr>
          <w:sz w:val="20"/>
        </w:rPr>
        <w:t xml:space="preserve"> 19 pandemic from July 2020, we are conducting online examinations.</w:t>
      </w:r>
    </w:p>
    <w:p w14:paraId="7301A906" w14:textId="77777777" w:rsidR="0016560A" w:rsidRDefault="0016560A">
      <w:pPr>
        <w:pStyle w:val="BodyText"/>
      </w:pPr>
    </w:p>
    <w:p w14:paraId="21BE37E7" w14:textId="77777777" w:rsidR="0016560A" w:rsidRDefault="00A67873">
      <w:pPr>
        <w:pStyle w:val="Heading2"/>
        <w:numPr>
          <w:ilvl w:val="0"/>
          <w:numId w:val="24"/>
        </w:numPr>
        <w:tabs>
          <w:tab w:val="left" w:pos="600"/>
        </w:tabs>
      </w:pPr>
      <w:r>
        <w:rPr>
          <w:u w:val="single"/>
        </w:rPr>
        <w:t>Course Acceptance</w:t>
      </w:r>
      <w:r>
        <w:t>:</w:t>
      </w:r>
    </w:p>
    <w:p w14:paraId="197361FA" w14:textId="77777777" w:rsidR="0016560A" w:rsidRDefault="0016560A">
      <w:pPr>
        <w:pStyle w:val="BodyText"/>
        <w:rPr>
          <w:b/>
        </w:rPr>
      </w:pPr>
    </w:p>
    <w:p w14:paraId="7A826B1D" w14:textId="5D824C95" w:rsidR="0016560A" w:rsidRDefault="00A67873">
      <w:pPr>
        <w:pStyle w:val="ListParagraph"/>
        <w:numPr>
          <w:ilvl w:val="1"/>
          <w:numId w:val="24"/>
        </w:numPr>
        <w:tabs>
          <w:tab w:val="left" w:pos="1032"/>
        </w:tabs>
        <w:ind w:left="1031" w:right="359"/>
        <w:jc w:val="both"/>
        <w:rPr>
          <w:sz w:val="20"/>
        </w:rPr>
      </w:pPr>
      <w:r>
        <w:rPr>
          <w:sz w:val="20"/>
        </w:rPr>
        <w:t xml:space="preserve">Institute’s courses have acquired International repute. They are validated by Institute of Chartered Shipbrokers (ICS) London. London Institute also gives exemptions in 2 subjects out of their 7 subjects, </w:t>
      </w:r>
      <w:r>
        <w:rPr>
          <w:spacing w:val="-6"/>
          <w:sz w:val="20"/>
        </w:rPr>
        <w:t xml:space="preserve">to </w:t>
      </w:r>
      <w:r>
        <w:rPr>
          <w:sz w:val="20"/>
        </w:rPr>
        <w:t>the candidates who have successfully completed course from NMIS. NMIS students are highly respected &amp; sought after by shipping &amp; related logistics industry within and outside India.</w:t>
      </w:r>
    </w:p>
    <w:p w14:paraId="785439AF" w14:textId="77777777" w:rsidR="0016560A" w:rsidRDefault="0016560A">
      <w:pPr>
        <w:pStyle w:val="BodyText"/>
      </w:pPr>
    </w:p>
    <w:p w14:paraId="5235DC0B" w14:textId="77777777" w:rsidR="0016560A" w:rsidRDefault="00A67873">
      <w:pPr>
        <w:pStyle w:val="Heading2"/>
        <w:numPr>
          <w:ilvl w:val="0"/>
          <w:numId w:val="24"/>
        </w:numPr>
        <w:tabs>
          <w:tab w:val="left" w:pos="600"/>
        </w:tabs>
      </w:pPr>
      <w:r>
        <w:rPr>
          <w:u w:val="single"/>
        </w:rPr>
        <w:t xml:space="preserve">Placement of </w:t>
      </w:r>
      <w:proofErr w:type="gramStart"/>
      <w:r>
        <w:rPr>
          <w:u w:val="single"/>
        </w:rPr>
        <w:t>students</w:t>
      </w:r>
      <w:r>
        <w:t xml:space="preserve"> :</w:t>
      </w:r>
      <w:proofErr w:type="gramEnd"/>
    </w:p>
    <w:p w14:paraId="77477A5E" w14:textId="77777777" w:rsidR="0016560A" w:rsidRDefault="0016560A">
      <w:pPr>
        <w:pStyle w:val="BodyText"/>
        <w:rPr>
          <w:b/>
        </w:rPr>
      </w:pPr>
    </w:p>
    <w:p w14:paraId="0C2E6954" w14:textId="77777777" w:rsidR="0016560A" w:rsidRDefault="00A67873">
      <w:pPr>
        <w:pStyle w:val="ListParagraph"/>
        <w:numPr>
          <w:ilvl w:val="1"/>
          <w:numId w:val="24"/>
        </w:numPr>
        <w:tabs>
          <w:tab w:val="left" w:pos="1032"/>
        </w:tabs>
        <w:ind w:left="1031" w:right="359"/>
        <w:jc w:val="both"/>
        <w:rPr>
          <w:sz w:val="20"/>
        </w:rPr>
      </w:pPr>
      <w:r>
        <w:rPr>
          <w:sz w:val="20"/>
        </w:rPr>
        <w:t xml:space="preserve">Almost all our students find decent placements, either during the course or shortly after completion. </w:t>
      </w:r>
      <w:r>
        <w:rPr>
          <w:spacing w:val="-8"/>
          <w:sz w:val="20"/>
        </w:rPr>
        <w:t xml:space="preserve">To </w:t>
      </w:r>
      <w:r>
        <w:rPr>
          <w:sz w:val="20"/>
        </w:rPr>
        <w:t xml:space="preserve">help them further, we inform all known employment opportunities to our students through NMIS website. We also strive to get internship &amp; campus placement for students to the extent practical. However there </w:t>
      </w:r>
      <w:r>
        <w:rPr>
          <w:spacing w:val="-8"/>
          <w:sz w:val="20"/>
        </w:rPr>
        <w:t xml:space="preserve">is </w:t>
      </w:r>
      <w:r>
        <w:rPr>
          <w:sz w:val="20"/>
        </w:rPr>
        <w:t>no assurance of employment.</w:t>
      </w:r>
    </w:p>
    <w:p w14:paraId="6B8B74AF" w14:textId="77777777" w:rsidR="0016560A" w:rsidRDefault="0016560A">
      <w:pPr>
        <w:pStyle w:val="BodyText"/>
      </w:pPr>
    </w:p>
    <w:p w14:paraId="60084E1D" w14:textId="77777777" w:rsidR="0016560A" w:rsidRDefault="00A67873">
      <w:pPr>
        <w:pStyle w:val="Heading2"/>
        <w:numPr>
          <w:ilvl w:val="0"/>
          <w:numId w:val="24"/>
        </w:numPr>
        <w:tabs>
          <w:tab w:val="left" w:pos="600"/>
        </w:tabs>
      </w:pPr>
      <w:r>
        <w:rPr>
          <w:u w:val="single"/>
        </w:rPr>
        <w:t>Abbreviations</w:t>
      </w:r>
      <w:r>
        <w:t>:</w:t>
      </w:r>
    </w:p>
    <w:p w14:paraId="39A9A825" w14:textId="77777777" w:rsidR="0016560A" w:rsidRDefault="0016560A">
      <w:pPr>
        <w:pStyle w:val="BodyText"/>
        <w:rPr>
          <w:b/>
        </w:rPr>
      </w:pPr>
    </w:p>
    <w:p w14:paraId="3CA465B7" w14:textId="263518D0" w:rsidR="0016560A" w:rsidRDefault="00A67873">
      <w:pPr>
        <w:pStyle w:val="ListParagraph"/>
        <w:numPr>
          <w:ilvl w:val="1"/>
          <w:numId w:val="24"/>
        </w:numPr>
        <w:tabs>
          <w:tab w:val="left" w:pos="1032"/>
        </w:tabs>
        <w:ind w:left="1031" w:right="359"/>
        <w:jc w:val="both"/>
        <w:rPr>
          <w:sz w:val="20"/>
        </w:rPr>
      </w:pPr>
      <w:r>
        <w:rPr>
          <w:sz w:val="20"/>
        </w:rPr>
        <w:t xml:space="preserve">Members who are Associates or Fellows and holders of the Post Graduate Diploma in </w:t>
      </w:r>
      <w:r>
        <w:rPr>
          <w:spacing w:val="-3"/>
          <w:sz w:val="20"/>
        </w:rPr>
        <w:t xml:space="preserve">Shipping </w:t>
      </w:r>
      <w:r>
        <w:rPr>
          <w:sz w:val="20"/>
        </w:rPr>
        <w:t xml:space="preserve">Management </w:t>
      </w:r>
      <w:r w:rsidR="007117EA">
        <w:rPr>
          <w:sz w:val="20"/>
        </w:rPr>
        <w:t xml:space="preserve"> </w:t>
      </w:r>
      <w:r w:rsidR="007117EA" w:rsidRPr="000F1BE9">
        <w:rPr>
          <w:sz w:val="20"/>
        </w:rPr>
        <w:t>&amp; Logistics</w:t>
      </w:r>
      <w:r w:rsidR="007117EA">
        <w:rPr>
          <w:sz w:val="20"/>
        </w:rPr>
        <w:t xml:space="preserve"> o</w:t>
      </w:r>
      <w:r>
        <w:rPr>
          <w:sz w:val="20"/>
        </w:rPr>
        <w:t>f this Institute may use the following abbreviations signifying their relative professional qualifications:</w:t>
      </w:r>
    </w:p>
    <w:p w14:paraId="09DEE1E5" w14:textId="77777777" w:rsidR="0016560A" w:rsidRDefault="0016560A">
      <w:pPr>
        <w:pStyle w:val="BodyText"/>
      </w:pPr>
    </w:p>
    <w:p w14:paraId="468CBB73" w14:textId="77777777" w:rsidR="0016560A" w:rsidRDefault="00A67873">
      <w:pPr>
        <w:pStyle w:val="BodyText"/>
        <w:tabs>
          <w:tab w:val="left" w:pos="5279"/>
        </w:tabs>
        <w:ind w:left="1680" w:right="3787"/>
      </w:pPr>
      <w:r>
        <w:t xml:space="preserve">Associate of </w:t>
      </w:r>
      <w:proofErr w:type="spellStart"/>
      <w:r>
        <w:t>Narottam</w:t>
      </w:r>
      <w:proofErr w:type="spellEnd"/>
      <w:r>
        <w:t xml:space="preserve"> </w:t>
      </w:r>
      <w:proofErr w:type="spellStart"/>
      <w:r>
        <w:t>Morarjee</w:t>
      </w:r>
      <w:proofErr w:type="spellEnd"/>
      <w:r>
        <w:t xml:space="preserve"> Institute</w:t>
      </w:r>
      <w:r>
        <w:tab/>
        <w:t xml:space="preserve">} </w:t>
      </w:r>
      <w:r>
        <w:rPr>
          <w:spacing w:val="-3"/>
        </w:rPr>
        <w:t xml:space="preserve">A.NMIS. </w:t>
      </w:r>
      <w:proofErr w:type="gramStart"/>
      <w:r>
        <w:t>of</w:t>
      </w:r>
      <w:proofErr w:type="gramEnd"/>
      <w:r>
        <w:t xml:space="preserve"> Shipping</w:t>
      </w:r>
      <w:r>
        <w:tab/>
        <w:t>}</w:t>
      </w:r>
    </w:p>
    <w:p w14:paraId="1FFFF987" w14:textId="77777777" w:rsidR="0016560A" w:rsidRDefault="0016560A">
      <w:pPr>
        <w:pStyle w:val="BodyText"/>
      </w:pPr>
    </w:p>
    <w:p w14:paraId="3A148636" w14:textId="77777777" w:rsidR="0016560A" w:rsidRDefault="00A67873">
      <w:pPr>
        <w:pStyle w:val="BodyText"/>
        <w:tabs>
          <w:tab w:val="left" w:pos="5279"/>
        </w:tabs>
        <w:ind w:left="1680" w:right="3820"/>
      </w:pPr>
      <w:r>
        <w:t xml:space="preserve">Fellow of </w:t>
      </w:r>
      <w:proofErr w:type="spellStart"/>
      <w:r>
        <w:t>NarottamMorarjee</w:t>
      </w:r>
      <w:proofErr w:type="spellEnd"/>
      <w:r>
        <w:t xml:space="preserve"> Institute</w:t>
      </w:r>
      <w:r>
        <w:tab/>
        <w:t xml:space="preserve">} </w:t>
      </w:r>
      <w:r>
        <w:rPr>
          <w:spacing w:val="-3"/>
        </w:rPr>
        <w:t xml:space="preserve">F.NMIS. </w:t>
      </w:r>
      <w:proofErr w:type="gramStart"/>
      <w:r>
        <w:t>of</w:t>
      </w:r>
      <w:proofErr w:type="gramEnd"/>
      <w:r>
        <w:t xml:space="preserve"> Shipping</w:t>
      </w:r>
      <w:r>
        <w:tab/>
        <w:t>}</w:t>
      </w:r>
    </w:p>
    <w:p w14:paraId="406D9B1C" w14:textId="77777777" w:rsidR="0016560A" w:rsidRDefault="0016560A">
      <w:pPr>
        <w:pStyle w:val="BodyText"/>
      </w:pPr>
    </w:p>
    <w:p w14:paraId="47E464AD" w14:textId="77777777" w:rsidR="0016560A" w:rsidRDefault="00A67873">
      <w:pPr>
        <w:pStyle w:val="BodyText"/>
        <w:tabs>
          <w:tab w:val="left" w:pos="5279"/>
        </w:tabs>
        <w:ind w:left="1680"/>
      </w:pPr>
      <w:r>
        <w:t xml:space="preserve">Post </w:t>
      </w:r>
      <w:proofErr w:type="gramStart"/>
      <w:r>
        <w:t>Graduate  Diploma</w:t>
      </w:r>
      <w:proofErr w:type="gramEnd"/>
      <w:r>
        <w:t xml:space="preserve"> in Shipping</w:t>
      </w:r>
      <w:r>
        <w:tab/>
        <w:t>}PGDSM&amp;L - NMIS.</w:t>
      </w:r>
    </w:p>
    <w:p w14:paraId="1FF72315" w14:textId="77777777" w:rsidR="0016560A" w:rsidRDefault="00A67873">
      <w:pPr>
        <w:pStyle w:val="BodyText"/>
        <w:tabs>
          <w:tab w:val="left" w:pos="5279"/>
        </w:tabs>
        <w:spacing w:before="80"/>
        <w:ind w:left="1680" w:right="4582"/>
      </w:pPr>
      <w:r>
        <w:t xml:space="preserve">Management &amp; Logistics of </w:t>
      </w:r>
      <w:proofErr w:type="spellStart"/>
      <w:r>
        <w:t>Narottam</w:t>
      </w:r>
      <w:proofErr w:type="spellEnd"/>
      <w:r>
        <w:tab/>
      </w:r>
      <w:r>
        <w:rPr>
          <w:spacing w:val="-17"/>
        </w:rPr>
        <w:t xml:space="preserve">} </w:t>
      </w:r>
      <w:proofErr w:type="spellStart"/>
      <w:r>
        <w:t>Morarjee</w:t>
      </w:r>
      <w:proofErr w:type="spellEnd"/>
      <w:r>
        <w:t xml:space="preserve"> Institute of Shipping</w:t>
      </w:r>
    </w:p>
    <w:p w14:paraId="6709951F" w14:textId="77777777" w:rsidR="00E13BC7" w:rsidRDefault="00E13BC7">
      <w:pPr>
        <w:pStyle w:val="BodyText"/>
        <w:tabs>
          <w:tab w:val="left" w:pos="5279"/>
        </w:tabs>
        <w:spacing w:before="80"/>
        <w:ind w:left="1680" w:right="4582"/>
      </w:pPr>
    </w:p>
    <w:p w14:paraId="75AAC4D0" w14:textId="77777777" w:rsidR="00E13BC7" w:rsidRDefault="00E13BC7">
      <w:pPr>
        <w:pStyle w:val="BodyText"/>
        <w:tabs>
          <w:tab w:val="left" w:pos="5279"/>
        </w:tabs>
        <w:spacing w:before="80"/>
        <w:ind w:left="1680" w:right="4582"/>
      </w:pPr>
    </w:p>
    <w:p w14:paraId="334D57C0" w14:textId="77777777" w:rsidR="00E13BC7" w:rsidRDefault="00E13BC7">
      <w:pPr>
        <w:pStyle w:val="BodyText"/>
        <w:tabs>
          <w:tab w:val="left" w:pos="5279"/>
        </w:tabs>
        <w:spacing w:before="80"/>
        <w:ind w:left="1680" w:right="4582"/>
      </w:pPr>
    </w:p>
    <w:p w14:paraId="392C21B7" w14:textId="77777777" w:rsidR="00E13BC7" w:rsidRDefault="00E13BC7">
      <w:pPr>
        <w:pStyle w:val="BodyText"/>
        <w:tabs>
          <w:tab w:val="left" w:pos="5279"/>
        </w:tabs>
        <w:spacing w:before="80"/>
        <w:ind w:left="1680" w:right="4582"/>
      </w:pPr>
    </w:p>
    <w:p w14:paraId="6D162F76" w14:textId="77777777" w:rsidR="00E13BC7" w:rsidRDefault="00E13BC7">
      <w:pPr>
        <w:pStyle w:val="BodyText"/>
        <w:tabs>
          <w:tab w:val="left" w:pos="5279"/>
        </w:tabs>
        <w:spacing w:before="80"/>
        <w:ind w:left="1680" w:right="4582"/>
      </w:pPr>
    </w:p>
    <w:p w14:paraId="0727B4BC" w14:textId="77777777" w:rsidR="0016560A" w:rsidRDefault="0016560A">
      <w:pPr>
        <w:pStyle w:val="BodyText"/>
        <w:rPr>
          <w:sz w:val="12"/>
        </w:rPr>
      </w:pPr>
    </w:p>
    <w:p w14:paraId="194D554F" w14:textId="77777777" w:rsidR="0016560A" w:rsidRDefault="00A67873">
      <w:pPr>
        <w:pStyle w:val="Heading2"/>
        <w:numPr>
          <w:ilvl w:val="0"/>
          <w:numId w:val="24"/>
        </w:numPr>
        <w:tabs>
          <w:tab w:val="left" w:pos="600"/>
        </w:tabs>
        <w:spacing w:before="92"/>
      </w:pPr>
      <w:r>
        <w:rPr>
          <w:u w:val="single"/>
        </w:rPr>
        <w:t>Library</w:t>
      </w:r>
      <w:r>
        <w:t>:</w:t>
      </w:r>
    </w:p>
    <w:p w14:paraId="46CE7657" w14:textId="77777777" w:rsidR="0016560A" w:rsidRDefault="0016560A">
      <w:pPr>
        <w:pStyle w:val="BodyText"/>
        <w:spacing w:before="11"/>
        <w:rPr>
          <w:b/>
          <w:sz w:val="19"/>
        </w:rPr>
      </w:pPr>
    </w:p>
    <w:p w14:paraId="799EBBBF" w14:textId="77777777" w:rsidR="0016560A" w:rsidRDefault="00A67873">
      <w:pPr>
        <w:pStyle w:val="ListParagraph"/>
        <w:numPr>
          <w:ilvl w:val="1"/>
          <w:numId w:val="24"/>
        </w:numPr>
        <w:tabs>
          <w:tab w:val="left" w:pos="1032"/>
        </w:tabs>
        <w:ind w:left="1031" w:right="358"/>
        <w:jc w:val="both"/>
        <w:rPr>
          <w:sz w:val="20"/>
        </w:rPr>
      </w:pPr>
      <w:r>
        <w:rPr>
          <w:sz w:val="20"/>
        </w:rPr>
        <w:t xml:space="preserve">The Institute at Mumbai is equipped with a Library having about 1500 books on shipping and </w:t>
      </w:r>
      <w:r>
        <w:rPr>
          <w:spacing w:val="-3"/>
          <w:sz w:val="20"/>
        </w:rPr>
        <w:t xml:space="preserve">allied </w:t>
      </w:r>
      <w:r>
        <w:rPr>
          <w:sz w:val="20"/>
        </w:rPr>
        <w:t>subjects in addition to various shipping related periodicals.</w:t>
      </w:r>
    </w:p>
    <w:p w14:paraId="59958DEA" w14:textId="77777777" w:rsidR="0016560A" w:rsidRDefault="0016560A">
      <w:pPr>
        <w:pStyle w:val="BodyText"/>
      </w:pPr>
    </w:p>
    <w:p w14:paraId="597229D7" w14:textId="77777777" w:rsidR="0016560A" w:rsidRDefault="00A67873">
      <w:pPr>
        <w:pStyle w:val="ListParagraph"/>
        <w:numPr>
          <w:ilvl w:val="1"/>
          <w:numId w:val="24"/>
        </w:numPr>
        <w:tabs>
          <w:tab w:val="left" w:pos="1032"/>
        </w:tabs>
        <w:rPr>
          <w:sz w:val="20"/>
        </w:rPr>
      </w:pPr>
      <w:r>
        <w:rPr>
          <w:sz w:val="20"/>
        </w:rPr>
        <w:t>Local members can borrow books from the Library (one book at a time for a period of ten days).</w:t>
      </w:r>
    </w:p>
    <w:p w14:paraId="0BBC0329" w14:textId="77777777" w:rsidR="0016560A" w:rsidRDefault="0016560A">
      <w:pPr>
        <w:pStyle w:val="BodyText"/>
      </w:pPr>
    </w:p>
    <w:p w14:paraId="46D1FE81" w14:textId="77777777" w:rsidR="0016560A" w:rsidRDefault="00A67873">
      <w:pPr>
        <w:pStyle w:val="Heading2"/>
        <w:numPr>
          <w:ilvl w:val="0"/>
          <w:numId w:val="24"/>
        </w:numPr>
        <w:tabs>
          <w:tab w:val="left" w:pos="600"/>
        </w:tabs>
      </w:pPr>
      <w:r>
        <w:rPr>
          <w:u w:val="single"/>
        </w:rPr>
        <w:t>How the Institute helps you</w:t>
      </w:r>
      <w:r>
        <w:t>:</w:t>
      </w:r>
    </w:p>
    <w:p w14:paraId="011D8710" w14:textId="77777777" w:rsidR="0016560A" w:rsidRDefault="0016560A">
      <w:pPr>
        <w:pStyle w:val="BodyText"/>
        <w:rPr>
          <w:b/>
        </w:rPr>
      </w:pPr>
    </w:p>
    <w:p w14:paraId="64D32F60" w14:textId="77777777" w:rsidR="0016560A" w:rsidRDefault="00A67873">
      <w:pPr>
        <w:pStyle w:val="ListParagraph"/>
        <w:numPr>
          <w:ilvl w:val="1"/>
          <w:numId w:val="24"/>
        </w:numPr>
        <w:tabs>
          <w:tab w:val="left" w:pos="1032"/>
        </w:tabs>
        <w:ind w:left="1031" w:right="359"/>
        <w:jc w:val="both"/>
        <w:rPr>
          <w:sz w:val="20"/>
        </w:rPr>
      </w:pPr>
      <w:r>
        <w:rPr>
          <w:sz w:val="20"/>
        </w:rPr>
        <w:t xml:space="preserve">The Institute provides facilities which enable a member or a student to gain professional qualification </w:t>
      </w:r>
      <w:r>
        <w:rPr>
          <w:spacing w:val="-8"/>
          <w:sz w:val="20"/>
        </w:rPr>
        <w:t xml:space="preserve">in </w:t>
      </w:r>
      <w:r>
        <w:rPr>
          <w:sz w:val="20"/>
        </w:rPr>
        <w:t>commercial shipping, hitherto not available in our country.</w:t>
      </w:r>
    </w:p>
    <w:p w14:paraId="14CD696B" w14:textId="77777777" w:rsidR="0016560A" w:rsidRDefault="0016560A">
      <w:pPr>
        <w:pStyle w:val="BodyText"/>
      </w:pPr>
    </w:p>
    <w:p w14:paraId="2751F042" w14:textId="77777777" w:rsidR="0016560A" w:rsidRDefault="00A67873">
      <w:pPr>
        <w:pStyle w:val="ListParagraph"/>
        <w:numPr>
          <w:ilvl w:val="1"/>
          <w:numId w:val="24"/>
        </w:numPr>
        <w:tabs>
          <w:tab w:val="left" w:pos="1032"/>
        </w:tabs>
        <w:ind w:left="1031" w:right="359"/>
        <w:jc w:val="both"/>
        <w:rPr>
          <w:sz w:val="20"/>
        </w:rPr>
      </w:pPr>
      <w:r>
        <w:rPr>
          <w:sz w:val="20"/>
        </w:rPr>
        <w:t xml:space="preserve">The syllabi of the courses seek to impart the essential theoretical knowledge on commercial shipping with a view to helping a member or a student to take up shipping as a career or to improving one’s </w:t>
      </w:r>
      <w:r>
        <w:rPr>
          <w:spacing w:val="-5"/>
          <w:sz w:val="20"/>
        </w:rPr>
        <w:t xml:space="preserve">own </w:t>
      </w:r>
      <w:r>
        <w:rPr>
          <w:sz w:val="20"/>
        </w:rPr>
        <w:t>prospects in that field.</w:t>
      </w:r>
    </w:p>
    <w:p w14:paraId="0D7AEB45" w14:textId="77777777" w:rsidR="0016560A" w:rsidRDefault="0016560A">
      <w:pPr>
        <w:pStyle w:val="BodyText"/>
      </w:pPr>
    </w:p>
    <w:p w14:paraId="3FA080FF" w14:textId="77777777" w:rsidR="0016560A" w:rsidRDefault="00A67873">
      <w:pPr>
        <w:pStyle w:val="ListParagraph"/>
        <w:numPr>
          <w:ilvl w:val="1"/>
          <w:numId w:val="24"/>
        </w:numPr>
        <w:tabs>
          <w:tab w:val="left" w:pos="1032"/>
        </w:tabs>
        <w:ind w:left="1031" w:right="359"/>
        <w:jc w:val="both"/>
        <w:rPr>
          <w:sz w:val="20"/>
        </w:rPr>
      </w:pPr>
      <w:r>
        <w:rPr>
          <w:sz w:val="20"/>
        </w:rPr>
        <w:t>Members interested in the study or specialization of any particular aspects of commercial shipping, on their own, can utilize the library facilities available at the Institute in Mumbai subject to the compliance of conditions.</w:t>
      </w:r>
    </w:p>
    <w:p w14:paraId="0B8182B1" w14:textId="77777777" w:rsidR="0016560A" w:rsidRDefault="0016560A">
      <w:pPr>
        <w:pStyle w:val="BodyText"/>
      </w:pPr>
    </w:p>
    <w:p w14:paraId="027F81CB" w14:textId="77777777" w:rsidR="0016560A" w:rsidRDefault="00A67873">
      <w:pPr>
        <w:pStyle w:val="Heading2"/>
        <w:numPr>
          <w:ilvl w:val="0"/>
          <w:numId w:val="24"/>
        </w:numPr>
        <w:tabs>
          <w:tab w:val="left" w:pos="600"/>
        </w:tabs>
        <w:rPr>
          <w:b w:val="0"/>
        </w:rPr>
      </w:pPr>
      <w:r>
        <w:rPr>
          <w:u w:val="single"/>
        </w:rPr>
        <w:t>Prescribed fees</w:t>
      </w:r>
      <w:r>
        <w:rPr>
          <w:b w:val="0"/>
        </w:rPr>
        <w:t>:</w:t>
      </w:r>
    </w:p>
    <w:p w14:paraId="70A2F2C7" w14:textId="77777777" w:rsidR="0016560A" w:rsidRDefault="0016560A">
      <w:pPr>
        <w:pStyle w:val="BodyText"/>
      </w:pPr>
    </w:p>
    <w:p w14:paraId="3648B8AD" w14:textId="77777777" w:rsidR="0016560A" w:rsidRDefault="00A67873">
      <w:pPr>
        <w:pStyle w:val="ListParagraph"/>
        <w:numPr>
          <w:ilvl w:val="1"/>
          <w:numId w:val="24"/>
        </w:numPr>
        <w:tabs>
          <w:tab w:val="left" w:pos="1032"/>
        </w:tabs>
        <w:ind w:left="1031" w:right="359"/>
        <w:jc w:val="both"/>
        <w:rPr>
          <w:sz w:val="20"/>
        </w:rPr>
      </w:pPr>
      <w:r>
        <w:rPr>
          <w:sz w:val="20"/>
        </w:rPr>
        <w:t xml:space="preserve">Prescribed course fees including foreign students are at </w:t>
      </w:r>
      <w:r>
        <w:rPr>
          <w:b/>
          <w:sz w:val="20"/>
        </w:rPr>
        <w:t xml:space="preserve">Annex- I </w:t>
      </w:r>
      <w:r>
        <w:rPr>
          <w:sz w:val="20"/>
        </w:rPr>
        <w:t>and also on web site. The fees includes cost of study material, books &amp; library facility.</w:t>
      </w:r>
    </w:p>
    <w:p w14:paraId="1EE1A37C" w14:textId="77777777" w:rsidR="0016560A" w:rsidRDefault="0016560A">
      <w:pPr>
        <w:pStyle w:val="BodyText"/>
      </w:pPr>
    </w:p>
    <w:p w14:paraId="51498F55" w14:textId="77777777" w:rsidR="0016560A" w:rsidRDefault="00A67873">
      <w:pPr>
        <w:pStyle w:val="Heading2"/>
        <w:numPr>
          <w:ilvl w:val="0"/>
          <w:numId w:val="24"/>
        </w:numPr>
        <w:tabs>
          <w:tab w:val="left" w:pos="600"/>
        </w:tabs>
        <w:rPr>
          <w:b w:val="0"/>
        </w:rPr>
      </w:pPr>
      <w:r>
        <w:rPr>
          <w:u w:val="single"/>
        </w:rPr>
        <w:t>Mode of payment</w:t>
      </w:r>
      <w:r>
        <w:rPr>
          <w:b w:val="0"/>
        </w:rPr>
        <w:t>:</w:t>
      </w:r>
    </w:p>
    <w:p w14:paraId="0E0C8E11" w14:textId="77777777" w:rsidR="0016560A" w:rsidRDefault="0016560A">
      <w:pPr>
        <w:pStyle w:val="BodyText"/>
      </w:pPr>
    </w:p>
    <w:p w14:paraId="12B2E205" w14:textId="77777777" w:rsidR="0016560A" w:rsidRDefault="00A67873">
      <w:pPr>
        <w:pStyle w:val="ListParagraph"/>
        <w:numPr>
          <w:ilvl w:val="1"/>
          <w:numId w:val="24"/>
        </w:numPr>
        <w:tabs>
          <w:tab w:val="left" w:pos="1032"/>
        </w:tabs>
        <w:ind w:left="1031" w:right="359"/>
        <w:jc w:val="both"/>
        <w:rPr>
          <w:sz w:val="20"/>
        </w:rPr>
      </w:pPr>
      <w:r>
        <w:rPr>
          <w:sz w:val="20"/>
        </w:rPr>
        <w:t xml:space="preserve">Fees would normally be paid on line. Alternatively fees can be paid by crossed ‘Account payee’ demand draft, </w:t>
      </w:r>
      <w:proofErr w:type="spellStart"/>
      <w:r>
        <w:rPr>
          <w:sz w:val="20"/>
        </w:rPr>
        <w:t>favouring</w:t>
      </w:r>
      <w:proofErr w:type="spellEnd"/>
      <w:r>
        <w:rPr>
          <w:sz w:val="20"/>
        </w:rPr>
        <w:t xml:space="preserve"> “NAROTTAM MORARJEE INSTITUTE OF SHIPPING”.</w:t>
      </w:r>
    </w:p>
    <w:p w14:paraId="73958400" w14:textId="77777777" w:rsidR="0016560A" w:rsidRDefault="0016560A">
      <w:pPr>
        <w:pStyle w:val="BodyText"/>
      </w:pPr>
    </w:p>
    <w:p w14:paraId="49F5D7F4" w14:textId="77777777" w:rsidR="0016560A" w:rsidRDefault="00A67873">
      <w:pPr>
        <w:pStyle w:val="Heading2"/>
        <w:numPr>
          <w:ilvl w:val="0"/>
          <w:numId w:val="24"/>
        </w:numPr>
        <w:tabs>
          <w:tab w:val="left" w:pos="600"/>
        </w:tabs>
        <w:rPr>
          <w:b w:val="0"/>
        </w:rPr>
      </w:pPr>
      <w:r>
        <w:rPr>
          <w:u w:val="single"/>
        </w:rPr>
        <w:t>Financial support</w:t>
      </w:r>
      <w:r>
        <w:rPr>
          <w:b w:val="0"/>
        </w:rPr>
        <w:t>:</w:t>
      </w:r>
    </w:p>
    <w:p w14:paraId="776A9177" w14:textId="77777777" w:rsidR="0016560A" w:rsidRDefault="0016560A">
      <w:pPr>
        <w:pStyle w:val="BodyText"/>
      </w:pPr>
    </w:p>
    <w:p w14:paraId="4E5B7CAA" w14:textId="77777777" w:rsidR="0016560A" w:rsidRDefault="00A67873">
      <w:pPr>
        <w:pStyle w:val="ListParagraph"/>
        <w:numPr>
          <w:ilvl w:val="1"/>
          <w:numId w:val="24"/>
        </w:numPr>
        <w:tabs>
          <w:tab w:val="left" w:pos="1096"/>
        </w:tabs>
        <w:ind w:left="1031" w:right="359"/>
        <w:jc w:val="both"/>
        <w:rPr>
          <w:sz w:val="20"/>
        </w:rPr>
      </w:pPr>
      <w:r>
        <w:tab/>
      </w:r>
      <w:r>
        <w:rPr>
          <w:sz w:val="20"/>
        </w:rPr>
        <w:t xml:space="preserve">Financial support </w:t>
      </w:r>
      <w:proofErr w:type="spellStart"/>
      <w:r>
        <w:rPr>
          <w:sz w:val="20"/>
        </w:rPr>
        <w:t>upto</w:t>
      </w:r>
      <w:proofErr w:type="spellEnd"/>
      <w:r>
        <w:rPr>
          <w:sz w:val="20"/>
        </w:rPr>
        <w:t xml:space="preserve"> 50% of the fees is extended to deserving students in need. Students seeking </w:t>
      </w:r>
      <w:r>
        <w:rPr>
          <w:spacing w:val="-4"/>
          <w:sz w:val="20"/>
        </w:rPr>
        <w:t xml:space="preserve">such </w:t>
      </w:r>
      <w:r>
        <w:rPr>
          <w:sz w:val="20"/>
        </w:rPr>
        <w:t>assistance are required to apply for such support detailing the compelling circumstances for such help. Normally, the students who are employed will not normally be considered for such support.</w:t>
      </w:r>
    </w:p>
    <w:p w14:paraId="26CA581B" w14:textId="77777777" w:rsidR="0016560A" w:rsidRDefault="0016560A">
      <w:pPr>
        <w:pStyle w:val="BodyText"/>
      </w:pPr>
    </w:p>
    <w:p w14:paraId="3BA2CF30" w14:textId="77777777" w:rsidR="0016560A" w:rsidRDefault="00A67873">
      <w:pPr>
        <w:pStyle w:val="Heading2"/>
        <w:numPr>
          <w:ilvl w:val="0"/>
          <w:numId w:val="24"/>
        </w:numPr>
        <w:tabs>
          <w:tab w:val="left" w:pos="600"/>
        </w:tabs>
      </w:pPr>
      <w:r>
        <w:rPr>
          <w:u w:val="single"/>
        </w:rPr>
        <w:t>Application:</w:t>
      </w:r>
    </w:p>
    <w:p w14:paraId="6FF333EF" w14:textId="77777777" w:rsidR="0016560A" w:rsidRDefault="0016560A">
      <w:pPr>
        <w:pStyle w:val="BodyText"/>
        <w:rPr>
          <w:b/>
        </w:rPr>
      </w:pPr>
    </w:p>
    <w:p w14:paraId="601C4D4F" w14:textId="66F10BF6" w:rsidR="0016560A" w:rsidRPr="0053488A" w:rsidRDefault="00A67873">
      <w:pPr>
        <w:pStyle w:val="ListParagraph"/>
        <w:numPr>
          <w:ilvl w:val="1"/>
          <w:numId w:val="24"/>
        </w:numPr>
        <w:tabs>
          <w:tab w:val="left" w:pos="1032"/>
        </w:tabs>
        <w:ind w:left="1031" w:right="359"/>
        <w:jc w:val="both"/>
        <w:rPr>
          <w:sz w:val="20"/>
          <w:highlight w:val="yellow"/>
        </w:rPr>
      </w:pPr>
      <w:r>
        <w:rPr>
          <w:sz w:val="20"/>
        </w:rPr>
        <w:t xml:space="preserve">Admissions open on </w:t>
      </w:r>
      <w:r w:rsidR="000F1BE9">
        <w:rPr>
          <w:sz w:val="20"/>
        </w:rPr>
        <w:t xml:space="preserve">every </w:t>
      </w:r>
      <w:r>
        <w:rPr>
          <w:sz w:val="20"/>
        </w:rPr>
        <w:t xml:space="preserve">1st April </w:t>
      </w:r>
      <w:r w:rsidR="000F1BE9">
        <w:rPr>
          <w:sz w:val="20"/>
        </w:rPr>
        <w:t>for the new academic year</w:t>
      </w:r>
      <w:r>
        <w:rPr>
          <w:sz w:val="20"/>
        </w:rPr>
        <w:t xml:space="preserve">. Students are required to submit </w:t>
      </w:r>
      <w:r>
        <w:rPr>
          <w:spacing w:val="-2"/>
          <w:sz w:val="20"/>
        </w:rPr>
        <w:t xml:space="preserve">dully-filled </w:t>
      </w:r>
      <w:r>
        <w:rPr>
          <w:sz w:val="20"/>
        </w:rPr>
        <w:t xml:space="preserve">on-line application available on our </w:t>
      </w:r>
      <w:r w:rsidRPr="000F1BE9">
        <w:rPr>
          <w:sz w:val="20"/>
        </w:rPr>
        <w:t>web</w:t>
      </w:r>
      <w:r w:rsidR="001539AE" w:rsidRPr="000F1BE9">
        <w:rPr>
          <w:sz w:val="20"/>
        </w:rPr>
        <w:t>site</w:t>
      </w:r>
      <w:r>
        <w:rPr>
          <w:color w:val="0000FF"/>
          <w:sz w:val="20"/>
        </w:rPr>
        <w:t xml:space="preserve"> </w:t>
      </w:r>
      <w:hyperlink r:id="rId11">
        <w:r>
          <w:rPr>
            <w:color w:val="0000FF"/>
            <w:sz w:val="20"/>
            <w:u w:val="single" w:color="0000FF"/>
          </w:rPr>
          <w:t>www.nmis.net</w:t>
        </w:r>
        <w:r>
          <w:rPr>
            <w:sz w:val="20"/>
          </w:rPr>
          <w:t xml:space="preserve">. </w:t>
        </w:r>
      </w:hyperlink>
      <w:r>
        <w:rPr>
          <w:sz w:val="20"/>
        </w:rPr>
        <w:t>On home page ‘</w:t>
      </w:r>
      <w:r w:rsidR="0053488A" w:rsidRPr="000F1BE9">
        <w:rPr>
          <w:sz w:val="20"/>
        </w:rPr>
        <w:t>Login</w:t>
      </w:r>
      <w:r w:rsidR="0053488A">
        <w:rPr>
          <w:sz w:val="20"/>
        </w:rPr>
        <w:t xml:space="preserve"> </w:t>
      </w:r>
      <w:r>
        <w:rPr>
          <w:sz w:val="20"/>
        </w:rPr>
        <w:t xml:space="preserve">at NMIS’ - click </w:t>
      </w:r>
      <w:r>
        <w:rPr>
          <w:spacing w:val="-8"/>
          <w:sz w:val="20"/>
        </w:rPr>
        <w:t xml:space="preserve">on </w:t>
      </w:r>
      <w:r>
        <w:rPr>
          <w:sz w:val="20"/>
        </w:rPr>
        <w:t>‘</w:t>
      </w:r>
      <w:r w:rsidR="0053488A" w:rsidRPr="000F1BE9">
        <w:rPr>
          <w:sz w:val="20"/>
        </w:rPr>
        <w:t>Online admission</w:t>
      </w:r>
      <w:r w:rsidRPr="000F1BE9">
        <w:rPr>
          <w:sz w:val="20"/>
        </w:rPr>
        <w:t>’</w:t>
      </w:r>
      <w:r w:rsidR="000F1BE9">
        <w:rPr>
          <w:sz w:val="20"/>
        </w:rPr>
        <w:t>.</w:t>
      </w:r>
    </w:p>
    <w:p w14:paraId="38CEC8B6" w14:textId="77777777" w:rsidR="0016560A" w:rsidRDefault="0016560A">
      <w:pPr>
        <w:pStyle w:val="BodyText"/>
      </w:pPr>
    </w:p>
    <w:p w14:paraId="6FF6AF01" w14:textId="77777777" w:rsidR="0016560A" w:rsidRDefault="00A67873">
      <w:pPr>
        <w:pStyle w:val="ListParagraph"/>
        <w:numPr>
          <w:ilvl w:val="1"/>
          <w:numId w:val="24"/>
        </w:numPr>
        <w:tabs>
          <w:tab w:val="left" w:pos="1032"/>
        </w:tabs>
        <w:ind w:left="1031" w:right="358"/>
        <w:jc w:val="both"/>
        <w:rPr>
          <w:sz w:val="20"/>
        </w:rPr>
      </w:pPr>
      <w:r>
        <w:rPr>
          <w:sz w:val="20"/>
        </w:rPr>
        <w:t>The candidates wishing to be enrolled are required to submit duly filled on line application forms to the Institute along with prescribed course fees in full.</w:t>
      </w:r>
    </w:p>
    <w:p w14:paraId="65A49EBD" w14:textId="77777777" w:rsidR="0016560A" w:rsidRDefault="0016560A">
      <w:pPr>
        <w:pStyle w:val="BodyText"/>
      </w:pPr>
    </w:p>
    <w:p w14:paraId="776AAFB8" w14:textId="77777777" w:rsidR="0016560A" w:rsidRDefault="00A67873">
      <w:pPr>
        <w:pStyle w:val="Heading2"/>
        <w:numPr>
          <w:ilvl w:val="0"/>
          <w:numId w:val="24"/>
        </w:numPr>
        <w:tabs>
          <w:tab w:val="left" w:pos="600"/>
        </w:tabs>
        <w:rPr>
          <w:b w:val="0"/>
        </w:rPr>
      </w:pPr>
      <w:r>
        <w:rPr>
          <w:u w:val="single"/>
        </w:rPr>
        <w:t>Enclosures for Admission</w:t>
      </w:r>
      <w:r>
        <w:rPr>
          <w:b w:val="0"/>
        </w:rPr>
        <w:t>:</w:t>
      </w:r>
    </w:p>
    <w:p w14:paraId="52E417BC" w14:textId="77777777" w:rsidR="0016560A" w:rsidRDefault="0016560A">
      <w:pPr>
        <w:pStyle w:val="BodyText"/>
      </w:pPr>
    </w:p>
    <w:p w14:paraId="136F64BC" w14:textId="77777777" w:rsidR="0016560A" w:rsidRDefault="00A67873">
      <w:pPr>
        <w:pStyle w:val="ListParagraph"/>
        <w:numPr>
          <w:ilvl w:val="1"/>
          <w:numId w:val="24"/>
        </w:numPr>
        <w:tabs>
          <w:tab w:val="left" w:pos="1082"/>
        </w:tabs>
        <w:ind w:left="1082" w:hanging="482"/>
        <w:rPr>
          <w:sz w:val="20"/>
        </w:rPr>
      </w:pPr>
      <w:r>
        <w:rPr>
          <w:sz w:val="20"/>
        </w:rPr>
        <w:t>Candidates are required to enclose along with their applications, scanned copies of following documents :</w:t>
      </w:r>
    </w:p>
    <w:p w14:paraId="3378472E" w14:textId="77777777" w:rsidR="0016560A" w:rsidRDefault="0016560A">
      <w:pPr>
        <w:pStyle w:val="BodyText"/>
      </w:pPr>
    </w:p>
    <w:p w14:paraId="284F831C" w14:textId="77777777" w:rsidR="0016560A" w:rsidRDefault="00A67873">
      <w:pPr>
        <w:pStyle w:val="ListParagraph"/>
        <w:numPr>
          <w:ilvl w:val="2"/>
          <w:numId w:val="24"/>
        </w:numPr>
        <w:tabs>
          <w:tab w:val="left" w:pos="1680"/>
        </w:tabs>
        <w:ind w:left="1680" w:right="358" w:hanging="720"/>
        <w:rPr>
          <w:sz w:val="20"/>
        </w:rPr>
      </w:pPr>
      <w:r>
        <w:rPr>
          <w:sz w:val="20"/>
        </w:rPr>
        <w:t>Degree cert. for PGDSM&amp;L (Prov. admissions for students appearing in final year without degree certificate);</w:t>
      </w:r>
    </w:p>
    <w:p w14:paraId="0D658305" w14:textId="77777777" w:rsidR="0016560A" w:rsidRDefault="00A67873">
      <w:pPr>
        <w:pStyle w:val="ListParagraph"/>
        <w:numPr>
          <w:ilvl w:val="2"/>
          <w:numId w:val="24"/>
        </w:numPr>
        <w:tabs>
          <w:tab w:val="left" w:pos="1680"/>
        </w:tabs>
        <w:ind w:left="1680" w:hanging="720"/>
        <w:rPr>
          <w:sz w:val="20"/>
        </w:rPr>
      </w:pPr>
      <w:r>
        <w:rPr>
          <w:sz w:val="20"/>
        </w:rPr>
        <w:t>HSC for Associate ship; + 2 Yrs. Experience letter.</w:t>
      </w:r>
    </w:p>
    <w:p w14:paraId="0A6012FD" w14:textId="77777777" w:rsidR="0016560A" w:rsidRDefault="00A67873">
      <w:pPr>
        <w:pStyle w:val="ListParagraph"/>
        <w:numPr>
          <w:ilvl w:val="2"/>
          <w:numId w:val="24"/>
        </w:numPr>
        <w:tabs>
          <w:tab w:val="left" w:pos="1680"/>
        </w:tabs>
        <w:ind w:left="1680" w:hanging="720"/>
        <w:rPr>
          <w:sz w:val="20"/>
        </w:rPr>
      </w:pPr>
      <w:r>
        <w:rPr>
          <w:sz w:val="20"/>
        </w:rPr>
        <w:t xml:space="preserve">One </w:t>
      </w:r>
      <w:proofErr w:type="spellStart"/>
      <w:r>
        <w:rPr>
          <w:sz w:val="20"/>
        </w:rPr>
        <w:t>colour</w:t>
      </w:r>
      <w:proofErr w:type="spellEnd"/>
      <w:r>
        <w:rPr>
          <w:sz w:val="20"/>
        </w:rPr>
        <w:t xml:space="preserve"> photograph;</w:t>
      </w:r>
    </w:p>
    <w:p w14:paraId="22C521EB" w14:textId="77777777" w:rsidR="0016560A" w:rsidRDefault="0016560A">
      <w:pPr>
        <w:rPr>
          <w:sz w:val="20"/>
        </w:rPr>
        <w:sectPr w:rsidR="0016560A">
          <w:pgSz w:w="12240" w:h="15840"/>
          <w:pgMar w:top="1360" w:right="1080" w:bottom="280" w:left="1200" w:header="720" w:footer="720" w:gutter="0"/>
          <w:cols w:space="720"/>
        </w:sectPr>
      </w:pPr>
    </w:p>
    <w:p w14:paraId="7FB2FC13" w14:textId="77777777" w:rsidR="0016560A" w:rsidRDefault="00A67873">
      <w:pPr>
        <w:pStyle w:val="ListParagraph"/>
        <w:numPr>
          <w:ilvl w:val="2"/>
          <w:numId w:val="24"/>
        </w:numPr>
        <w:tabs>
          <w:tab w:val="left" w:pos="1680"/>
        </w:tabs>
        <w:spacing w:before="80"/>
        <w:ind w:left="1680" w:hanging="720"/>
        <w:rPr>
          <w:sz w:val="20"/>
        </w:rPr>
      </w:pPr>
      <w:r>
        <w:rPr>
          <w:sz w:val="20"/>
        </w:rPr>
        <w:lastRenderedPageBreak/>
        <w:t xml:space="preserve">Proof of date of birth (pan card or high school cert. or birth certificate or passport or </w:t>
      </w:r>
      <w:proofErr w:type="spellStart"/>
      <w:r>
        <w:rPr>
          <w:sz w:val="20"/>
        </w:rPr>
        <w:t>Aadhar</w:t>
      </w:r>
      <w:proofErr w:type="spellEnd"/>
      <w:r>
        <w:rPr>
          <w:sz w:val="20"/>
        </w:rPr>
        <w:t>, etc.);</w:t>
      </w:r>
    </w:p>
    <w:p w14:paraId="107D5E97" w14:textId="77777777" w:rsidR="0016560A" w:rsidRDefault="00A67873">
      <w:pPr>
        <w:pStyle w:val="ListParagraph"/>
        <w:numPr>
          <w:ilvl w:val="2"/>
          <w:numId w:val="24"/>
        </w:numPr>
        <w:tabs>
          <w:tab w:val="left" w:pos="1680"/>
        </w:tabs>
        <w:ind w:left="1680" w:hanging="720"/>
        <w:rPr>
          <w:sz w:val="20"/>
        </w:rPr>
      </w:pPr>
      <w:r>
        <w:rPr>
          <w:sz w:val="20"/>
        </w:rPr>
        <w:t>For Associateship and Fellowship courses, proof of prescribed shipping related experience.</w:t>
      </w:r>
    </w:p>
    <w:p w14:paraId="34A279BC" w14:textId="77777777" w:rsidR="0016560A" w:rsidRDefault="0016560A">
      <w:pPr>
        <w:pStyle w:val="BodyText"/>
        <w:rPr>
          <w:sz w:val="22"/>
        </w:rPr>
      </w:pPr>
    </w:p>
    <w:p w14:paraId="5824E196" w14:textId="77777777" w:rsidR="0016560A" w:rsidRDefault="0016560A">
      <w:pPr>
        <w:pStyle w:val="BodyText"/>
        <w:spacing w:before="11"/>
        <w:rPr>
          <w:sz w:val="17"/>
        </w:rPr>
      </w:pPr>
    </w:p>
    <w:p w14:paraId="19EF0B7D" w14:textId="77777777" w:rsidR="0016560A" w:rsidRDefault="00A67873">
      <w:pPr>
        <w:pStyle w:val="Heading2"/>
        <w:numPr>
          <w:ilvl w:val="0"/>
          <w:numId w:val="24"/>
        </w:numPr>
        <w:tabs>
          <w:tab w:val="left" w:pos="600"/>
        </w:tabs>
      </w:pPr>
      <w:r>
        <w:rPr>
          <w:u w:val="single"/>
        </w:rPr>
        <w:t>Faculty</w:t>
      </w:r>
      <w:r>
        <w:t>:</w:t>
      </w:r>
    </w:p>
    <w:p w14:paraId="029885A4" w14:textId="77777777" w:rsidR="0016560A" w:rsidRDefault="0016560A">
      <w:pPr>
        <w:pStyle w:val="BodyText"/>
        <w:rPr>
          <w:b/>
        </w:rPr>
      </w:pPr>
    </w:p>
    <w:p w14:paraId="304BA624" w14:textId="77777777" w:rsidR="0016560A" w:rsidRDefault="00A67873">
      <w:pPr>
        <w:pStyle w:val="ListParagraph"/>
        <w:numPr>
          <w:ilvl w:val="1"/>
          <w:numId w:val="24"/>
        </w:numPr>
        <w:tabs>
          <w:tab w:val="left" w:pos="1032"/>
        </w:tabs>
        <w:ind w:left="1031" w:right="359"/>
        <w:jc w:val="both"/>
        <w:rPr>
          <w:sz w:val="20"/>
        </w:rPr>
      </w:pPr>
      <w:r>
        <w:rPr>
          <w:sz w:val="20"/>
        </w:rPr>
        <w:t xml:space="preserve">Almost all faculty members are adjunct or visiting. The faculty members of the Institute include top </w:t>
      </w:r>
      <w:r>
        <w:rPr>
          <w:spacing w:val="-4"/>
          <w:sz w:val="20"/>
        </w:rPr>
        <w:t xml:space="preserve">hands </w:t>
      </w:r>
      <w:r>
        <w:rPr>
          <w:sz w:val="20"/>
        </w:rPr>
        <w:t xml:space="preserve">on professional from the shipping industry &amp; allied organizations as well as experts in their respective field. This ensures that there is no gap between what is taught in the class and what is expected from </w:t>
      </w:r>
      <w:r>
        <w:rPr>
          <w:spacing w:val="-5"/>
          <w:sz w:val="20"/>
        </w:rPr>
        <w:t xml:space="preserve">the </w:t>
      </w:r>
      <w:r>
        <w:rPr>
          <w:sz w:val="20"/>
        </w:rPr>
        <w:t>employees in real working environment.</w:t>
      </w:r>
    </w:p>
    <w:p w14:paraId="61318A72" w14:textId="77777777" w:rsidR="0016560A" w:rsidRDefault="0016560A">
      <w:pPr>
        <w:pStyle w:val="BodyText"/>
        <w:rPr>
          <w:sz w:val="22"/>
        </w:rPr>
      </w:pPr>
    </w:p>
    <w:p w14:paraId="44992050" w14:textId="77777777" w:rsidR="0016560A" w:rsidRDefault="0016560A">
      <w:pPr>
        <w:pStyle w:val="BodyText"/>
        <w:rPr>
          <w:sz w:val="18"/>
        </w:rPr>
      </w:pPr>
    </w:p>
    <w:p w14:paraId="4179824A" w14:textId="77777777" w:rsidR="0016560A" w:rsidRDefault="00A67873">
      <w:pPr>
        <w:pStyle w:val="Heading2"/>
        <w:numPr>
          <w:ilvl w:val="0"/>
          <w:numId w:val="24"/>
        </w:numPr>
        <w:tabs>
          <w:tab w:val="left" w:pos="600"/>
        </w:tabs>
      </w:pPr>
      <w:r>
        <w:rPr>
          <w:u w:val="single"/>
        </w:rPr>
        <w:t>Office Timings</w:t>
      </w:r>
      <w:r>
        <w:t>:</w:t>
      </w:r>
    </w:p>
    <w:p w14:paraId="6D8839EE" w14:textId="77777777" w:rsidR="0016560A" w:rsidRDefault="0016560A">
      <w:pPr>
        <w:pStyle w:val="BodyText"/>
        <w:rPr>
          <w:b/>
        </w:rPr>
      </w:pPr>
    </w:p>
    <w:p w14:paraId="1E2352A1" w14:textId="77777777" w:rsidR="0016560A" w:rsidRDefault="00A67873">
      <w:pPr>
        <w:pStyle w:val="ListParagraph"/>
        <w:numPr>
          <w:ilvl w:val="1"/>
          <w:numId w:val="24"/>
        </w:numPr>
        <w:tabs>
          <w:tab w:val="left" w:pos="1032"/>
        </w:tabs>
        <w:ind w:left="1031" w:right="359"/>
        <w:jc w:val="both"/>
        <w:rPr>
          <w:sz w:val="20"/>
        </w:rPr>
      </w:pPr>
      <w:r>
        <w:rPr>
          <w:sz w:val="20"/>
        </w:rPr>
        <w:t>The Institute Office works between 1</w:t>
      </w:r>
      <w:r w:rsidR="0060530B">
        <w:rPr>
          <w:sz w:val="20"/>
        </w:rPr>
        <w:t>1.0</w:t>
      </w:r>
      <w:r>
        <w:rPr>
          <w:sz w:val="20"/>
        </w:rPr>
        <w:t xml:space="preserve">0 a.m. to </w:t>
      </w:r>
      <w:r w:rsidR="0060530B">
        <w:rPr>
          <w:sz w:val="20"/>
        </w:rPr>
        <w:t>5.0</w:t>
      </w:r>
      <w:r>
        <w:rPr>
          <w:sz w:val="20"/>
        </w:rPr>
        <w:t xml:space="preserve">0 p.m. every day except on Saturdays, Sundays and Bank Holidays. Institute office will work on Saturdays from 11.00 a.m. to 6.00 p.m. from April </w:t>
      </w:r>
      <w:r>
        <w:rPr>
          <w:spacing w:val="-9"/>
          <w:sz w:val="20"/>
        </w:rPr>
        <w:t xml:space="preserve">to </w:t>
      </w:r>
      <w:r>
        <w:rPr>
          <w:sz w:val="20"/>
        </w:rPr>
        <w:t>September for taking Admissions.</w:t>
      </w:r>
    </w:p>
    <w:p w14:paraId="4C25A502" w14:textId="77777777" w:rsidR="0016560A" w:rsidRDefault="0016560A">
      <w:pPr>
        <w:pStyle w:val="BodyText"/>
      </w:pPr>
    </w:p>
    <w:p w14:paraId="5B38123F" w14:textId="77777777" w:rsidR="0016560A" w:rsidRDefault="00A67873">
      <w:pPr>
        <w:pStyle w:val="ListParagraph"/>
        <w:numPr>
          <w:ilvl w:val="1"/>
          <w:numId w:val="24"/>
        </w:numPr>
        <w:tabs>
          <w:tab w:val="left" w:pos="1032"/>
        </w:tabs>
        <w:rPr>
          <w:sz w:val="20"/>
        </w:rPr>
      </w:pPr>
      <w:r>
        <w:rPr>
          <w:sz w:val="20"/>
        </w:rPr>
        <w:t>The library timings are the same as office timings i.e. 1</w:t>
      </w:r>
      <w:r w:rsidR="007F435F">
        <w:rPr>
          <w:sz w:val="20"/>
        </w:rPr>
        <w:t>1.00</w:t>
      </w:r>
      <w:r>
        <w:rPr>
          <w:sz w:val="20"/>
        </w:rPr>
        <w:t xml:space="preserve"> a.m. to </w:t>
      </w:r>
      <w:r w:rsidR="007F435F">
        <w:rPr>
          <w:sz w:val="20"/>
        </w:rPr>
        <w:t>5.00</w:t>
      </w:r>
      <w:r>
        <w:rPr>
          <w:sz w:val="20"/>
        </w:rPr>
        <w:t xml:space="preserve"> p.m. from Monday to Friday.</w:t>
      </w:r>
    </w:p>
    <w:p w14:paraId="1120D088" w14:textId="77777777" w:rsidR="0016560A" w:rsidRDefault="0016560A">
      <w:pPr>
        <w:pStyle w:val="BodyText"/>
        <w:rPr>
          <w:sz w:val="22"/>
        </w:rPr>
      </w:pPr>
    </w:p>
    <w:p w14:paraId="32ECBC7C" w14:textId="77777777" w:rsidR="0016560A" w:rsidRDefault="0016560A">
      <w:pPr>
        <w:pStyle w:val="BodyText"/>
        <w:rPr>
          <w:sz w:val="18"/>
        </w:rPr>
      </w:pPr>
    </w:p>
    <w:p w14:paraId="3F07BB09" w14:textId="77777777" w:rsidR="0016560A" w:rsidRDefault="00A67873">
      <w:pPr>
        <w:pStyle w:val="Heading2"/>
        <w:numPr>
          <w:ilvl w:val="0"/>
          <w:numId w:val="24"/>
        </w:numPr>
        <w:tabs>
          <w:tab w:val="left" w:pos="600"/>
        </w:tabs>
      </w:pPr>
      <w:r>
        <w:rPr>
          <w:u w:val="single"/>
        </w:rPr>
        <w:t xml:space="preserve">Cancellation of admission &amp; refund of </w:t>
      </w:r>
      <w:proofErr w:type="gramStart"/>
      <w:r>
        <w:rPr>
          <w:u w:val="single"/>
        </w:rPr>
        <w:t>fee</w:t>
      </w:r>
      <w:r>
        <w:t xml:space="preserve"> :</w:t>
      </w:r>
      <w:proofErr w:type="gramEnd"/>
    </w:p>
    <w:p w14:paraId="269F27E1" w14:textId="77777777" w:rsidR="0016560A" w:rsidRDefault="0016560A">
      <w:pPr>
        <w:pStyle w:val="BodyText"/>
        <w:rPr>
          <w:b/>
        </w:rPr>
      </w:pPr>
    </w:p>
    <w:p w14:paraId="42C9B3E3" w14:textId="77777777" w:rsidR="0016560A" w:rsidRDefault="00A67873">
      <w:pPr>
        <w:pStyle w:val="ListParagraph"/>
        <w:numPr>
          <w:ilvl w:val="1"/>
          <w:numId w:val="24"/>
        </w:numPr>
        <w:tabs>
          <w:tab w:val="left" w:pos="1032"/>
        </w:tabs>
        <w:rPr>
          <w:sz w:val="20"/>
        </w:rPr>
      </w:pPr>
      <w:r>
        <w:rPr>
          <w:sz w:val="20"/>
        </w:rPr>
        <w:t>There is no provision for refund of fees.</w:t>
      </w:r>
    </w:p>
    <w:p w14:paraId="4F06DA70" w14:textId="77777777" w:rsidR="0016560A" w:rsidRDefault="0016560A">
      <w:pPr>
        <w:pStyle w:val="BodyText"/>
      </w:pPr>
    </w:p>
    <w:p w14:paraId="54F6E5C2" w14:textId="77777777" w:rsidR="0016560A" w:rsidRDefault="00A67873">
      <w:pPr>
        <w:pStyle w:val="Heading2"/>
        <w:numPr>
          <w:ilvl w:val="0"/>
          <w:numId w:val="24"/>
        </w:numPr>
        <w:tabs>
          <w:tab w:val="left" w:pos="600"/>
        </w:tabs>
        <w:rPr>
          <w:b w:val="0"/>
        </w:rPr>
      </w:pPr>
      <w:r>
        <w:rPr>
          <w:u w:val="single"/>
        </w:rPr>
        <w:t>Customized courses</w:t>
      </w:r>
      <w:r>
        <w:rPr>
          <w:b w:val="0"/>
        </w:rPr>
        <w:t>:</w:t>
      </w:r>
    </w:p>
    <w:p w14:paraId="1ED932F9" w14:textId="77777777" w:rsidR="0016560A" w:rsidRDefault="0016560A">
      <w:pPr>
        <w:pStyle w:val="BodyText"/>
      </w:pPr>
    </w:p>
    <w:p w14:paraId="0D8538BA" w14:textId="77777777" w:rsidR="0016560A" w:rsidRDefault="00A67873">
      <w:pPr>
        <w:pStyle w:val="ListParagraph"/>
        <w:numPr>
          <w:ilvl w:val="1"/>
          <w:numId w:val="24"/>
        </w:numPr>
        <w:tabs>
          <w:tab w:val="left" w:pos="1032"/>
        </w:tabs>
        <w:ind w:left="1031" w:right="359"/>
        <w:jc w:val="both"/>
        <w:rPr>
          <w:sz w:val="20"/>
        </w:rPr>
      </w:pPr>
      <w:r>
        <w:rPr>
          <w:sz w:val="20"/>
        </w:rPr>
        <w:t>The Institute also develops and conducts customized courses for various organizations associated with shipping and related logistics industry.</w:t>
      </w:r>
    </w:p>
    <w:p w14:paraId="4ADDE8DF" w14:textId="77777777" w:rsidR="0016560A" w:rsidRDefault="0016560A">
      <w:pPr>
        <w:pStyle w:val="BodyText"/>
        <w:rPr>
          <w:sz w:val="22"/>
        </w:rPr>
      </w:pPr>
    </w:p>
    <w:p w14:paraId="3E3BA0C8" w14:textId="77777777" w:rsidR="0016560A" w:rsidRDefault="0016560A">
      <w:pPr>
        <w:pStyle w:val="BodyText"/>
        <w:rPr>
          <w:sz w:val="18"/>
        </w:rPr>
      </w:pPr>
    </w:p>
    <w:p w14:paraId="1093F678" w14:textId="77777777" w:rsidR="0016560A" w:rsidRDefault="00A67873">
      <w:pPr>
        <w:pStyle w:val="Heading2"/>
        <w:numPr>
          <w:ilvl w:val="0"/>
          <w:numId w:val="24"/>
        </w:numPr>
        <w:tabs>
          <w:tab w:val="left" w:pos="600"/>
        </w:tabs>
        <w:rPr>
          <w:b w:val="0"/>
        </w:rPr>
      </w:pPr>
      <w:r>
        <w:rPr>
          <w:u w:val="single"/>
        </w:rPr>
        <w:t>General Information</w:t>
      </w:r>
      <w:r>
        <w:rPr>
          <w:b w:val="0"/>
        </w:rPr>
        <w:t>:</w:t>
      </w:r>
    </w:p>
    <w:p w14:paraId="17631CF5" w14:textId="77777777" w:rsidR="0016560A" w:rsidRDefault="0016560A">
      <w:pPr>
        <w:pStyle w:val="BodyText"/>
      </w:pPr>
    </w:p>
    <w:p w14:paraId="505AA1CB" w14:textId="77777777" w:rsidR="0016560A" w:rsidRDefault="00A67873">
      <w:pPr>
        <w:pStyle w:val="ListParagraph"/>
        <w:numPr>
          <w:ilvl w:val="1"/>
          <w:numId w:val="24"/>
        </w:numPr>
        <w:tabs>
          <w:tab w:val="left" w:pos="1032"/>
        </w:tabs>
        <w:ind w:left="1031" w:right="359"/>
        <w:jc w:val="both"/>
        <w:rPr>
          <w:sz w:val="20"/>
        </w:rPr>
      </w:pPr>
      <w:r>
        <w:rPr>
          <w:sz w:val="20"/>
        </w:rPr>
        <w:t>A list of recommended readings for the various examinations is furnished in the following pages for the guidance of the members/students. The list is not exhaustive and the candidates are expected to refer further literature/books/journals etc. on respective subjects covered by the syllabi;</w:t>
      </w:r>
    </w:p>
    <w:p w14:paraId="3FFDCAD4" w14:textId="77777777" w:rsidR="0016560A" w:rsidRDefault="0016560A">
      <w:pPr>
        <w:pStyle w:val="BodyText"/>
      </w:pPr>
    </w:p>
    <w:p w14:paraId="065AF7F1" w14:textId="40E79131" w:rsidR="0016560A" w:rsidRDefault="00A67873">
      <w:pPr>
        <w:pStyle w:val="ListParagraph"/>
        <w:numPr>
          <w:ilvl w:val="1"/>
          <w:numId w:val="24"/>
        </w:numPr>
        <w:tabs>
          <w:tab w:val="left" w:pos="1032"/>
        </w:tabs>
        <w:ind w:left="1031" w:right="359"/>
        <w:jc w:val="both"/>
        <w:rPr>
          <w:sz w:val="20"/>
        </w:rPr>
      </w:pPr>
      <w:r>
        <w:rPr>
          <w:sz w:val="20"/>
        </w:rPr>
        <w:t xml:space="preserve">A soft copy of question papers for last </w:t>
      </w:r>
      <w:r>
        <w:rPr>
          <w:spacing w:val="-4"/>
          <w:sz w:val="20"/>
        </w:rPr>
        <w:t xml:space="preserve">ten </w:t>
      </w:r>
      <w:r>
        <w:rPr>
          <w:sz w:val="20"/>
        </w:rPr>
        <w:t>years is  available on the institute website;</w:t>
      </w:r>
    </w:p>
    <w:p w14:paraId="6AE6929E" w14:textId="77777777" w:rsidR="0016560A" w:rsidRDefault="0016560A">
      <w:pPr>
        <w:pStyle w:val="BodyText"/>
      </w:pPr>
    </w:p>
    <w:p w14:paraId="2A93AED6" w14:textId="77777777" w:rsidR="0016560A" w:rsidRDefault="00A67873">
      <w:pPr>
        <w:pStyle w:val="ListParagraph"/>
        <w:numPr>
          <w:ilvl w:val="1"/>
          <w:numId w:val="24"/>
        </w:numPr>
        <w:tabs>
          <w:tab w:val="left" w:pos="1032"/>
        </w:tabs>
        <w:ind w:left="1031" w:right="359"/>
        <w:jc w:val="both"/>
        <w:rPr>
          <w:sz w:val="20"/>
        </w:rPr>
      </w:pPr>
      <w:r>
        <w:rPr>
          <w:sz w:val="20"/>
        </w:rPr>
        <w:t>The Institute reserves its right to amend the syllabi for the various examinations or any other rules and regulations governing its activities at any time. However these changes would be displayed on Institute website ;</w:t>
      </w:r>
    </w:p>
    <w:p w14:paraId="7EA70FE5" w14:textId="77777777" w:rsidR="0016560A" w:rsidRDefault="0016560A">
      <w:pPr>
        <w:pStyle w:val="BodyText"/>
      </w:pPr>
    </w:p>
    <w:p w14:paraId="6A19C152" w14:textId="77777777" w:rsidR="0016560A" w:rsidRDefault="00A67873">
      <w:pPr>
        <w:pStyle w:val="ListParagraph"/>
        <w:numPr>
          <w:ilvl w:val="1"/>
          <w:numId w:val="24"/>
        </w:numPr>
        <w:tabs>
          <w:tab w:val="left" w:pos="1032"/>
        </w:tabs>
        <w:ind w:left="1031" w:right="358"/>
        <w:jc w:val="both"/>
        <w:rPr>
          <w:sz w:val="20"/>
        </w:rPr>
      </w:pPr>
      <w:r>
        <w:rPr>
          <w:sz w:val="20"/>
        </w:rPr>
        <w:t>The Institute reserves the right to reject the application of any person for admission without assigning any reasons;</w:t>
      </w:r>
    </w:p>
    <w:p w14:paraId="791A4DD0" w14:textId="77777777" w:rsidR="0016560A" w:rsidRDefault="0016560A">
      <w:pPr>
        <w:pStyle w:val="BodyText"/>
      </w:pPr>
    </w:p>
    <w:p w14:paraId="01281B67" w14:textId="77777777" w:rsidR="0016560A" w:rsidRDefault="00A67873">
      <w:pPr>
        <w:pStyle w:val="ListParagraph"/>
        <w:numPr>
          <w:ilvl w:val="1"/>
          <w:numId w:val="24"/>
        </w:numPr>
        <w:tabs>
          <w:tab w:val="left" w:pos="1032"/>
        </w:tabs>
        <w:ind w:left="1031" w:right="359"/>
        <w:jc w:val="both"/>
        <w:rPr>
          <w:sz w:val="20"/>
        </w:rPr>
      </w:pPr>
      <w:r>
        <w:rPr>
          <w:sz w:val="20"/>
        </w:rPr>
        <w:t xml:space="preserve">Persons admitted as the students of the Institute for the Post Graduate Diploma in Shipping Management &amp; Logistics course or candidates having Post Graduate Diploma in Shipping Management &amp; Logistics course will not have the special rights and privileges enjoyed by the enrolled Associate or Fellow </w:t>
      </w:r>
      <w:r>
        <w:rPr>
          <w:spacing w:val="-3"/>
          <w:sz w:val="20"/>
        </w:rPr>
        <w:t xml:space="preserve">members </w:t>
      </w:r>
      <w:r>
        <w:rPr>
          <w:sz w:val="20"/>
        </w:rPr>
        <w:t>of the Institute till such candidates also enroll themselves as Fellow members of the institute.</w:t>
      </w:r>
    </w:p>
    <w:p w14:paraId="7AAFF530" w14:textId="77777777" w:rsidR="0016560A" w:rsidRDefault="0016560A">
      <w:pPr>
        <w:pStyle w:val="BodyText"/>
      </w:pPr>
    </w:p>
    <w:p w14:paraId="4B5E2A2C" w14:textId="77777777" w:rsidR="0016560A" w:rsidRDefault="00A67873">
      <w:pPr>
        <w:pStyle w:val="ListParagraph"/>
        <w:numPr>
          <w:ilvl w:val="1"/>
          <w:numId w:val="24"/>
        </w:numPr>
        <w:tabs>
          <w:tab w:val="left" w:pos="1032"/>
        </w:tabs>
        <w:ind w:left="1031" w:right="359"/>
        <w:jc w:val="both"/>
        <w:rPr>
          <w:sz w:val="20"/>
        </w:rPr>
      </w:pPr>
      <w:r>
        <w:rPr>
          <w:sz w:val="20"/>
        </w:rPr>
        <w:t xml:space="preserve">Candidates who pass in a minimum of three subjects in the first year examination would be allowed </w:t>
      </w:r>
      <w:r>
        <w:rPr>
          <w:spacing w:val="-9"/>
          <w:sz w:val="20"/>
        </w:rPr>
        <w:t xml:space="preserve">to </w:t>
      </w:r>
      <w:r>
        <w:rPr>
          <w:sz w:val="20"/>
        </w:rPr>
        <w:t>keep terms (ATKT) for the final year courses subject to payment of prescribed fees.</w:t>
      </w:r>
    </w:p>
    <w:p w14:paraId="7684C966" w14:textId="77777777" w:rsidR="0016560A" w:rsidRDefault="0016560A">
      <w:pPr>
        <w:jc w:val="both"/>
        <w:rPr>
          <w:sz w:val="20"/>
        </w:rPr>
        <w:sectPr w:rsidR="0016560A">
          <w:pgSz w:w="12240" w:h="15840"/>
          <w:pgMar w:top="1360" w:right="1080" w:bottom="280" w:left="1200" w:header="720" w:footer="720" w:gutter="0"/>
          <w:cols w:space="720"/>
        </w:sectPr>
      </w:pPr>
    </w:p>
    <w:p w14:paraId="5F2F5214" w14:textId="77777777" w:rsidR="0016560A" w:rsidRDefault="00A67873">
      <w:pPr>
        <w:pStyle w:val="ListParagraph"/>
        <w:numPr>
          <w:ilvl w:val="1"/>
          <w:numId w:val="24"/>
        </w:numPr>
        <w:tabs>
          <w:tab w:val="left" w:pos="1032"/>
        </w:tabs>
        <w:spacing w:before="80"/>
        <w:ind w:left="1031" w:right="359"/>
        <w:jc w:val="both"/>
        <w:rPr>
          <w:sz w:val="20"/>
        </w:rPr>
      </w:pPr>
      <w:r>
        <w:rPr>
          <w:sz w:val="20"/>
        </w:rPr>
        <w:lastRenderedPageBreak/>
        <w:t xml:space="preserve">Candidates preparing for the Institute examinations are advised to study topic-wise, the syllabi of </w:t>
      </w:r>
      <w:r>
        <w:rPr>
          <w:spacing w:val="-4"/>
          <w:sz w:val="20"/>
        </w:rPr>
        <w:t xml:space="preserve">the </w:t>
      </w:r>
      <w:r>
        <w:rPr>
          <w:sz w:val="20"/>
        </w:rPr>
        <w:t xml:space="preserve">subjects concerned, referring relevant books, literature and journals. The latest syllabi for all the </w:t>
      </w:r>
      <w:r>
        <w:rPr>
          <w:spacing w:val="-3"/>
          <w:sz w:val="20"/>
        </w:rPr>
        <w:t xml:space="preserve">courses </w:t>
      </w:r>
      <w:r>
        <w:rPr>
          <w:sz w:val="20"/>
        </w:rPr>
        <w:t>along with lists of recommended books have been given in the following pages.</w:t>
      </w:r>
    </w:p>
    <w:p w14:paraId="356CA534" w14:textId="77777777" w:rsidR="0016560A" w:rsidRDefault="0016560A">
      <w:pPr>
        <w:pStyle w:val="BodyText"/>
        <w:spacing w:before="11"/>
        <w:rPr>
          <w:sz w:val="19"/>
        </w:rPr>
      </w:pPr>
    </w:p>
    <w:p w14:paraId="240A90DD" w14:textId="77777777" w:rsidR="0016560A" w:rsidRDefault="00A67873">
      <w:pPr>
        <w:pStyle w:val="ListParagraph"/>
        <w:numPr>
          <w:ilvl w:val="1"/>
          <w:numId w:val="24"/>
        </w:numPr>
        <w:tabs>
          <w:tab w:val="left" w:pos="1032"/>
        </w:tabs>
        <w:rPr>
          <w:sz w:val="20"/>
        </w:rPr>
      </w:pPr>
      <w:r>
        <w:rPr>
          <w:sz w:val="20"/>
        </w:rPr>
        <w:t>The Institute does not have any Hostel facilities.</w:t>
      </w:r>
    </w:p>
    <w:p w14:paraId="44642103" w14:textId="77777777" w:rsidR="0016560A" w:rsidRDefault="0016560A">
      <w:pPr>
        <w:pStyle w:val="BodyText"/>
      </w:pPr>
    </w:p>
    <w:p w14:paraId="505348CE" w14:textId="77777777" w:rsidR="0016560A" w:rsidRDefault="00A67873">
      <w:pPr>
        <w:pStyle w:val="ListParagraph"/>
        <w:numPr>
          <w:ilvl w:val="1"/>
          <w:numId w:val="24"/>
        </w:numPr>
        <w:tabs>
          <w:tab w:val="left" w:pos="1032"/>
        </w:tabs>
        <w:rPr>
          <w:sz w:val="20"/>
        </w:rPr>
      </w:pPr>
      <w:r>
        <w:rPr>
          <w:sz w:val="20"/>
        </w:rPr>
        <w:t>The list of prescribed fees has been given at the end of this Prospectus.</w:t>
      </w:r>
    </w:p>
    <w:p w14:paraId="261CE313" w14:textId="77777777" w:rsidR="0016560A" w:rsidRDefault="0016560A">
      <w:pPr>
        <w:pStyle w:val="BodyText"/>
        <w:rPr>
          <w:sz w:val="22"/>
        </w:rPr>
      </w:pPr>
    </w:p>
    <w:p w14:paraId="3D401A62" w14:textId="77777777" w:rsidR="0016560A" w:rsidRDefault="00A67873">
      <w:pPr>
        <w:pStyle w:val="Heading2"/>
        <w:ind w:left="551" w:right="669" w:firstLine="0"/>
        <w:jc w:val="center"/>
      </w:pPr>
      <w:r>
        <w:t>Academic calendar</w:t>
      </w:r>
    </w:p>
    <w:p w14:paraId="5F40EA35" w14:textId="77777777" w:rsidR="0016560A" w:rsidRDefault="0016560A">
      <w:pPr>
        <w:pStyle w:val="BodyText"/>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3"/>
        <w:gridCol w:w="4517"/>
      </w:tblGrid>
      <w:tr w:rsidR="0016560A" w14:paraId="0A755E2D" w14:textId="77777777">
        <w:trPr>
          <w:trHeight w:val="224"/>
        </w:trPr>
        <w:tc>
          <w:tcPr>
            <w:tcW w:w="3133" w:type="dxa"/>
          </w:tcPr>
          <w:p w14:paraId="5865CD77" w14:textId="77777777" w:rsidR="0016560A" w:rsidRDefault="00A67873">
            <w:pPr>
              <w:pStyle w:val="TableParagraph"/>
              <w:spacing w:line="205" w:lineRule="exact"/>
              <w:ind w:left="112"/>
              <w:rPr>
                <w:sz w:val="20"/>
              </w:rPr>
            </w:pPr>
            <w:r>
              <w:rPr>
                <w:sz w:val="20"/>
              </w:rPr>
              <w:t>First Year Admission starts</w:t>
            </w:r>
          </w:p>
        </w:tc>
        <w:tc>
          <w:tcPr>
            <w:tcW w:w="4517" w:type="dxa"/>
          </w:tcPr>
          <w:p w14:paraId="548842BE" w14:textId="77777777" w:rsidR="0016560A" w:rsidRDefault="00A67873">
            <w:pPr>
              <w:pStyle w:val="TableParagraph"/>
              <w:spacing w:line="205"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April of the concerned Academic year</w:t>
            </w:r>
          </w:p>
        </w:tc>
      </w:tr>
      <w:tr w:rsidR="0016560A" w14:paraId="5E87C2C1" w14:textId="77777777">
        <w:trPr>
          <w:trHeight w:val="224"/>
        </w:trPr>
        <w:tc>
          <w:tcPr>
            <w:tcW w:w="3133" w:type="dxa"/>
          </w:tcPr>
          <w:p w14:paraId="53AA8E15" w14:textId="77777777" w:rsidR="0016560A" w:rsidRDefault="00A67873">
            <w:pPr>
              <w:pStyle w:val="TableParagraph"/>
              <w:spacing w:line="205" w:lineRule="exact"/>
              <w:ind w:left="112"/>
              <w:rPr>
                <w:sz w:val="20"/>
              </w:rPr>
            </w:pPr>
            <w:r>
              <w:rPr>
                <w:sz w:val="20"/>
              </w:rPr>
              <w:t>Second Year Admission starts</w:t>
            </w:r>
          </w:p>
        </w:tc>
        <w:tc>
          <w:tcPr>
            <w:tcW w:w="4517" w:type="dxa"/>
          </w:tcPr>
          <w:p w14:paraId="51199C23" w14:textId="697298A8" w:rsidR="0016560A" w:rsidRDefault="00A67873" w:rsidP="00BF02A6">
            <w:pPr>
              <w:pStyle w:val="TableParagraph"/>
              <w:spacing w:line="205" w:lineRule="exact"/>
              <w:ind w:left="112"/>
              <w:rPr>
                <w:sz w:val="20"/>
              </w:rPr>
            </w:pPr>
            <w:r>
              <w:rPr>
                <w:sz w:val="20"/>
              </w:rPr>
              <w:t>1</w:t>
            </w:r>
            <w:proofErr w:type="spellStart"/>
            <w:r w:rsidR="00BF02A6" w:rsidRPr="00BF02A6">
              <w:rPr>
                <w:position w:val="7"/>
                <w:sz w:val="10"/>
                <w:vertAlign w:val="superscript"/>
              </w:rPr>
              <w:t>st</w:t>
            </w:r>
            <w:proofErr w:type="spellEnd"/>
            <w:r w:rsidR="00BF02A6">
              <w:rPr>
                <w:position w:val="7"/>
                <w:sz w:val="10"/>
              </w:rPr>
              <w:t xml:space="preserve"> </w:t>
            </w:r>
            <w:r>
              <w:rPr>
                <w:sz w:val="20"/>
              </w:rPr>
              <w:t xml:space="preserve"> </w:t>
            </w:r>
            <w:r w:rsidR="00BF02A6">
              <w:rPr>
                <w:sz w:val="20"/>
              </w:rPr>
              <w:t xml:space="preserve">May </w:t>
            </w:r>
            <w:r>
              <w:rPr>
                <w:sz w:val="20"/>
              </w:rPr>
              <w:t>of the concerned Academic year</w:t>
            </w:r>
          </w:p>
        </w:tc>
      </w:tr>
      <w:tr w:rsidR="0016560A" w14:paraId="1A457D83" w14:textId="77777777">
        <w:trPr>
          <w:trHeight w:val="224"/>
        </w:trPr>
        <w:tc>
          <w:tcPr>
            <w:tcW w:w="3133" w:type="dxa"/>
          </w:tcPr>
          <w:p w14:paraId="1947505D" w14:textId="77777777" w:rsidR="0016560A" w:rsidRDefault="00A67873">
            <w:pPr>
              <w:pStyle w:val="TableParagraph"/>
              <w:spacing w:line="205" w:lineRule="exact"/>
              <w:ind w:left="112"/>
              <w:rPr>
                <w:sz w:val="20"/>
              </w:rPr>
            </w:pPr>
            <w:r>
              <w:rPr>
                <w:sz w:val="20"/>
              </w:rPr>
              <w:t>Classes conducted for class students</w:t>
            </w:r>
          </w:p>
        </w:tc>
        <w:tc>
          <w:tcPr>
            <w:tcW w:w="4517" w:type="dxa"/>
          </w:tcPr>
          <w:p w14:paraId="5FE2C8FD" w14:textId="3ED4C220" w:rsidR="0016560A" w:rsidRDefault="00A67873" w:rsidP="00BF02A6">
            <w:pPr>
              <w:pStyle w:val="TableParagraph"/>
              <w:spacing w:line="205" w:lineRule="exact"/>
              <w:ind w:left="112"/>
              <w:rPr>
                <w:sz w:val="20"/>
              </w:rPr>
            </w:pPr>
            <w:r>
              <w:rPr>
                <w:sz w:val="20"/>
              </w:rPr>
              <w:t>Beginning Ju</w:t>
            </w:r>
            <w:r w:rsidR="00BF02A6">
              <w:rPr>
                <w:sz w:val="20"/>
              </w:rPr>
              <w:t>ne</w:t>
            </w:r>
            <w:r>
              <w:rPr>
                <w:sz w:val="20"/>
              </w:rPr>
              <w:t xml:space="preserve"> to January end</w:t>
            </w:r>
          </w:p>
        </w:tc>
      </w:tr>
      <w:tr w:rsidR="0016560A" w14:paraId="0A3CA3A3" w14:textId="77777777">
        <w:trPr>
          <w:trHeight w:val="679"/>
        </w:trPr>
        <w:tc>
          <w:tcPr>
            <w:tcW w:w="3133" w:type="dxa"/>
          </w:tcPr>
          <w:p w14:paraId="7C48A8B6" w14:textId="77777777" w:rsidR="0016560A" w:rsidRDefault="00A67873">
            <w:pPr>
              <w:pStyle w:val="TableParagraph"/>
              <w:ind w:left="112" w:right="613"/>
              <w:rPr>
                <w:sz w:val="20"/>
              </w:rPr>
            </w:pPr>
            <w:r>
              <w:rPr>
                <w:sz w:val="20"/>
              </w:rPr>
              <w:t>Last date for Submission of Assignments for DLP student</w:t>
            </w:r>
          </w:p>
        </w:tc>
        <w:tc>
          <w:tcPr>
            <w:tcW w:w="4517" w:type="dxa"/>
          </w:tcPr>
          <w:p w14:paraId="0A7D5A50" w14:textId="77777777" w:rsidR="0016560A" w:rsidRDefault="00A67873">
            <w:pPr>
              <w:pStyle w:val="TableParagraph"/>
              <w:ind w:left="112" w:right="1232"/>
              <w:rPr>
                <w:sz w:val="20"/>
              </w:rPr>
            </w:pPr>
            <w:r>
              <w:rPr>
                <w:sz w:val="20"/>
              </w:rPr>
              <w:t>End December for March examination. End April for July examination</w:t>
            </w:r>
          </w:p>
          <w:p w14:paraId="05FE5CD9" w14:textId="77777777" w:rsidR="0016560A" w:rsidRDefault="00A67873">
            <w:pPr>
              <w:pStyle w:val="TableParagraph"/>
              <w:spacing w:line="207" w:lineRule="exact"/>
              <w:ind w:left="112"/>
              <w:rPr>
                <w:sz w:val="20"/>
              </w:rPr>
            </w:pPr>
            <w:r>
              <w:rPr>
                <w:sz w:val="20"/>
              </w:rPr>
              <w:t>End August for November examination.</w:t>
            </w:r>
          </w:p>
        </w:tc>
      </w:tr>
      <w:tr w:rsidR="0016560A" w14:paraId="3FAAA9E0" w14:textId="77777777">
        <w:trPr>
          <w:trHeight w:val="684"/>
        </w:trPr>
        <w:tc>
          <w:tcPr>
            <w:tcW w:w="3133" w:type="dxa"/>
          </w:tcPr>
          <w:p w14:paraId="535E5D89" w14:textId="77777777" w:rsidR="0016560A" w:rsidRDefault="00A67873">
            <w:pPr>
              <w:pStyle w:val="TableParagraph"/>
              <w:ind w:left="112" w:right="369"/>
              <w:rPr>
                <w:sz w:val="20"/>
              </w:rPr>
            </w:pPr>
            <w:r>
              <w:rPr>
                <w:sz w:val="20"/>
              </w:rPr>
              <w:t>Last date for filling up of on line Exam. Form with Exam Fee</w:t>
            </w:r>
          </w:p>
        </w:tc>
        <w:tc>
          <w:tcPr>
            <w:tcW w:w="4517" w:type="dxa"/>
          </w:tcPr>
          <w:p w14:paraId="663728E2" w14:textId="77777777" w:rsidR="0016560A" w:rsidRDefault="00A67873">
            <w:pPr>
              <w:pStyle w:val="TableParagraph"/>
              <w:ind w:left="112" w:right="927"/>
              <w:rPr>
                <w:sz w:val="20"/>
              </w:rPr>
            </w:pPr>
            <w:r>
              <w:rPr>
                <w:sz w:val="20"/>
              </w:rPr>
              <w:t>1</w:t>
            </w:r>
            <w:proofErr w:type="spellStart"/>
            <w:r>
              <w:rPr>
                <w:position w:val="7"/>
                <w:sz w:val="10"/>
              </w:rPr>
              <w:t>st</w:t>
            </w:r>
            <w:proofErr w:type="spellEnd"/>
            <w:r>
              <w:rPr>
                <w:position w:val="7"/>
                <w:sz w:val="10"/>
              </w:rPr>
              <w:t xml:space="preserve"> </w:t>
            </w:r>
            <w:r>
              <w:rPr>
                <w:sz w:val="20"/>
              </w:rPr>
              <w:t>Jan. to 31</w:t>
            </w:r>
            <w:proofErr w:type="spellStart"/>
            <w:r>
              <w:rPr>
                <w:position w:val="7"/>
                <w:sz w:val="10"/>
              </w:rPr>
              <w:t>st</w:t>
            </w:r>
            <w:proofErr w:type="spellEnd"/>
            <w:r>
              <w:rPr>
                <w:position w:val="7"/>
                <w:sz w:val="10"/>
              </w:rPr>
              <w:t xml:space="preserve"> </w:t>
            </w:r>
            <w:r>
              <w:rPr>
                <w:sz w:val="20"/>
              </w:rPr>
              <w:t>Jan. for March examination. 1</w:t>
            </w:r>
            <w:proofErr w:type="spellStart"/>
            <w:r>
              <w:rPr>
                <w:position w:val="7"/>
                <w:sz w:val="10"/>
              </w:rPr>
              <w:t>st</w:t>
            </w:r>
            <w:proofErr w:type="spellEnd"/>
            <w:r>
              <w:rPr>
                <w:position w:val="7"/>
                <w:sz w:val="10"/>
              </w:rPr>
              <w:t xml:space="preserve"> </w:t>
            </w:r>
            <w:r>
              <w:rPr>
                <w:sz w:val="20"/>
              </w:rPr>
              <w:t>May to 31</w:t>
            </w:r>
            <w:proofErr w:type="spellStart"/>
            <w:r>
              <w:rPr>
                <w:position w:val="7"/>
                <w:sz w:val="10"/>
              </w:rPr>
              <w:t>st</w:t>
            </w:r>
            <w:proofErr w:type="spellEnd"/>
            <w:r>
              <w:rPr>
                <w:position w:val="7"/>
                <w:sz w:val="10"/>
              </w:rPr>
              <w:t xml:space="preserve"> </w:t>
            </w:r>
            <w:r>
              <w:rPr>
                <w:sz w:val="20"/>
              </w:rPr>
              <w:t>May for July examination.</w:t>
            </w:r>
          </w:p>
          <w:p w14:paraId="6D285751" w14:textId="77777777" w:rsidR="0016560A" w:rsidRDefault="00A67873">
            <w:pPr>
              <w:pStyle w:val="TableParagraph"/>
              <w:spacing w:line="207"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Sept. to 30</w:t>
            </w:r>
            <w:proofErr w:type="spellStart"/>
            <w:r>
              <w:rPr>
                <w:position w:val="7"/>
                <w:sz w:val="10"/>
              </w:rPr>
              <w:t>th</w:t>
            </w:r>
            <w:proofErr w:type="spellEnd"/>
            <w:r>
              <w:rPr>
                <w:position w:val="7"/>
                <w:sz w:val="10"/>
              </w:rPr>
              <w:t xml:space="preserve"> </w:t>
            </w:r>
            <w:r>
              <w:rPr>
                <w:sz w:val="20"/>
              </w:rPr>
              <w:t>Sept. for November examination.</w:t>
            </w:r>
          </w:p>
        </w:tc>
      </w:tr>
      <w:tr w:rsidR="0016560A" w14:paraId="6F1DC85B" w14:textId="77777777">
        <w:trPr>
          <w:trHeight w:val="722"/>
        </w:trPr>
        <w:tc>
          <w:tcPr>
            <w:tcW w:w="3133" w:type="dxa"/>
          </w:tcPr>
          <w:p w14:paraId="1143BC23" w14:textId="77777777" w:rsidR="0016560A" w:rsidRDefault="00A67873">
            <w:pPr>
              <w:pStyle w:val="TableParagraph"/>
              <w:ind w:left="112" w:right="242"/>
              <w:rPr>
                <w:sz w:val="20"/>
              </w:rPr>
            </w:pPr>
            <w:r>
              <w:rPr>
                <w:sz w:val="20"/>
              </w:rPr>
              <w:t>Last date for late filling up of on line Examination Forms with Late Fee</w:t>
            </w:r>
          </w:p>
        </w:tc>
        <w:tc>
          <w:tcPr>
            <w:tcW w:w="4517" w:type="dxa"/>
          </w:tcPr>
          <w:p w14:paraId="6E95424F" w14:textId="77777777" w:rsidR="0016560A" w:rsidRDefault="00A67873">
            <w:pPr>
              <w:pStyle w:val="TableParagraph"/>
              <w:ind w:left="162" w:right="1585" w:hanging="50"/>
              <w:rPr>
                <w:sz w:val="20"/>
              </w:rPr>
            </w:pPr>
            <w:r>
              <w:rPr>
                <w:sz w:val="20"/>
              </w:rPr>
              <w:t>10</w:t>
            </w:r>
            <w:proofErr w:type="spellStart"/>
            <w:r>
              <w:rPr>
                <w:position w:val="7"/>
                <w:sz w:val="10"/>
              </w:rPr>
              <w:t>th</w:t>
            </w:r>
            <w:proofErr w:type="spellEnd"/>
            <w:r>
              <w:rPr>
                <w:position w:val="7"/>
                <w:sz w:val="10"/>
              </w:rPr>
              <w:t xml:space="preserve"> </w:t>
            </w:r>
            <w:r>
              <w:rPr>
                <w:sz w:val="20"/>
              </w:rPr>
              <w:t>Feb for March examination. 10</w:t>
            </w:r>
            <w:proofErr w:type="spellStart"/>
            <w:r>
              <w:rPr>
                <w:position w:val="7"/>
                <w:sz w:val="10"/>
              </w:rPr>
              <w:t>th</w:t>
            </w:r>
            <w:proofErr w:type="spellEnd"/>
            <w:r>
              <w:rPr>
                <w:position w:val="7"/>
                <w:sz w:val="10"/>
              </w:rPr>
              <w:t xml:space="preserve"> </w:t>
            </w:r>
            <w:r>
              <w:rPr>
                <w:sz w:val="20"/>
              </w:rPr>
              <w:t>Jun. for July examination &amp; 10</w:t>
            </w:r>
            <w:proofErr w:type="spellStart"/>
            <w:r>
              <w:rPr>
                <w:position w:val="7"/>
                <w:sz w:val="10"/>
              </w:rPr>
              <w:t>th</w:t>
            </w:r>
            <w:proofErr w:type="spellEnd"/>
            <w:r>
              <w:rPr>
                <w:position w:val="7"/>
                <w:sz w:val="10"/>
              </w:rPr>
              <w:t xml:space="preserve"> </w:t>
            </w:r>
            <w:r>
              <w:rPr>
                <w:sz w:val="20"/>
              </w:rPr>
              <w:t>Oct. for Nov Exam.</w:t>
            </w:r>
          </w:p>
        </w:tc>
      </w:tr>
      <w:tr w:rsidR="0016560A" w14:paraId="45A95AC2" w14:textId="77777777">
        <w:trPr>
          <w:trHeight w:val="224"/>
        </w:trPr>
        <w:tc>
          <w:tcPr>
            <w:tcW w:w="3133" w:type="dxa"/>
          </w:tcPr>
          <w:p w14:paraId="649C4E68" w14:textId="77777777" w:rsidR="0016560A" w:rsidRDefault="00A67873">
            <w:pPr>
              <w:pStyle w:val="TableParagraph"/>
              <w:spacing w:line="205" w:lineRule="exact"/>
              <w:ind w:left="112"/>
              <w:rPr>
                <w:sz w:val="20"/>
              </w:rPr>
            </w:pPr>
            <w:r>
              <w:rPr>
                <w:sz w:val="20"/>
              </w:rPr>
              <w:t>Examinations</w:t>
            </w:r>
          </w:p>
        </w:tc>
        <w:tc>
          <w:tcPr>
            <w:tcW w:w="4517" w:type="dxa"/>
          </w:tcPr>
          <w:p w14:paraId="5B78D5A7" w14:textId="77777777" w:rsidR="0016560A" w:rsidRDefault="00A67873">
            <w:pPr>
              <w:pStyle w:val="TableParagraph"/>
              <w:spacing w:line="205" w:lineRule="exact"/>
              <w:ind w:left="112"/>
              <w:rPr>
                <w:sz w:val="20"/>
              </w:rPr>
            </w:pPr>
            <w:r>
              <w:rPr>
                <w:sz w:val="20"/>
              </w:rPr>
              <w:t>First fortnight of March, July &amp; November.</w:t>
            </w:r>
          </w:p>
        </w:tc>
      </w:tr>
    </w:tbl>
    <w:p w14:paraId="0D0B9E52" w14:textId="77777777" w:rsidR="0016560A" w:rsidRDefault="0016560A">
      <w:pPr>
        <w:pStyle w:val="BodyText"/>
        <w:rPr>
          <w:b/>
        </w:rPr>
      </w:pPr>
    </w:p>
    <w:p w14:paraId="11C55B1A" w14:textId="77777777" w:rsidR="0016560A" w:rsidRDefault="00A67873">
      <w:pPr>
        <w:pStyle w:val="BodyText"/>
        <w:ind w:left="552" w:right="669"/>
        <w:jc w:val="center"/>
      </w:pPr>
      <w:r>
        <w:rPr>
          <w:b/>
        </w:rPr>
        <w:t>*</w:t>
      </w:r>
      <w:hyperlink r:id="rId12">
        <w:r>
          <w:t>All dates are subject to change which would be published on NMIS website www.nmis.net</w:t>
        </w:r>
      </w:hyperlink>
    </w:p>
    <w:p w14:paraId="5B44A778" w14:textId="77777777" w:rsidR="0016560A" w:rsidRDefault="0016560A">
      <w:pPr>
        <w:pStyle w:val="BodyText"/>
        <w:rPr>
          <w:sz w:val="22"/>
        </w:rPr>
      </w:pPr>
    </w:p>
    <w:p w14:paraId="73D99B2E" w14:textId="77777777" w:rsidR="0016560A" w:rsidRDefault="0016560A">
      <w:pPr>
        <w:pStyle w:val="BodyText"/>
        <w:rPr>
          <w:sz w:val="22"/>
        </w:rPr>
      </w:pPr>
    </w:p>
    <w:p w14:paraId="7E2325D3" w14:textId="77777777" w:rsidR="0016560A" w:rsidRDefault="0016560A">
      <w:pPr>
        <w:pStyle w:val="BodyText"/>
        <w:spacing w:before="4"/>
        <w:rPr>
          <w:sz w:val="23"/>
        </w:rPr>
      </w:pPr>
    </w:p>
    <w:p w14:paraId="256F0212" w14:textId="77777777" w:rsidR="0016560A" w:rsidRDefault="00A67873">
      <w:pPr>
        <w:pStyle w:val="Heading2"/>
        <w:ind w:left="240" w:firstLine="0"/>
      </w:pPr>
      <w:r>
        <w:t>IMPORTANT NOTICE:</w:t>
      </w:r>
    </w:p>
    <w:p w14:paraId="2EAF2E1A" w14:textId="77777777" w:rsidR="0016560A" w:rsidRDefault="0016560A">
      <w:pPr>
        <w:pStyle w:val="BodyText"/>
        <w:rPr>
          <w:b/>
        </w:rPr>
      </w:pPr>
    </w:p>
    <w:p w14:paraId="118872D1" w14:textId="77777777" w:rsidR="0016560A" w:rsidRDefault="00A67873">
      <w:pPr>
        <w:pStyle w:val="BodyText"/>
        <w:ind w:left="240"/>
      </w:pPr>
      <w:r>
        <w:t>The syllabus is given at next page.</w:t>
      </w:r>
    </w:p>
    <w:p w14:paraId="3AA96776" w14:textId="77777777" w:rsidR="0016560A" w:rsidRDefault="0016560A">
      <w:pPr>
        <w:pStyle w:val="BodyText"/>
        <w:rPr>
          <w:sz w:val="22"/>
        </w:rPr>
      </w:pPr>
    </w:p>
    <w:p w14:paraId="0FF2E1CD" w14:textId="77777777" w:rsidR="0016560A" w:rsidRDefault="0016560A">
      <w:pPr>
        <w:pStyle w:val="BodyText"/>
        <w:rPr>
          <w:sz w:val="22"/>
        </w:rPr>
      </w:pPr>
    </w:p>
    <w:p w14:paraId="73CD3755" w14:textId="77777777" w:rsidR="0016560A" w:rsidRDefault="00A67873">
      <w:pPr>
        <w:pStyle w:val="Heading2"/>
        <w:spacing w:before="184"/>
        <w:ind w:left="550" w:right="669" w:firstLine="0"/>
        <w:jc w:val="center"/>
      </w:pPr>
      <w:r>
        <w:t>****************************</w:t>
      </w:r>
    </w:p>
    <w:p w14:paraId="22D0AB1F" w14:textId="77777777" w:rsidR="0016560A" w:rsidRDefault="0016560A">
      <w:pPr>
        <w:jc w:val="center"/>
      </w:pPr>
    </w:p>
    <w:p w14:paraId="3A4185D3" w14:textId="77777777" w:rsidR="00A67873" w:rsidRDefault="00A67873">
      <w:pPr>
        <w:jc w:val="center"/>
      </w:pPr>
    </w:p>
    <w:p w14:paraId="7EB7C704" w14:textId="77777777" w:rsidR="00A67873" w:rsidRDefault="00A67873">
      <w:pPr>
        <w:jc w:val="center"/>
      </w:pPr>
    </w:p>
    <w:p w14:paraId="6B5ADCB6" w14:textId="77777777" w:rsidR="00A67873" w:rsidRDefault="00A67873">
      <w:pPr>
        <w:jc w:val="center"/>
      </w:pPr>
    </w:p>
    <w:p w14:paraId="17D2207D" w14:textId="77777777" w:rsidR="00A67873" w:rsidRDefault="00A67873">
      <w:pPr>
        <w:jc w:val="center"/>
      </w:pPr>
    </w:p>
    <w:p w14:paraId="73352450" w14:textId="77777777" w:rsidR="00A67873" w:rsidRDefault="00A67873">
      <w:pPr>
        <w:jc w:val="center"/>
      </w:pPr>
    </w:p>
    <w:p w14:paraId="58BF0726" w14:textId="77777777" w:rsidR="00A67873" w:rsidRDefault="00A67873">
      <w:pPr>
        <w:jc w:val="center"/>
      </w:pPr>
    </w:p>
    <w:p w14:paraId="338220D6" w14:textId="77777777" w:rsidR="00A67873" w:rsidRDefault="00A67873">
      <w:pPr>
        <w:jc w:val="center"/>
      </w:pPr>
    </w:p>
    <w:p w14:paraId="22327807" w14:textId="77777777" w:rsidR="00A67873" w:rsidRDefault="00A67873">
      <w:pPr>
        <w:jc w:val="center"/>
      </w:pPr>
    </w:p>
    <w:p w14:paraId="0533668F" w14:textId="77777777" w:rsidR="00A67873" w:rsidRDefault="00A67873">
      <w:pPr>
        <w:jc w:val="center"/>
      </w:pPr>
    </w:p>
    <w:p w14:paraId="1FF23067" w14:textId="77777777" w:rsidR="00A67873" w:rsidRDefault="00A67873">
      <w:pPr>
        <w:jc w:val="center"/>
      </w:pPr>
    </w:p>
    <w:p w14:paraId="29379897" w14:textId="77777777" w:rsidR="00A67873" w:rsidRDefault="00A67873">
      <w:pPr>
        <w:jc w:val="center"/>
      </w:pPr>
    </w:p>
    <w:p w14:paraId="54E5A309" w14:textId="77777777" w:rsidR="00A67873" w:rsidRDefault="00A67873">
      <w:pPr>
        <w:jc w:val="center"/>
      </w:pPr>
    </w:p>
    <w:p w14:paraId="08AC635E" w14:textId="77777777" w:rsidR="00A67873" w:rsidRDefault="00A67873">
      <w:pPr>
        <w:jc w:val="center"/>
      </w:pPr>
    </w:p>
    <w:p w14:paraId="586CD17B" w14:textId="77777777" w:rsidR="00A67873" w:rsidRDefault="00A67873">
      <w:pPr>
        <w:jc w:val="center"/>
      </w:pPr>
    </w:p>
    <w:p w14:paraId="61AD4EB2" w14:textId="77777777" w:rsidR="00A67873" w:rsidRDefault="00A67873">
      <w:pPr>
        <w:jc w:val="center"/>
      </w:pPr>
    </w:p>
    <w:p w14:paraId="50B0FBE6" w14:textId="77777777" w:rsidR="00A67873" w:rsidRDefault="00A67873">
      <w:pPr>
        <w:jc w:val="center"/>
      </w:pPr>
    </w:p>
    <w:p w14:paraId="30BC7C59" w14:textId="77777777" w:rsidR="00A67873" w:rsidRDefault="00A67873">
      <w:pPr>
        <w:jc w:val="center"/>
      </w:pPr>
    </w:p>
    <w:tbl>
      <w:tblPr>
        <w:tblpPr w:leftFromText="180" w:rightFromText="180" w:horzAnchor="margin" w:tblpXSpec="center" w:tblpY="-285"/>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48"/>
        <w:gridCol w:w="8648"/>
        <w:gridCol w:w="445"/>
      </w:tblGrid>
      <w:tr w:rsidR="009B1591" w:rsidRPr="00740B96" w14:paraId="553A188C" w14:textId="77777777" w:rsidTr="00C53104">
        <w:trPr>
          <w:gridAfter w:val="1"/>
          <w:wAfter w:w="445" w:type="dxa"/>
        </w:trPr>
        <w:tc>
          <w:tcPr>
            <w:tcW w:w="450" w:type="dxa"/>
            <w:tcBorders>
              <w:top w:val="nil"/>
              <w:left w:val="nil"/>
              <w:bottom w:val="nil"/>
              <w:right w:val="nil"/>
            </w:tcBorders>
            <w:shd w:val="clear" w:color="auto" w:fill="auto"/>
          </w:tcPr>
          <w:p w14:paraId="49FB3B59" w14:textId="77777777" w:rsidR="009B1591" w:rsidRPr="00740B96" w:rsidRDefault="009B1591" w:rsidP="00C53104">
            <w:pPr>
              <w:rPr>
                <w:b/>
                <w:sz w:val="16"/>
                <w:szCs w:val="16"/>
              </w:rPr>
            </w:pPr>
            <w:r w:rsidRPr="00740B96">
              <w:rPr>
                <w:b/>
                <w:sz w:val="16"/>
                <w:szCs w:val="16"/>
              </w:rPr>
              <w:lastRenderedPageBreak/>
              <w:br w:type="page"/>
            </w:r>
            <w:r w:rsidRPr="00740B96">
              <w:rPr>
                <w:sz w:val="16"/>
                <w:szCs w:val="16"/>
              </w:rPr>
              <w:br w:type="page"/>
            </w:r>
          </w:p>
        </w:tc>
        <w:tc>
          <w:tcPr>
            <w:tcW w:w="9096" w:type="dxa"/>
            <w:gridSpan w:val="2"/>
            <w:tcBorders>
              <w:top w:val="nil"/>
              <w:left w:val="nil"/>
              <w:bottom w:val="nil"/>
              <w:right w:val="nil"/>
            </w:tcBorders>
            <w:shd w:val="clear" w:color="auto" w:fill="auto"/>
          </w:tcPr>
          <w:p w14:paraId="46209714" w14:textId="77777777" w:rsidR="009B1591" w:rsidRPr="00740B96" w:rsidRDefault="009B1591" w:rsidP="00C53104">
            <w:pPr>
              <w:jc w:val="center"/>
              <w:rPr>
                <w:b/>
                <w:sz w:val="16"/>
                <w:szCs w:val="16"/>
              </w:rPr>
            </w:pPr>
          </w:p>
          <w:p w14:paraId="6B50BA9F" w14:textId="77777777" w:rsidR="009B1591" w:rsidRPr="00740B96" w:rsidRDefault="009B1591" w:rsidP="00C53104">
            <w:pPr>
              <w:jc w:val="center"/>
              <w:rPr>
                <w:b/>
                <w:sz w:val="16"/>
                <w:szCs w:val="16"/>
              </w:rPr>
            </w:pPr>
          </w:p>
          <w:p w14:paraId="1314563B" w14:textId="77777777" w:rsidR="009B1591" w:rsidRPr="00E13BC7" w:rsidRDefault="009B1591" w:rsidP="00C53104">
            <w:pPr>
              <w:jc w:val="center"/>
              <w:rPr>
                <w:b/>
                <w:sz w:val="20"/>
                <w:szCs w:val="20"/>
              </w:rPr>
            </w:pPr>
            <w:r w:rsidRPr="00E13BC7">
              <w:rPr>
                <w:b/>
                <w:sz w:val="20"/>
                <w:szCs w:val="20"/>
              </w:rPr>
              <w:t xml:space="preserve">SYLLABUS </w:t>
            </w:r>
          </w:p>
          <w:p w14:paraId="0E3CE1A4" w14:textId="77777777" w:rsidR="009B1591" w:rsidRPr="00E13BC7" w:rsidRDefault="009B1591" w:rsidP="00C53104">
            <w:pPr>
              <w:jc w:val="center"/>
              <w:rPr>
                <w:b/>
                <w:sz w:val="20"/>
                <w:szCs w:val="20"/>
              </w:rPr>
            </w:pPr>
            <w:r w:rsidRPr="00E13BC7">
              <w:rPr>
                <w:b/>
                <w:sz w:val="20"/>
                <w:szCs w:val="20"/>
              </w:rPr>
              <w:t xml:space="preserve">ASSOCIATESHIP/ </w:t>
            </w:r>
          </w:p>
          <w:p w14:paraId="50A8F9A3" w14:textId="77777777" w:rsidR="009B1591" w:rsidRPr="00E13BC7" w:rsidRDefault="009B1591" w:rsidP="00C53104">
            <w:pPr>
              <w:jc w:val="center"/>
              <w:rPr>
                <w:b/>
                <w:sz w:val="20"/>
                <w:szCs w:val="20"/>
              </w:rPr>
            </w:pPr>
            <w:r w:rsidRPr="00E13BC7">
              <w:rPr>
                <w:b/>
                <w:sz w:val="20"/>
                <w:szCs w:val="20"/>
              </w:rPr>
              <w:t xml:space="preserve">POST GRADUATE DIPLOMA IN SHIPPING MANAGEMENT </w:t>
            </w:r>
          </w:p>
          <w:p w14:paraId="7D7DD0BB" w14:textId="77777777" w:rsidR="009B1591" w:rsidRPr="00E13BC7" w:rsidRDefault="009B1591" w:rsidP="00C53104">
            <w:pPr>
              <w:jc w:val="center"/>
              <w:rPr>
                <w:b/>
                <w:sz w:val="20"/>
                <w:szCs w:val="20"/>
              </w:rPr>
            </w:pPr>
            <w:r w:rsidRPr="00E13BC7">
              <w:rPr>
                <w:b/>
                <w:sz w:val="20"/>
                <w:szCs w:val="20"/>
              </w:rPr>
              <w:t>&amp; LOGISTICS -- FIRST YEAR</w:t>
            </w:r>
          </w:p>
          <w:p w14:paraId="5EBD9310" w14:textId="77777777" w:rsidR="009B1591" w:rsidRPr="00740B96" w:rsidRDefault="009B1591" w:rsidP="00C53104">
            <w:pPr>
              <w:jc w:val="center"/>
              <w:rPr>
                <w:b/>
                <w:sz w:val="16"/>
                <w:szCs w:val="16"/>
              </w:rPr>
            </w:pPr>
          </w:p>
          <w:p w14:paraId="29BFB3D7" w14:textId="77777777" w:rsidR="009B1591" w:rsidRPr="00740B96" w:rsidRDefault="009B1591" w:rsidP="00C53104">
            <w:pPr>
              <w:rPr>
                <w:b/>
                <w:sz w:val="16"/>
                <w:szCs w:val="16"/>
              </w:rPr>
            </w:pPr>
          </w:p>
          <w:p w14:paraId="3A630F94" w14:textId="77777777" w:rsidR="009B1591" w:rsidRPr="00740B96" w:rsidRDefault="009B1591" w:rsidP="009B1591">
            <w:pPr>
              <w:pStyle w:val="ListParagraph"/>
              <w:widowControl/>
              <w:numPr>
                <w:ilvl w:val="0"/>
                <w:numId w:val="27"/>
              </w:numPr>
              <w:autoSpaceDE/>
              <w:autoSpaceDN/>
              <w:jc w:val="center"/>
              <w:rPr>
                <w:b/>
                <w:sz w:val="16"/>
                <w:szCs w:val="16"/>
              </w:rPr>
            </w:pPr>
            <w:r w:rsidRPr="00740B96">
              <w:rPr>
                <w:b/>
                <w:sz w:val="16"/>
                <w:szCs w:val="16"/>
              </w:rPr>
              <w:t>COMMERCIAL &amp; SHIPPING LAW</w:t>
            </w:r>
          </w:p>
          <w:p w14:paraId="05597DC1" w14:textId="77777777" w:rsidR="009B1591" w:rsidRPr="00740B96" w:rsidRDefault="009B1591" w:rsidP="00C53104">
            <w:pPr>
              <w:jc w:val="center"/>
              <w:rPr>
                <w:b/>
                <w:sz w:val="16"/>
                <w:szCs w:val="16"/>
              </w:rPr>
            </w:pPr>
          </w:p>
        </w:tc>
      </w:tr>
      <w:tr w:rsidR="009B1591" w:rsidRPr="00740B96" w14:paraId="185D4493" w14:textId="77777777" w:rsidTr="00C53104">
        <w:trPr>
          <w:gridBefore w:val="1"/>
          <w:wBefore w:w="450" w:type="dxa"/>
        </w:trPr>
        <w:tc>
          <w:tcPr>
            <w:tcW w:w="448" w:type="dxa"/>
            <w:tcBorders>
              <w:top w:val="nil"/>
              <w:left w:val="nil"/>
              <w:bottom w:val="nil"/>
              <w:right w:val="nil"/>
            </w:tcBorders>
            <w:shd w:val="clear" w:color="auto" w:fill="auto"/>
          </w:tcPr>
          <w:p w14:paraId="30CC9EFB" w14:textId="77777777" w:rsidR="009B1591" w:rsidRPr="00740B96" w:rsidRDefault="009B1591" w:rsidP="00C53104">
            <w:pPr>
              <w:jc w:val="center"/>
              <w:rPr>
                <w:b/>
                <w:sz w:val="16"/>
                <w:szCs w:val="16"/>
              </w:rPr>
            </w:pPr>
            <w:r w:rsidRPr="00740B96">
              <w:rPr>
                <w:b/>
                <w:sz w:val="16"/>
                <w:szCs w:val="16"/>
              </w:rPr>
              <w:t>1.</w:t>
            </w:r>
          </w:p>
        </w:tc>
        <w:tc>
          <w:tcPr>
            <w:tcW w:w="9093" w:type="dxa"/>
            <w:gridSpan w:val="2"/>
            <w:tcBorders>
              <w:top w:val="nil"/>
              <w:left w:val="nil"/>
              <w:bottom w:val="nil"/>
              <w:right w:val="nil"/>
            </w:tcBorders>
            <w:shd w:val="clear" w:color="auto" w:fill="auto"/>
          </w:tcPr>
          <w:p w14:paraId="34FBE125" w14:textId="77777777" w:rsidR="009B1591" w:rsidRPr="00740B96" w:rsidRDefault="009B1591" w:rsidP="00C53104">
            <w:pPr>
              <w:jc w:val="both"/>
              <w:rPr>
                <w:sz w:val="16"/>
                <w:szCs w:val="16"/>
              </w:rPr>
            </w:pPr>
            <w:r w:rsidRPr="00740B96">
              <w:rPr>
                <w:b/>
                <w:sz w:val="16"/>
                <w:szCs w:val="16"/>
              </w:rPr>
              <w:t xml:space="preserve">CHAPTER-1  - Law of Contract - Lesson 1 to 10 :  </w:t>
            </w:r>
            <w:r w:rsidRPr="00740B96">
              <w:rPr>
                <w:sz w:val="16"/>
                <w:szCs w:val="16"/>
              </w:rPr>
              <w:t xml:space="preserve">Introduction of Contract Act (Law of Contract), What is contract?, Capacity to contract, Free consent, Consideration &amp; Legality of object, Agreements/Void Agreements, Offer/Proposal, Acceptance, Consideration, </w:t>
            </w:r>
            <w:proofErr w:type="spellStart"/>
            <w:r w:rsidRPr="00740B96">
              <w:rPr>
                <w:sz w:val="16"/>
                <w:szCs w:val="16"/>
              </w:rPr>
              <w:t>Privity</w:t>
            </w:r>
            <w:proofErr w:type="spellEnd"/>
            <w:r w:rsidRPr="00740B96">
              <w:rPr>
                <w:sz w:val="16"/>
                <w:szCs w:val="16"/>
              </w:rPr>
              <w:t xml:space="preserve"> of contract.</w:t>
            </w:r>
          </w:p>
          <w:p w14:paraId="3DF919BD" w14:textId="77777777" w:rsidR="009B1591" w:rsidRPr="00740B96" w:rsidRDefault="009B1591" w:rsidP="00C53104">
            <w:pPr>
              <w:jc w:val="both"/>
              <w:rPr>
                <w:sz w:val="16"/>
                <w:szCs w:val="16"/>
              </w:rPr>
            </w:pPr>
          </w:p>
        </w:tc>
      </w:tr>
      <w:tr w:rsidR="009B1591" w:rsidRPr="00740B96" w14:paraId="0993C655" w14:textId="77777777" w:rsidTr="00C53104">
        <w:trPr>
          <w:gridBefore w:val="1"/>
          <w:wBefore w:w="450" w:type="dxa"/>
        </w:trPr>
        <w:tc>
          <w:tcPr>
            <w:tcW w:w="448" w:type="dxa"/>
            <w:tcBorders>
              <w:top w:val="nil"/>
              <w:left w:val="nil"/>
              <w:bottom w:val="nil"/>
              <w:right w:val="nil"/>
            </w:tcBorders>
            <w:shd w:val="clear" w:color="auto" w:fill="auto"/>
          </w:tcPr>
          <w:p w14:paraId="4D1C77DE" w14:textId="77777777" w:rsidR="009B1591" w:rsidRPr="00740B96" w:rsidRDefault="009B1591" w:rsidP="00C53104">
            <w:pPr>
              <w:jc w:val="center"/>
              <w:rPr>
                <w:b/>
                <w:sz w:val="16"/>
                <w:szCs w:val="16"/>
              </w:rPr>
            </w:pPr>
            <w:r w:rsidRPr="00740B96">
              <w:rPr>
                <w:b/>
                <w:sz w:val="16"/>
                <w:szCs w:val="16"/>
              </w:rPr>
              <w:t>2.</w:t>
            </w:r>
          </w:p>
        </w:tc>
        <w:tc>
          <w:tcPr>
            <w:tcW w:w="9093" w:type="dxa"/>
            <w:gridSpan w:val="2"/>
            <w:tcBorders>
              <w:top w:val="nil"/>
              <w:left w:val="nil"/>
              <w:bottom w:val="nil"/>
              <w:right w:val="nil"/>
            </w:tcBorders>
            <w:shd w:val="clear" w:color="auto" w:fill="auto"/>
          </w:tcPr>
          <w:p w14:paraId="582F6FE4" w14:textId="77777777" w:rsidR="009B1591" w:rsidRPr="00740B96" w:rsidRDefault="009B1591" w:rsidP="00C53104">
            <w:pPr>
              <w:jc w:val="both"/>
              <w:rPr>
                <w:sz w:val="16"/>
                <w:szCs w:val="16"/>
              </w:rPr>
            </w:pPr>
            <w:r w:rsidRPr="00740B96">
              <w:rPr>
                <w:b/>
                <w:sz w:val="16"/>
                <w:szCs w:val="16"/>
              </w:rPr>
              <w:t>CHAPTER-</w:t>
            </w:r>
            <w:proofErr w:type="gramStart"/>
            <w:r w:rsidRPr="00740B96">
              <w:rPr>
                <w:b/>
                <w:sz w:val="16"/>
                <w:szCs w:val="16"/>
              </w:rPr>
              <w:t>2  -</w:t>
            </w:r>
            <w:proofErr w:type="gramEnd"/>
            <w:r w:rsidRPr="00740B96">
              <w:rPr>
                <w:b/>
                <w:sz w:val="16"/>
                <w:szCs w:val="16"/>
              </w:rPr>
              <w:t xml:space="preserve">  Law of Contract – Lesson 11 &amp; 12 : </w:t>
            </w:r>
            <w:r w:rsidRPr="00740B96">
              <w:rPr>
                <w:sz w:val="16"/>
                <w:szCs w:val="16"/>
              </w:rPr>
              <w:t>Discharge of Contract, Remedies for Breach of Contract.</w:t>
            </w:r>
          </w:p>
          <w:p w14:paraId="2EE45B6A" w14:textId="77777777" w:rsidR="009B1591" w:rsidRPr="00740B96" w:rsidRDefault="009B1591" w:rsidP="00C53104">
            <w:pPr>
              <w:jc w:val="both"/>
              <w:rPr>
                <w:sz w:val="16"/>
                <w:szCs w:val="16"/>
              </w:rPr>
            </w:pPr>
          </w:p>
        </w:tc>
      </w:tr>
      <w:tr w:rsidR="009B1591" w:rsidRPr="00740B96" w14:paraId="1C55C3A3" w14:textId="77777777" w:rsidTr="00C53104">
        <w:trPr>
          <w:gridBefore w:val="1"/>
          <w:wBefore w:w="450" w:type="dxa"/>
        </w:trPr>
        <w:tc>
          <w:tcPr>
            <w:tcW w:w="448" w:type="dxa"/>
            <w:tcBorders>
              <w:top w:val="nil"/>
              <w:left w:val="nil"/>
              <w:bottom w:val="nil"/>
              <w:right w:val="nil"/>
            </w:tcBorders>
            <w:shd w:val="clear" w:color="auto" w:fill="auto"/>
          </w:tcPr>
          <w:p w14:paraId="052C4FAC" w14:textId="77777777" w:rsidR="009B1591" w:rsidRPr="00740B96" w:rsidRDefault="009B1591" w:rsidP="00C53104">
            <w:pPr>
              <w:jc w:val="center"/>
              <w:rPr>
                <w:b/>
                <w:sz w:val="16"/>
                <w:szCs w:val="16"/>
              </w:rPr>
            </w:pPr>
            <w:r w:rsidRPr="00740B96">
              <w:rPr>
                <w:b/>
                <w:sz w:val="16"/>
                <w:szCs w:val="16"/>
              </w:rPr>
              <w:t>3.</w:t>
            </w:r>
          </w:p>
        </w:tc>
        <w:tc>
          <w:tcPr>
            <w:tcW w:w="9093" w:type="dxa"/>
            <w:gridSpan w:val="2"/>
            <w:tcBorders>
              <w:top w:val="nil"/>
              <w:left w:val="nil"/>
              <w:bottom w:val="nil"/>
              <w:right w:val="nil"/>
            </w:tcBorders>
            <w:shd w:val="clear" w:color="auto" w:fill="auto"/>
          </w:tcPr>
          <w:p w14:paraId="0FF93415" w14:textId="77777777" w:rsidR="009B1591" w:rsidRPr="00740B96" w:rsidRDefault="009B1591" w:rsidP="00C53104">
            <w:pPr>
              <w:jc w:val="both"/>
              <w:rPr>
                <w:sz w:val="16"/>
                <w:szCs w:val="16"/>
              </w:rPr>
            </w:pPr>
            <w:r w:rsidRPr="00740B96">
              <w:rPr>
                <w:b/>
                <w:sz w:val="16"/>
                <w:szCs w:val="16"/>
              </w:rPr>
              <w:t xml:space="preserve">CHAPTER -3  -  Contract of Indemnity &amp; Contract of Guarantee – Lesson 13 &amp; 14 : </w:t>
            </w:r>
            <w:r w:rsidRPr="00740B96">
              <w:rPr>
                <w:sz w:val="16"/>
                <w:szCs w:val="16"/>
              </w:rPr>
              <w:t xml:space="preserve">Characteristics; Rights of Indemnity-holder,   Essentials of Contract of Guarantee; Distinction between Contract of Indemnity &amp; Guarantee; Continuing Guarantee; Invalid Guarantee; Right of Surety; Liability of </w:t>
            </w:r>
            <w:proofErr w:type="spellStart"/>
            <w:r w:rsidRPr="00740B96">
              <w:rPr>
                <w:sz w:val="16"/>
                <w:szCs w:val="16"/>
              </w:rPr>
              <w:t>Surity</w:t>
            </w:r>
            <w:proofErr w:type="spellEnd"/>
            <w:r w:rsidRPr="00740B96">
              <w:rPr>
                <w:sz w:val="16"/>
                <w:szCs w:val="16"/>
              </w:rPr>
              <w:t>; Discharge of Surety.</w:t>
            </w:r>
          </w:p>
          <w:p w14:paraId="664FBEC0" w14:textId="77777777" w:rsidR="009B1591" w:rsidRPr="00740B96" w:rsidRDefault="009B1591" w:rsidP="00C53104">
            <w:pPr>
              <w:jc w:val="both"/>
              <w:rPr>
                <w:b/>
                <w:sz w:val="16"/>
                <w:szCs w:val="16"/>
              </w:rPr>
            </w:pPr>
          </w:p>
        </w:tc>
      </w:tr>
      <w:tr w:rsidR="009B1591" w:rsidRPr="00740B96" w14:paraId="40319AF1" w14:textId="77777777" w:rsidTr="00C53104">
        <w:trPr>
          <w:gridBefore w:val="1"/>
          <w:wBefore w:w="450" w:type="dxa"/>
        </w:trPr>
        <w:tc>
          <w:tcPr>
            <w:tcW w:w="448" w:type="dxa"/>
            <w:tcBorders>
              <w:top w:val="nil"/>
              <w:left w:val="nil"/>
              <w:bottom w:val="nil"/>
              <w:right w:val="nil"/>
            </w:tcBorders>
            <w:shd w:val="clear" w:color="auto" w:fill="auto"/>
          </w:tcPr>
          <w:p w14:paraId="213F0FAB" w14:textId="77777777" w:rsidR="009B1591" w:rsidRPr="00740B96" w:rsidRDefault="009B1591" w:rsidP="00C53104">
            <w:pPr>
              <w:jc w:val="center"/>
              <w:rPr>
                <w:b/>
                <w:sz w:val="16"/>
                <w:szCs w:val="16"/>
              </w:rPr>
            </w:pPr>
            <w:r w:rsidRPr="00740B96">
              <w:rPr>
                <w:b/>
                <w:sz w:val="16"/>
                <w:szCs w:val="16"/>
              </w:rPr>
              <w:t>4.</w:t>
            </w:r>
          </w:p>
        </w:tc>
        <w:tc>
          <w:tcPr>
            <w:tcW w:w="9093" w:type="dxa"/>
            <w:gridSpan w:val="2"/>
            <w:tcBorders>
              <w:top w:val="nil"/>
              <w:left w:val="nil"/>
              <w:bottom w:val="nil"/>
              <w:right w:val="nil"/>
            </w:tcBorders>
            <w:shd w:val="clear" w:color="auto" w:fill="auto"/>
          </w:tcPr>
          <w:p w14:paraId="0B48E998" w14:textId="77777777" w:rsidR="009B1591" w:rsidRPr="00740B96" w:rsidRDefault="009B1591" w:rsidP="00C53104">
            <w:pPr>
              <w:jc w:val="both"/>
              <w:rPr>
                <w:sz w:val="16"/>
                <w:szCs w:val="16"/>
              </w:rPr>
            </w:pPr>
            <w:r w:rsidRPr="00740B96">
              <w:rPr>
                <w:b/>
                <w:sz w:val="16"/>
                <w:szCs w:val="16"/>
              </w:rPr>
              <w:t xml:space="preserve">CHAPTER – 4  - Bailment &amp; Pledge – Lesson 15 &amp; 16 :  </w:t>
            </w:r>
            <w:r w:rsidRPr="00740B96">
              <w:rPr>
                <w:sz w:val="16"/>
                <w:szCs w:val="16"/>
              </w:rPr>
              <w:t xml:space="preserve">Definition; Essentials of bailment; Duties of Bailor; Liabilities of Bailee; Rights of Bailee; Definition; Essentials of Pledge; </w:t>
            </w:r>
            <w:proofErr w:type="spellStart"/>
            <w:r w:rsidRPr="00740B96">
              <w:rPr>
                <w:sz w:val="16"/>
                <w:szCs w:val="16"/>
              </w:rPr>
              <w:t>Bottomry</w:t>
            </w:r>
            <w:proofErr w:type="spellEnd"/>
            <w:r w:rsidRPr="00740B96">
              <w:rPr>
                <w:sz w:val="16"/>
                <w:szCs w:val="16"/>
              </w:rPr>
              <w:t xml:space="preserve"> &amp; </w:t>
            </w:r>
            <w:proofErr w:type="spellStart"/>
            <w:r w:rsidRPr="00740B96">
              <w:rPr>
                <w:sz w:val="16"/>
                <w:szCs w:val="16"/>
              </w:rPr>
              <w:t>Respondentia</w:t>
            </w:r>
            <w:proofErr w:type="spellEnd"/>
            <w:r w:rsidRPr="00740B96">
              <w:rPr>
                <w:sz w:val="16"/>
                <w:szCs w:val="16"/>
              </w:rPr>
              <w:t xml:space="preserve"> Bonds.</w:t>
            </w:r>
          </w:p>
          <w:p w14:paraId="073610DD" w14:textId="77777777" w:rsidR="009B1591" w:rsidRPr="00740B96" w:rsidRDefault="009B1591" w:rsidP="00C53104">
            <w:pPr>
              <w:jc w:val="both"/>
              <w:rPr>
                <w:b/>
                <w:sz w:val="16"/>
                <w:szCs w:val="16"/>
              </w:rPr>
            </w:pPr>
          </w:p>
        </w:tc>
      </w:tr>
      <w:tr w:rsidR="009B1591" w:rsidRPr="00740B96" w14:paraId="291E39F5" w14:textId="77777777" w:rsidTr="00C53104">
        <w:trPr>
          <w:gridBefore w:val="1"/>
          <w:wBefore w:w="450" w:type="dxa"/>
        </w:trPr>
        <w:tc>
          <w:tcPr>
            <w:tcW w:w="448" w:type="dxa"/>
            <w:tcBorders>
              <w:top w:val="nil"/>
              <w:left w:val="nil"/>
              <w:bottom w:val="nil"/>
              <w:right w:val="nil"/>
            </w:tcBorders>
            <w:shd w:val="clear" w:color="auto" w:fill="auto"/>
          </w:tcPr>
          <w:p w14:paraId="4A11F348" w14:textId="77777777" w:rsidR="009B1591" w:rsidRPr="00740B96" w:rsidRDefault="009B1591" w:rsidP="00C53104">
            <w:pPr>
              <w:jc w:val="center"/>
              <w:rPr>
                <w:b/>
                <w:sz w:val="16"/>
                <w:szCs w:val="16"/>
              </w:rPr>
            </w:pPr>
            <w:r w:rsidRPr="00740B96">
              <w:rPr>
                <w:b/>
                <w:sz w:val="16"/>
                <w:szCs w:val="16"/>
              </w:rPr>
              <w:t>5.</w:t>
            </w:r>
          </w:p>
        </w:tc>
        <w:tc>
          <w:tcPr>
            <w:tcW w:w="9093" w:type="dxa"/>
            <w:gridSpan w:val="2"/>
            <w:tcBorders>
              <w:top w:val="nil"/>
              <w:left w:val="nil"/>
              <w:bottom w:val="nil"/>
              <w:right w:val="nil"/>
            </w:tcBorders>
            <w:shd w:val="clear" w:color="auto" w:fill="auto"/>
          </w:tcPr>
          <w:p w14:paraId="2DAEE1EE" w14:textId="77777777" w:rsidR="009B1591" w:rsidRPr="00740B96" w:rsidRDefault="009B1591" w:rsidP="00C53104">
            <w:pPr>
              <w:jc w:val="both"/>
              <w:rPr>
                <w:sz w:val="16"/>
                <w:szCs w:val="16"/>
              </w:rPr>
            </w:pPr>
            <w:r w:rsidRPr="00740B96">
              <w:rPr>
                <w:b/>
                <w:sz w:val="16"/>
                <w:szCs w:val="16"/>
              </w:rPr>
              <w:t xml:space="preserve">CHAPTER – 5  - Law of Agency – Lesson 17: </w:t>
            </w:r>
            <w:r w:rsidRPr="00740B96">
              <w:rPr>
                <w:sz w:val="16"/>
                <w:szCs w:val="16"/>
              </w:rPr>
              <w:t>General principles, types/creation of agency, legal relationship between the parties involved, rights &amp; duties of Agent &amp; Principal; breach of warranty of authority; Termination of Agency; Personal liability of agents.</w:t>
            </w:r>
          </w:p>
        </w:tc>
      </w:tr>
      <w:tr w:rsidR="009B1591" w:rsidRPr="00740B96" w14:paraId="5CDB278C" w14:textId="77777777" w:rsidTr="00C53104">
        <w:trPr>
          <w:gridBefore w:val="1"/>
          <w:wBefore w:w="450" w:type="dxa"/>
        </w:trPr>
        <w:tc>
          <w:tcPr>
            <w:tcW w:w="448" w:type="dxa"/>
            <w:tcBorders>
              <w:top w:val="nil"/>
              <w:left w:val="nil"/>
              <w:bottom w:val="nil"/>
              <w:right w:val="nil"/>
            </w:tcBorders>
            <w:shd w:val="clear" w:color="auto" w:fill="auto"/>
          </w:tcPr>
          <w:p w14:paraId="07A24552" w14:textId="77777777" w:rsidR="009B1591" w:rsidRPr="00740B96" w:rsidRDefault="009B1591" w:rsidP="00C53104">
            <w:pPr>
              <w:jc w:val="center"/>
              <w:rPr>
                <w:b/>
                <w:sz w:val="16"/>
                <w:szCs w:val="16"/>
              </w:rPr>
            </w:pPr>
            <w:r w:rsidRPr="00740B96">
              <w:rPr>
                <w:b/>
                <w:sz w:val="16"/>
                <w:szCs w:val="16"/>
              </w:rPr>
              <w:t>6</w:t>
            </w:r>
          </w:p>
        </w:tc>
        <w:tc>
          <w:tcPr>
            <w:tcW w:w="9093" w:type="dxa"/>
            <w:gridSpan w:val="2"/>
            <w:tcBorders>
              <w:top w:val="nil"/>
              <w:left w:val="nil"/>
              <w:bottom w:val="nil"/>
              <w:right w:val="nil"/>
            </w:tcBorders>
            <w:shd w:val="clear" w:color="auto" w:fill="auto"/>
          </w:tcPr>
          <w:p w14:paraId="774A220B" w14:textId="77777777" w:rsidR="009B1591" w:rsidRPr="00740B96" w:rsidRDefault="009B1591" w:rsidP="00C53104">
            <w:pPr>
              <w:jc w:val="both"/>
              <w:rPr>
                <w:sz w:val="16"/>
                <w:szCs w:val="16"/>
              </w:rPr>
            </w:pPr>
            <w:r w:rsidRPr="00740B96">
              <w:rPr>
                <w:b/>
                <w:sz w:val="16"/>
                <w:szCs w:val="16"/>
              </w:rPr>
              <w:t xml:space="preserve">Lesson – </w:t>
            </w:r>
            <w:proofErr w:type="gramStart"/>
            <w:r w:rsidRPr="00740B96">
              <w:rPr>
                <w:b/>
                <w:sz w:val="16"/>
                <w:szCs w:val="16"/>
              </w:rPr>
              <w:t>18 :</w:t>
            </w:r>
            <w:proofErr w:type="gramEnd"/>
            <w:r w:rsidRPr="00740B96">
              <w:rPr>
                <w:b/>
                <w:sz w:val="16"/>
                <w:szCs w:val="16"/>
              </w:rPr>
              <w:t xml:space="preserve"> The Sale of Goods Act, 1930 : </w:t>
            </w:r>
            <w:r w:rsidRPr="00740B96">
              <w:rPr>
                <w:sz w:val="16"/>
                <w:szCs w:val="16"/>
              </w:rPr>
              <w:t>Introduction; Formation of contract; Formalities; Effect of good perishing; Conditions &amp; Warranties; Implied conditions/warranties as to title; Implied conditions when sale by description; No implied condition/warranty as to quality or fitness; Implied conditions when Sale by sample; Transfer of property (Generic goods &amp; Specific goods); Conditional appropriation; Performance of contract; Rights of Unpaid Seller against goods.</w:t>
            </w:r>
          </w:p>
          <w:p w14:paraId="7208F63B" w14:textId="77777777" w:rsidR="009B1591" w:rsidRPr="00740B96" w:rsidRDefault="009B1591" w:rsidP="00C53104">
            <w:pPr>
              <w:jc w:val="both"/>
              <w:rPr>
                <w:sz w:val="16"/>
                <w:szCs w:val="16"/>
              </w:rPr>
            </w:pPr>
          </w:p>
        </w:tc>
      </w:tr>
      <w:tr w:rsidR="009B1591" w:rsidRPr="00740B96" w14:paraId="14EDD49B" w14:textId="77777777" w:rsidTr="00C53104">
        <w:trPr>
          <w:gridBefore w:val="1"/>
          <w:wBefore w:w="450" w:type="dxa"/>
        </w:trPr>
        <w:tc>
          <w:tcPr>
            <w:tcW w:w="448" w:type="dxa"/>
            <w:tcBorders>
              <w:top w:val="nil"/>
              <w:left w:val="nil"/>
              <w:bottom w:val="nil"/>
              <w:right w:val="nil"/>
            </w:tcBorders>
            <w:shd w:val="clear" w:color="auto" w:fill="auto"/>
          </w:tcPr>
          <w:p w14:paraId="5E891846" w14:textId="77777777" w:rsidR="009B1591" w:rsidRPr="00740B96" w:rsidRDefault="009B1591" w:rsidP="00C53104">
            <w:pPr>
              <w:jc w:val="center"/>
              <w:rPr>
                <w:b/>
                <w:sz w:val="16"/>
                <w:szCs w:val="16"/>
              </w:rPr>
            </w:pPr>
            <w:r w:rsidRPr="00740B96">
              <w:rPr>
                <w:b/>
                <w:sz w:val="16"/>
                <w:szCs w:val="16"/>
              </w:rPr>
              <w:t>7.</w:t>
            </w:r>
          </w:p>
        </w:tc>
        <w:tc>
          <w:tcPr>
            <w:tcW w:w="9093" w:type="dxa"/>
            <w:gridSpan w:val="2"/>
            <w:tcBorders>
              <w:top w:val="nil"/>
              <w:left w:val="nil"/>
              <w:bottom w:val="nil"/>
              <w:right w:val="nil"/>
            </w:tcBorders>
            <w:shd w:val="clear" w:color="auto" w:fill="auto"/>
          </w:tcPr>
          <w:p w14:paraId="4C751D48" w14:textId="77777777" w:rsidR="009B1591" w:rsidRPr="00740B96" w:rsidRDefault="009B1591" w:rsidP="00C53104">
            <w:pPr>
              <w:rPr>
                <w:sz w:val="16"/>
                <w:szCs w:val="16"/>
              </w:rPr>
            </w:pPr>
            <w:r w:rsidRPr="00740B96">
              <w:rPr>
                <w:b/>
                <w:sz w:val="16"/>
                <w:szCs w:val="16"/>
              </w:rPr>
              <w:t xml:space="preserve">Lesson – </w:t>
            </w:r>
            <w:proofErr w:type="gramStart"/>
            <w:r w:rsidRPr="00740B96">
              <w:rPr>
                <w:b/>
                <w:sz w:val="16"/>
                <w:szCs w:val="16"/>
              </w:rPr>
              <w:t>19 :</w:t>
            </w:r>
            <w:proofErr w:type="gramEnd"/>
            <w:r w:rsidRPr="00740B96">
              <w:rPr>
                <w:b/>
                <w:sz w:val="16"/>
                <w:szCs w:val="16"/>
              </w:rPr>
              <w:t xml:space="preserve"> Introduction to the Indian COGSA 1925 : </w:t>
            </w:r>
            <w:r w:rsidRPr="00740B96">
              <w:rPr>
                <w:sz w:val="16"/>
                <w:szCs w:val="16"/>
              </w:rPr>
              <w:t>Brief introduction.</w:t>
            </w:r>
          </w:p>
          <w:p w14:paraId="43F1238E" w14:textId="77777777" w:rsidR="009B1591" w:rsidRPr="00740B96" w:rsidRDefault="009B1591" w:rsidP="00C53104">
            <w:pPr>
              <w:rPr>
                <w:b/>
                <w:sz w:val="16"/>
                <w:szCs w:val="16"/>
              </w:rPr>
            </w:pPr>
          </w:p>
        </w:tc>
      </w:tr>
      <w:tr w:rsidR="009B1591" w:rsidRPr="00740B96" w14:paraId="12AB09E0" w14:textId="77777777" w:rsidTr="00C53104">
        <w:trPr>
          <w:gridBefore w:val="1"/>
          <w:wBefore w:w="450" w:type="dxa"/>
        </w:trPr>
        <w:tc>
          <w:tcPr>
            <w:tcW w:w="448" w:type="dxa"/>
            <w:tcBorders>
              <w:top w:val="nil"/>
              <w:left w:val="nil"/>
              <w:bottom w:val="nil"/>
              <w:right w:val="nil"/>
            </w:tcBorders>
            <w:shd w:val="clear" w:color="auto" w:fill="auto"/>
          </w:tcPr>
          <w:p w14:paraId="030205DF" w14:textId="77777777" w:rsidR="009B1591" w:rsidRPr="00740B96" w:rsidRDefault="009B1591" w:rsidP="00C53104">
            <w:pPr>
              <w:jc w:val="center"/>
              <w:rPr>
                <w:b/>
                <w:sz w:val="16"/>
                <w:szCs w:val="16"/>
              </w:rPr>
            </w:pPr>
            <w:r w:rsidRPr="00740B96">
              <w:rPr>
                <w:b/>
                <w:sz w:val="16"/>
                <w:szCs w:val="16"/>
              </w:rPr>
              <w:t>8.</w:t>
            </w:r>
          </w:p>
        </w:tc>
        <w:tc>
          <w:tcPr>
            <w:tcW w:w="9093" w:type="dxa"/>
            <w:gridSpan w:val="2"/>
            <w:tcBorders>
              <w:top w:val="nil"/>
              <w:left w:val="nil"/>
              <w:bottom w:val="nil"/>
              <w:right w:val="nil"/>
            </w:tcBorders>
            <w:shd w:val="clear" w:color="auto" w:fill="auto"/>
          </w:tcPr>
          <w:p w14:paraId="7FA7DB07" w14:textId="77777777" w:rsidR="009B1591" w:rsidRPr="00740B96" w:rsidRDefault="009B1591" w:rsidP="00C53104">
            <w:pPr>
              <w:jc w:val="both"/>
              <w:rPr>
                <w:sz w:val="16"/>
                <w:szCs w:val="16"/>
              </w:rPr>
            </w:pPr>
            <w:r w:rsidRPr="00740B96">
              <w:rPr>
                <w:b/>
                <w:sz w:val="16"/>
                <w:szCs w:val="16"/>
              </w:rPr>
              <w:t xml:space="preserve">Lesson – 20 :  The Indian Ports Act, 1908 : </w:t>
            </w:r>
            <w:r w:rsidRPr="00740B96">
              <w:rPr>
                <w:sz w:val="16"/>
                <w:szCs w:val="16"/>
              </w:rPr>
              <w:t xml:space="preserve">Introduction; Salient features, Port officials &amp; their powers &amp; duties; Port Health Officer; Port dues &amp; other charges; </w:t>
            </w:r>
            <w:proofErr w:type="spellStart"/>
            <w:r w:rsidRPr="00740B96">
              <w:rPr>
                <w:sz w:val="16"/>
                <w:szCs w:val="16"/>
              </w:rPr>
              <w:t>Harbour</w:t>
            </w:r>
            <w:proofErr w:type="spellEnd"/>
            <w:r w:rsidRPr="00740B96">
              <w:rPr>
                <w:sz w:val="16"/>
                <w:szCs w:val="16"/>
              </w:rPr>
              <w:t xml:space="preserve"> master’s function; Pilotage; Tugboat operations; Mooring services; Vessel traffic service &amp; aids to navigation; Other marine services performed by port authorities; Emergency services; Dredging.</w:t>
            </w:r>
          </w:p>
          <w:p w14:paraId="658AA363" w14:textId="77777777" w:rsidR="009B1591" w:rsidRPr="00740B96" w:rsidRDefault="009B1591" w:rsidP="00C53104">
            <w:pPr>
              <w:jc w:val="both"/>
              <w:rPr>
                <w:b/>
                <w:caps/>
                <w:sz w:val="16"/>
                <w:szCs w:val="16"/>
              </w:rPr>
            </w:pPr>
          </w:p>
        </w:tc>
      </w:tr>
      <w:tr w:rsidR="009B1591" w:rsidRPr="00740B96" w14:paraId="4F815791" w14:textId="77777777" w:rsidTr="00C53104">
        <w:trPr>
          <w:gridBefore w:val="1"/>
          <w:wBefore w:w="450" w:type="dxa"/>
        </w:trPr>
        <w:tc>
          <w:tcPr>
            <w:tcW w:w="448" w:type="dxa"/>
            <w:tcBorders>
              <w:top w:val="nil"/>
              <w:left w:val="nil"/>
              <w:bottom w:val="nil"/>
              <w:right w:val="nil"/>
            </w:tcBorders>
            <w:shd w:val="clear" w:color="auto" w:fill="auto"/>
          </w:tcPr>
          <w:p w14:paraId="46A681FC" w14:textId="77777777" w:rsidR="009B1591" w:rsidRPr="00740B96" w:rsidRDefault="009B1591" w:rsidP="00C53104">
            <w:pPr>
              <w:jc w:val="center"/>
              <w:rPr>
                <w:b/>
                <w:sz w:val="16"/>
                <w:szCs w:val="16"/>
              </w:rPr>
            </w:pPr>
            <w:r w:rsidRPr="00740B96">
              <w:rPr>
                <w:b/>
                <w:sz w:val="16"/>
                <w:szCs w:val="16"/>
              </w:rPr>
              <w:t>9.</w:t>
            </w:r>
          </w:p>
        </w:tc>
        <w:tc>
          <w:tcPr>
            <w:tcW w:w="9093" w:type="dxa"/>
            <w:gridSpan w:val="2"/>
            <w:tcBorders>
              <w:top w:val="nil"/>
              <w:left w:val="nil"/>
              <w:bottom w:val="nil"/>
              <w:right w:val="nil"/>
            </w:tcBorders>
            <w:shd w:val="clear" w:color="auto" w:fill="auto"/>
          </w:tcPr>
          <w:p w14:paraId="7CD56F71" w14:textId="77777777" w:rsidR="009B1591" w:rsidRPr="00740B96" w:rsidRDefault="009B1591" w:rsidP="00C53104">
            <w:pPr>
              <w:jc w:val="both"/>
              <w:rPr>
                <w:sz w:val="16"/>
                <w:szCs w:val="16"/>
              </w:rPr>
            </w:pPr>
            <w:r w:rsidRPr="00740B96">
              <w:rPr>
                <w:b/>
                <w:sz w:val="16"/>
                <w:szCs w:val="16"/>
              </w:rPr>
              <w:t xml:space="preserve">Lesson – 21 </w:t>
            </w:r>
            <w:proofErr w:type="gramStart"/>
            <w:r w:rsidRPr="00740B96">
              <w:rPr>
                <w:b/>
                <w:sz w:val="16"/>
                <w:szCs w:val="16"/>
              </w:rPr>
              <w:t>-  The</w:t>
            </w:r>
            <w:proofErr w:type="gramEnd"/>
            <w:r w:rsidRPr="00740B96">
              <w:rPr>
                <w:b/>
                <w:sz w:val="16"/>
                <w:szCs w:val="16"/>
              </w:rPr>
              <w:t xml:space="preserve"> Major Port Trust Act, 1963 : </w:t>
            </w:r>
            <w:r w:rsidRPr="00740B96">
              <w:rPr>
                <w:sz w:val="16"/>
                <w:szCs w:val="16"/>
              </w:rPr>
              <w:t>Introduction; Definitions; Works &amp; Services; Imposition &amp; Recovery of rates.</w:t>
            </w:r>
          </w:p>
          <w:p w14:paraId="23214C85" w14:textId="77777777" w:rsidR="009B1591" w:rsidRPr="00740B96" w:rsidRDefault="009B1591" w:rsidP="00C53104">
            <w:pPr>
              <w:jc w:val="both"/>
              <w:rPr>
                <w:b/>
                <w:sz w:val="16"/>
                <w:szCs w:val="16"/>
              </w:rPr>
            </w:pPr>
          </w:p>
        </w:tc>
      </w:tr>
      <w:tr w:rsidR="009B1591" w:rsidRPr="00740B96" w14:paraId="17B5D55E" w14:textId="77777777" w:rsidTr="00C53104">
        <w:trPr>
          <w:gridBefore w:val="1"/>
          <w:wBefore w:w="450" w:type="dxa"/>
        </w:trPr>
        <w:tc>
          <w:tcPr>
            <w:tcW w:w="448" w:type="dxa"/>
            <w:tcBorders>
              <w:top w:val="nil"/>
              <w:left w:val="nil"/>
              <w:bottom w:val="nil"/>
              <w:right w:val="nil"/>
            </w:tcBorders>
            <w:shd w:val="clear" w:color="auto" w:fill="auto"/>
          </w:tcPr>
          <w:p w14:paraId="300939EE" w14:textId="77777777" w:rsidR="009B1591" w:rsidRPr="00740B96" w:rsidRDefault="009B1591" w:rsidP="00C53104">
            <w:pPr>
              <w:jc w:val="center"/>
              <w:rPr>
                <w:b/>
                <w:sz w:val="16"/>
                <w:szCs w:val="16"/>
              </w:rPr>
            </w:pPr>
            <w:r w:rsidRPr="00740B96">
              <w:rPr>
                <w:b/>
                <w:sz w:val="16"/>
                <w:szCs w:val="16"/>
              </w:rPr>
              <w:t>10.</w:t>
            </w:r>
          </w:p>
        </w:tc>
        <w:tc>
          <w:tcPr>
            <w:tcW w:w="9093" w:type="dxa"/>
            <w:gridSpan w:val="2"/>
            <w:tcBorders>
              <w:top w:val="nil"/>
              <w:left w:val="nil"/>
              <w:bottom w:val="nil"/>
              <w:right w:val="nil"/>
            </w:tcBorders>
            <w:shd w:val="clear" w:color="auto" w:fill="auto"/>
          </w:tcPr>
          <w:p w14:paraId="6D003AA5" w14:textId="77777777" w:rsidR="009B1591" w:rsidRPr="00740B96" w:rsidRDefault="009B1591" w:rsidP="00C53104">
            <w:pPr>
              <w:jc w:val="both"/>
              <w:rPr>
                <w:sz w:val="16"/>
                <w:szCs w:val="16"/>
              </w:rPr>
            </w:pPr>
            <w:r w:rsidRPr="00740B96">
              <w:rPr>
                <w:b/>
                <w:sz w:val="16"/>
                <w:szCs w:val="16"/>
              </w:rPr>
              <w:t>Lesson – 22  - Health &amp; Health Regulation :</w:t>
            </w:r>
            <w:r w:rsidRPr="00740B96">
              <w:rPr>
                <w:sz w:val="16"/>
                <w:szCs w:val="16"/>
              </w:rPr>
              <w:t xml:space="preserve"> Introduction to Indian Port Health &amp; Indian Port Health Rules 1955; Free </w:t>
            </w:r>
            <w:proofErr w:type="spellStart"/>
            <w:r w:rsidRPr="00740B96">
              <w:rPr>
                <w:sz w:val="16"/>
                <w:szCs w:val="16"/>
              </w:rPr>
              <w:t>Pratique</w:t>
            </w:r>
            <w:proofErr w:type="spellEnd"/>
            <w:r w:rsidRPr="00740B96">
              <w:rPr>
                <w:sz w:val="16"/>
                <w:szCs w:val="16"/>
              </w:rPr>
              <w:t xml:space="preserve">;  </w:t>
            </w:r>
          </w:p>
          <w:p w14:paraId="3CD6CE51" w14:textId="77777777" w:rsidR="009B1591" w:rsidRPr="00740B96" w:rsidRDefault="009B1591" w:rsidP="00C53104">
            <w:pPr>
              <w:jc w:val="both"/>
              <w:rPr>
                <w:b/>
                <w:sz w:val="16"/>
                <w:szCs w:val="16"/>
              </w:rPr>
            </w:pPr>
          </w:p>
        </w:tc>
      </w:tr>
      <w:tr w:rsidR="009B1591" w:rsidRPr="00740B96" w14:paraId="47DDB38C" w14:textId="77777777" w:rsidTr="00C53104">
        <w:trPr>
          <w:gridBefore w:val="1"/>
          <w:wBefore w:w="450" w:type="dxa"/>
        </w:trPr>
        <w:tc>
          <w:tcPr>
            <w:tcW w:w="448" w:type="dxa"/>
            <w:tcBorders>
              <w:top w:val="nil"/>
              <w:left w:val="nil"/>
              <w:bottom w:val="nil"/>
              <w:right w:val="nil"/>
            </w:tcBorders>
            <w:shd w:val="clear" w:color="auto" w:fill="auto"/>
          </w:tcPr>
          <w:p w14:paraId="35C725C1" w14:textId="77777777" w:rsidR="009B1591" w:rsidRPr="00740B96" w:rsidRDefault="009B1591" w:rsidP="00C53104">
            <w:pPr>
              <w:jc w:val="center"/>
              <w:rPr>
                <w:b/>
                <w:sz w:val="16"/>
                <w:szCs w:val="16"/>
              </w:rPr>
            </w:pPr>
            <w:r w:rsidRPr="00740B96">
              <w:rPr>
                <w:b/>
                <w:sz w:val="16"/>
                <w:szCs w:val="16"/>
              </w:rPr>
              <w:t>11.</w:t>
            </w:r>
          </w:p>
        </w:tc>
        <w:tc>
          <w:tcPr>
            <w:tcW w:w="9093" w:type="dxa"/>
            <w:gridSpan w:val="2"/>
            <w:tcBorders>
              <w:top w:val="nil"/>
              <w:left w:val="nil"/>
              <w:bottom w:val="nil"/>
              <w:right w:val="nil"/>
            </w:tcBorders>
            <w:shd w:val="clear" w:color="auto" w:fill="auto"/>
          </w:tcPr>
          <w:p w14:paraId="34003634" w14:textId="77777777" w:rsidR="009B1591" w:rsidRPr="00740B96" w:rsidRDefault="009B1591" w:rsidP="00C53104">
            <w:pPr>
              <w:jc w:val="both"/>
              <w:rPr>
                <w:sz w:val="16"/>
                <w:szCs w:val="16"/>
              </w:rPr>
            </w:pPr>
            <w:r w:rsidRPr="00740B96">
              <w:rPr>
                <w:b/>
                <w:sz w:val="16"/>
                <w:szCs w:val="16"/>
              </w:rPr>
              <w:t xml:space="preserve">Lesson – 23  -  The Indian Light Houses Act, 1927 : </w:t>
            </w:r>
            <w:r w:rsidRPr="00740B96">
              <w:rPr>
                <w:sz w:val="16"/>
                <w:szCs w:val="16"/>
              </w:rPr>
              <w:t xml:space="preserve">Introduction; Definitions, Local Light Houses, Light dues, Receipts for </w:t>
            </w:r>
            <w:proofErr w:type="spellStart"/>
            <w:r w:rsidRPr="00740B96">
              <w:rPr>
                <w:sz w:val="16"/>
                <w:szCs w:val="16"/>
              </w:rPr>
              <w:t>Lightdues</w:t>
            </w:r>
            <w:proofErr w:type="spellEnd"/>
            <w:r w:rsidRPr="00740B96">
              <w:rPr>
                <w:sz w:val="16"/>
                <w:szCs w:val="16"/>
              </w:rPr>
              <w:t xml:space="preserve">; Ascertainment of tonnage; Recovery of lighthouses expenses &amp; costs; Refusal of port clearance; Exemption from payment of </w:t>
            </w:r>
            <w:proofErr w:type="spellStart"/>
            <w:r w:rsidRPr="00740B96">
              <w:rPr>
                <w:sz w:val="16"/>
                <w:szCs w:val="16"/>
              </w:rPr>
              <w:t>lightdues</w:t>
            </w:r>
            <w:proofErr w:type="spellEnd"/>
            <w:r w:rsidRPr="00740B96">
              <w:rPr>
                <w:sz w:val="16"/>
                <w:szCs w:val="16"/>
              </w:rPr>
              <w:t>.</w:t>
            </w:r>
          </w:p>
          <w:p w14:paraId="072C419C" w14:textId="77777777" w:rsidR="009B1591" w:rsidRPr="00740B96" w:rsidRDefault="009B1591" w:rsidP="00C53104">
            <w:pPr>
              <w:jc w:val="both"/>
              <w:rPr>
                <w:b/>
                <w:sz w:val="16"/>
                <w:szCs w:val="16"/>
              </w:rPr>
            </w:pPr>
          </w:p>
        </w:tc>
      </w:tr>
      <w:tr w:rsidR="009B1591" w:rsidRPr="00740B96" w14:paraId="1A732488" w14:textId="77777777" w:rsidTr="00C53104">
        <w:trPr>
          <w:gridBefore w:val="1"/>
          <w:wBefore w:w="450" w:type="dxa"/>
        </w:trPr>
        <w:tc>
          <w:tcPr>
            <w:tcW w:w="448" w:type="dxa"/>
            <w:tcBorders>
              <w:top w:val="nil"/>
              <w:left w:val="nil"/>
              <w:bottom w:val="nil"/>
              <w:right w:val="nil"/>
            </w:tcBorders>
            <w:shd w:val="clear" w:color="auto" w:fill="auto"/>
          </w:tcPr>
          <w:p w14:paraId="1F3DCC57" w14:textId="77777777" w:rsidR="009B1591" w:rsidRPr="00740B96" w:rsidRDefault="009B1591" w:rsidP="00C53104">
            <w:pPr>
              <w:jc w:val="center"/>
              <w:rPr>
                <w:b/>
                <w:sz w:val="16"/>
                <w:szCs w:val="16"/>
              </w:rPr>
            </w:pPr>
            <w:r w:rsidRPr="00740B96">
              <w:rPr>
                <w:b/>
                <w:sz w:val="16"/>
                <w:szCs w:val="16"/>
              </w:rPr>
              <w:t>12.</w:t>
            </w:r>
          </w:p>
        </w:tc>
        <w:tc>
          <w:tcPr>
            <w:tcW w:w="9093" w:type="dxa"/>
            <w:gridSpan w:val="2"/>
            <w:tcBorders>
              <w:top w:val="nil"/>
              <w:left w:val="nil"/>
              <w:bottom w:val="nil"/>
              <w:right w:val="nil"/>
            </w:tcBorders>
            <w:shd w:val="clear" w:color="auto" w:fill="auto"/>
          </w:tcPr>
          <w:p w14:paraId="20D4EE37" w14:textId="77777777" w:rsidR="009B1591" w:rsidRPr="00740B96" w:rsidRDefault="009B1591" w:rsidP="00C53104">
            <w:pPr>
              <w:jc w:val="both"/>
              <w:rPr>
                <w:sz w:val="16"/>
                <w:szCs w:val="16"/>
              </w:rPr>
            </w:pPr>
            <w:r w:rsidRPr="00740B96">
              <w:rPr>
                <w:b/>
                <w:sz w:val="16"/>
                <w:szCs w:val="16"/>
              </w:rPr>
              <w:t xml:space="preserve">Lesson – 24 - The Inland Vessels Act, 1917 &amp; Amendments : </w:t>
            </w:r>
            <w:r w:rsidRPr="00740B96">
              <w:rPr>
                <w:sz w:val="16"/>
                <w:szCs w:val="16"/>
              </w:rPr>
              <w:t xml:space="preserve">Introduction; Survey of Inland mechanically propelled vessels; Registration of Inland mechanically propelled vessels; Masters (including </w:t>
            </w:r>
            <w:proofErr w:type="spellStart"/>
            <w:r w:rsidRPr="00740B96">
              <w:rPr>
                <w:sz w:val="16"/>
                <w:szCs w:val="16"/>
              </w:rPr>
              <w:t>Serangs</w:t>
            </w:r>
            <w:proofErr w:type="spellEnd"/>
            <w:r w:rsidRPr="00740B96">
              <w:rPr>
                <w:sz w:val="16"/>
                <w:szCs w:val="16"/>
              </w:rPr>
              <w:t>) and Engineers (including Engine Drivers) of Inland mechanically propelled vessels; Investigation &amp; Casualties; Protection of, and Carriage of Passengers in Inland (Mechanically propelled) vessels; Penalties &amp; Legal Proceedings.</w:t>
            </w:r>
          </w:p>
          <w:p w14:paraId="23C367D5" w14:textId="77777777" w:rsidR="009B1591" w:rsidRPr="00740B96" w:rsidRDefault="009B1591" w:rsidP="00C53104">
            <w:pPr>
              <w:jc w:val="both"/>
              <w:rPr>
                <w:b/>
                <w:sz w:val="16"/>
                <w:szCs w:val="16"/>
              </w:rPr>
            </w:pPr>
          </w:p>
        </w:tc>
      </w:tr>
      <w:tr w:rsidR="009B1591" w:rsidRPr="00740B96" w14:paraId="69C1F6DA" w14:textId="77777777" w:rsidTr="00C53104">
        <w:trPr>
          <w:gridBefore w:val="1"/>
          <w:wBefore w:w="450" w:type="dxa"/>
        </w:trPr>
        <w:tc>
          <w:tcPr>
            <w:tcW w:w="448" w:type="dxa"/>
            <w:tcBorders>
              <w:top w:val="nil"/>
              <w:left w:val="nil"/>
              <w:bottom w:val="nil"/>
              <w:right w:val="nil"/>
            </w:tcBorders>
            <w:shd w:val="clear" w:color="auto" w:fill="auto"/>
          </w:tcPr>
          <w:p w14:paraId="4E4D3A31" w14:textId="77777777" w:rsidR="009B1591" w:rsidRPr="00740B96" w:rsidRDefault="009B1591" w:rsidP="00C53104">
            <w:pPr>
              <w:jc w:val="both"/>
              <w:rPr>
                <w:b/>
                <w:sz w:val="16"/>
                <w:szCs w:val="16"/>
              </w:rPr>
            </w:pPr>
            <w:r w:rsidRPr="00740B96">
              <w:rPr>
                <w:b/>
                <w:sz w:val="16"/>
                <w:szCs w:val="16"/>
              </w:rPr>
              <w:t>13.</w:t>
            </w:r>
          </w:p>
        </w:tc>
        <w:tc>
          <w:tcPr>
            <w:tcW w:w="9093" w:type="dxa"/>
            <w:gridSpan w:val="2"/>
            <w:tcBorders>
              <w:top w:val="nil"/>
              <w:left w:val="nil"/>
              <w:bottom w:val="nil"/>
              <w:right w:val="nil"/>
            </w:tcBorders>
            <w:shd w:val="clear" w:color="auto" w:fill="auto"/>
          </w:tcPr>
          <w:p w14:paraId="03BE39E7" w14:textId="77777777" w:rsidR="009B1591" w:rsidRPr="00740B96" w:rsidRDefault="009B1591" w:rsidP="00C53104">
            <w:pPr>
              <w:jc w:val="both"/>
              <w:rPr>
                <w:sz w:val="16"/>
                <w:szCs w:val="16"/>
              </w:rPr>
            </w:pPr>
            <w:r w:rsidRPr="00740B96">
              <w:rPr>
                <w:b/>
                <w:sz w:val="16"/>
                <w:szCs w:val="16"/>
              </w:rPr>
              <w:t xml:space="preserve">Lesson – 25 - Maritime Lien : </w:t>
            </w:r>
            <w:r w:rsidRPr="00740B96">
              <w:rPr>
                <w:sz w:val="16"/>
                <w:szCs w:val="16"/>
              </w:rPr>
              <w:t xml:space="preserve"> Introduction; Description/Type of claims; Claims recognized as giving rise to maritime lien; Maritime liens implied by statute; Subjects of maritime lien; Order of priorities; Priorities between competing claims or Maritime liens of the sale class; Doubtful maritime liens; Hume life; Protection of a purchaser; Position of India; Procedure for arrest.</w:t>
            </w:r>
          </w:p>
          <w:p w14:paraId="33C00D10" w14:textId="77777777" w:rsidR="009B1591" w:rsidRPr="00740B96" w:rsidRDefault="009B1591" w:rsidP="00C53104">
            <w:pPr>
              <w:jc w:val="both"/>
              <w:rPr>
                <w:b/>
                <w:caps/>
                <w:sz w:val="16"/>
                <w:szCs w:val="16"/>
              </w:rPr>
            </w:pPr>
          </w:p>
        </w:tc>
      </w:tr>
      <w:tr w:rsidR="009B1591" w:rsidRPr="00740B96" w14:paraId="74074F2E" w14:textId="77777777" w:rsidTr="00C53104">
        <w:trPr>
          <w:gridBefore w:val="1"/>
          <w:wBefore w:w="450" w:type="dxa"/>
        </w:trPr>
        <w:tc>
          <w:tcPr>
            <w:tcW w:w="448" w:type="dxa"/>
            <w:tcBorders>
              <w:top w:val="nil"/>
              <w:left w:val="nil"/>
              <w:bottom w:val="nil"/>
              <w:right w:val="nil"/>
            </w:tcBorders>
            <w:shd w:val="clear" w:color="auto" w:fill="auto"/>
          </w:tcPr>
          <w:p w14:paraId="5127F371" w14:textId="77777777" w:rsidR="009B1591" w:rsidRPr="00740B96" w:rsidRDefault="009B1591" w:rsidP="00C53104">
            <w:pPr>
              <w:jc w:val="both"/>
              <w:rPr>
                <w:b/>
                <w:sz w:val="16"/>
                <w:szCs w:val="16"/>
              </w:rPr>
            </w:pPr>
            <w:r w:rsidRPr="00740B96">
              <w:rPr>
                <w:b/>
                <w:sz w:val="16"/>
                <w:szCs w:val="16"/>
              </w:rPr>
              <w:t>15.</w:t>
            </w:r>
          </w:p>
        </w:tc>
        <w:tc>
          <w:tcPr>
            <w:tcW w:w="9093" w:type="dxa"/>
            <w:gridSpan w:val="2"/>
            <w:tcBorders>
              <w:top w:val="nil"/>
              <w:left w:val="nil"/>
              <w:bottom w:val="nil"/>
              <w:right w:val="nil"/>
            </w:tcBorders>
            <w:shd w:val="clear" w:color="auto" w:fill="auto"/>
          </w:tcPr>
          <w:p w14:paraId="04B3259F" w14:textId="77777777" w:rsidR="009B1591" w:rsidRPr="00740B96" w:rsidRDefault="009B1591" w:rsidP="00C53104">
            <w:pPr>
              <w:jc w:val="both"/>
              <w:rPr>
                <w:sz w:val="16"/>
                <w:szCs w:val="16"/>
              </w:rPr>
            </w:pPr>
            <w:r w:rsidRPr="00740B96">
              <w:rPr>
                <w:b/>
                <w:sz w:val="16"/>
                <w:szCs w:val="16"/>
              </w:rPr>
              <w:t xml:space="preserve">Lesson – 26 – Maritime Arbitration and Alternative Dispute Resolution </w:t>
            </w:r>
            <w:proofErr w:type="gramStart"/>
            <w:r w:rsidRPr="00740B96">
              <w:rPr>
                <w:b/>
                <w:sz w:val="16"/>
                <w:szCs w:val="16"/>
              </w:rPr>
              <w:t>Modes</w:t>
            </w:r>
            <w:r w:rsidRPr="00740B96">
              <w:rPr>
                <w:sz w:val="16"/>
                <w:szCs w:val="16"/>
              </w:rPr>
              <w:t xml:space="preserve"> :</w:t>
            </w:r>
            <w:proofErr w:type="gramEnd"/>
            <w:r w:rsidRPr="00740B96">
              <w:rPr>
                <w:b/>
                <w:sz w:val="16"/>
                <w:szCs w:val="16"/>
              </w:rPr>
              <w:t xml:space="preserve"> </w:t>
            </w:r>
            <w:r w:rsidRPr="00740B96">
              <w:rPr>
                <w:sz w:val="16"/>
                <w:szCs w:val="16"/>
              </w:rPr>
              <w:t>Maritime contracts; Method of dispute resolution; Significant features of Arbitration &amp; Conciliations Act, 1996; Arbitration – why, when &amp; how, Arbitration proceedings; Arbitration Award; Advantages.</w:t>
            </w:r>
          </w:p>
          <w:p w14:paraId="67B709FE" w14:textId="77777777" w:rsidR="009B1591" w:rsidRPr="00740B96" w:rsidRDefault="009B1591" w:rsidP="00C53104">
            <w:pPr>
              <w:jc w:val="both"/>
              <w:rPr>
                <w:sz w:val="16"/>
                <w:szCs w:val="16"/>
              </w:rPr>
            </w:pPr>
          </w:p>
        </w:tc>
      </w:tr>
      <w:tr w:rsidR="009B1591" w:rsidRPr="00740B96" w14:paraId="59BB5615" w14:textId="77777777" w:rsidTr="00C53104">
        <w:trPr>
          <w:gridBefore w:val="1"/>
          <w:wBefore w:w="450" w:type="dxa"/>
        </w:trPr>
        <w:tc>
          <w:tcPr>
            <w:tcW w:w="448" w:type="dxa"/>
            <w:tcBorders>
              <w:top w:val="nil"/>
              <w:left w:val="nil"/>
              <w:bottom w:val="nil"/>
              <w:right w:val="nil"/>
            </w:tcBorders>
            <w:shd w:val="clear" w:color="auto" w:fill="auto"/>
          </w:tcPr>
          <w:p w14:paraId="577585DB" w14:textId="77777777" w:rsidR="009B1591" w:rsidRPr="00740B96" w:rsidRDefault="009B1591" w:rsidP="00C53104">
            <w:pPr>
              <w:jc w:val="both"/>
              <w:rPr>
                <w:b/>
                <w:sz w:val="16"/>
                <w:szCs w:val="16"/>
              </w:rPr>
            </w:pPr>
            <w:r w:rsidRPr="00740B96">
              <w:rPr>
                <w:b/>
                <w:sz w:val="16"/>
                <w:szCs w:val="16"/>
              </w:rPr>
              <w:t>16.</w:t>
            </w:r>
          </w:p>
        </w:tc>
        <w:tc>
          <w:tcPr>
            <w:tcW w:w="9093" w:type="dxa"/>
            <w:gridSpan w:val="2"/>
            <w:tcBorders>
              <w:top w:val="nil"/>
              <w:left w:val="nil"/>
              <w:bottom w:val="nil"/>
              <w:right w:val="nil"/>
            </w:tcBorders>
            <w:shd w:val="clear" w:color="auto" w:fill="auto"/>
          </w:tcPr>
          <w:p w14:paraId="529CFCFF" w14:textId="77777777" w:rsidR="009B1591" w:rsidRPr="00740B96" w:rsidRDefault="009B1591" w:rsidP="00C53104">
            <w:pPr>
              <w:jc w:val="both"/>
              <w:rPr>
                <w:sz w:val="16"/>
                <w:szCs w:val="16"/>
              </w:rPr>
            </w:pPr>
            <w:r w:rsidRPr="00740B96">
              <w:rPr>
                <w:b/>
                <w:sz w:val="16"/>
                <w:szCs w:val="16"/>
              </w:rPr>
              <w:t xml:space="preserve">Lesson – 27 - Torts in Shipping and </w:t>
            </w:r>
            <w:proofErr w:type="spellStart"/>
            <w:r w:rsidRPr="00740B96">
              <w:rPr>
                <w:b/>
                <w:sz w:val="16"/>
                <w:szCs w:val="16"/>
              </w:rPr>
              <w:t>Defences</w:t>
            </w:r>
            <w:proofErr w:type="spellEnd"/>
            <w:r w:rsidRPr="00740B96">
              <w:rPr>
                <w:b/>
                <w:sz w:val="16"/>
                <w:szCs w:val="16"/>
              </w:rPr>
              <w:t xml:space="preserve"> against Tortious Liability : </w:t>
            </w:r>
            <w:r w:rsidRPr="00740B96">
              <w:rPr>
                <w:sz w:val="16"/>
                <w:szCs w:val="16"/>
              </w:rPr>
              <w:t xml:space="preserve">Introduction; Types of Torts; Duty of care;  Breach of duty; Defendant’s breach caused the damage; Case Laws; Negligence of the Master/Ship’s personnel; Vicarious liability; Tort actions against carriers; Misrepresentation; Pre-contractual misrepresentations; Background of the Himalaya clause; Remedies &amp; Limitation; </w:t>
            </w:r>
            <w:proofErr w:type="spellStart"/>
            <w:r w:rsidRPr="00740B96">
              <w:rPr>
                <w:sz w:val="16"/>
                <w:szCs w:val="16"/>
              </w:rPr>
              <w:t>Defences</w:t>
            </w:r>
            <w:proofErr w:type="spellEnd"/>
            <w:r w:rsidRPr="00740B96">
              <w:rPr>
                <w:sz w:val="16"/>
                <w:szCs w:val="16"/>
              </w:rPr>
              <w:t xml:space="preserve"> against Tortious liability; Limitation of Action; Contributory negligence – in Admiralty.</w:t>
            </w:r>
          </w:p>
          <w:p w14:paraId="6BA2A5B1" w14:textId="77777777" w:rsidR="009B1591" w:rsidRPr="00740B96" w:rsidRDefault="009B1591" w:rsidP="00C53104">
            <w:pPr>
              <w:jc w:val="both"/>
              <w:rPr>
                <w:sz w:val="16"/>
                <w:szCs w:val="16"/>
              </w:rPr>
            </w:pPr>
          </w:p>
        </w:tc>
      </w:tr>
      <w:tr w:rsidR="009B1591" w:rsidRPr="00740B96" w14:paraId="0F2AF6A7" w14:textId="77777777" w:rsidTr="00C53104">
        <w:trPr>
          <w:gridBefore w:val="1"/>
          <w:wBefore w:w="450" w:type="dxa"/>
        </w:trPr>
        <w:tc>
          <w:tcPr>
            <w:tcW w:w="448" w:type="dxa"/>
            <w:tcBorders>
              <w:top w:val="nil"/>
              <w:left w:val="nil"/>
              <w:bottom w:val="nil"/>
              <w:right w:val="nil"/>
            </w:tcBorders>
            <w:shd w:val="clear" w:color="auto" w:fill="auto"/>
          </w:tcPr>
          <w:p w14:paraId="02E25B4B" w14:textId="77777777" w:rsidR="009B1591" w:rsidRPr="00740B96" w:rsidRDefault="009B1591" w:rsidP="00C53104">
            <w:pPr>
              <w:jc w:val="both"/>
              <w:rPr>
                <w:b/>
                <w:sz w:val="16"/>
                <w:szCs w:val="16"/>
              </w:rPr>
            </w:pPr>
            <w:r w:rsidRPr="00740B96">
              <w:rPr>
                <w:b/>
                <w:sz w:val="16"/>
                <w:szCs w:val="16"/>
              </w:rPr>
              <w:t>17.</w:t>
            </w:r>
          </w:p>
        </w:tc>
        <w:tc>
          <w:tcPr>
            <w:tcW w:w="9093" w:type="dxa"/>
            <w:gridSpan w:val="2"/>
            <w:tcBorders>
              <w:top w:val="nil"/>
              <w:left w:val="nil"/>
              <w:bottom w:val="nil"/>
              <w:right w:val="nil"/>
            </w:tcBorders>
            <w:shd w:val="clear" w:color="auto" w:fill="auto"/>
          </w:tcPr>
          <w:p w14:paraId="40D502CB" w14:textId="77777777" w:rsidR="009B1591" w:rsidRPr="00740B96" w:rsidRDefault="009B1591" w:rsidP="00C53104">
            <w:pPr>
              <w:jc w:val="both"/>
              <w:rPr>
                <w:sz w:val="16"/>
                <w:szCs w:val="16"/>
              </w:rPr>
            </w:pPr>
            <w:r w:rsidRPr="00740B96">
              <w:rPr>
                <w:b/>
                <w:sz w:val="16"/>
                <w:szCs w:val="16"/>
              </w:rPr>
              <w:t xml:space="preserve">Lesson – 28 - Introduction to the Indian Bills of Lading Act </w:t>
            </w:r>
            <w:proofErr w:type="gramStart"/>
            <w:r w:rsidRPr="00740B96">
              <w:rPr>
                <w:b/>
                <w:sz w:val="16"/>
                <w:szCs w:val="16"/>
              </w:rPr>
              <w:t>1856</w:t>
            </w:r>
            <w:r w:rsidRPr="00740B96">
              <w:rPr>
                <w:sz w:val="16"/>
                <w:szCs w:val="16"/>
              </w:rPr>
              <w:t xml:space="preserve"> </w:t>
            </w:r>
            <w:r w:rsidRPr="00740B96">
              <w:rPr>
                <w:b/>
                <w:sz w:val="16"/>
                <w:szCs w:val="16"/>
              </w:rPr>
              <w:t>:</w:t>
            </w:r>
            <w:proofErr w:type="gramEnd"/>
            <w:r w:rsidRPr="00740B96">
              <w:rPr>
                <w:sz w:val="16"/>
                <w:szCs w:val="16"/>
              </w:rPr>
              <w:t xml:space="preserve"> Brief introduction.</w:t>
            </w:r>
          </w:p>
          <w:p w14:paraId="46D90894" w14:textId="77777777" w:rsidR="009B1591" w:rsidRPr="00740B96" w:rsidRDefault="009B1591" w:rsidP="00C53104">
            <w:pPr>
              <w:jc w:val="both"/>
              <w:rPr>
                <w:sz w:val="16"/>
                <w:szCs w:val="16"/>
              </w:rPr>
            </w:pPr>
          </w:p>
        </w:tc>
      </w:tr>
      <w:tr w:rsidR="009B1591" w:rsidRPr="00740B96" w14:paraId="00BB3DCD" w14:textId="77777777" w:rsidTr="00C53104">
        <w:trPr>
          <w:gridBefore w:val="1"/>
          <w:wBefore w:w="450" w:type="dxa"/>
        </w:trPr>
        <w:tc>
          <w:tcPr>
            <w:tcW w:w="448" w:type="dxa"/>
            <w:tcBorders>
              <w:top w:val="nil"/>
              <w:left w:val="nil"/>
              <w:bottom w:val="nil"/>
              <w:right w:val="nil"/>
            </w:tcBorders>
            <w:shd w:val="clear" w:color="auto" w:fill="auto"/>
          </w:tcPr>
          <w:p w14:paraId="7E4512D2" w14:textId="77777777" w:rsidR="009B1591" w:rsidRPr="00740B96" w:rsidRDefault="009B1591" w:rsidP="00C53104">
            <w:pPr>
              <w:jc w:val="both"/>
              <w:rPr>
                <w:b/>
                <w:sz w:val="16"/>
                <w:szCs w:val="16"/>
              </w:rPr>
            </w:pPr>
            <w:r w:rsidRPr="00740B96">
              <w:rPr>
                <w:b/>
                <w:sz w:val="16"/>
                <w:szCs w:val="16"/>
              </w:rPr>
              <w:t>18.</w:t>
            </w:r>
          </w:p>
        </w:tc>
        <w:tc>
          <w:tcPr>
            <w:tcW w:w="9093" w:type="dxa"/>
            <w:gridSpan w:val="2"/>
            <w:tcBorders>
              <w:top w:val="nil"/>
              <w:left w:val="nil"/>
              <w:bottom w:val="nil"/>
              <w:right w:val="nil"/>
            </w:tcBorders>
            <w:shd w:val="clear" w:color="auto" w:fill="auto"/>
          </w:tcPr>
          <w:p w14:paraId="3AEFFE4C" w14:textId="77777777" w:rsidR="009B1591" w:rsidRPr="00740B96" w:rsidRDefault="009B1591" w:rsidP="00C53104">
            <w:pPr>
              <w:jc w:val="both"/>
              <w:rPr>
                <w:sz w:val="16"/>
                <w:szCs w:val="16"/>
              </w:rPr>
            </w:pPr>
            <w:r w:rsidRPr="00740B96">
              <w:rPr>
                <w:b/>
                <w:sz w:val="16"/>
                <w:szCs w:val="16"/>
              </w:rPr>
              <w:t xml:space="preserve">Lesson – 29 - </w:t>
            </w:r>
            <w:proofErr w:type="gramStart"/>
            <w:r w:rsidRPr="00740B96">
              <w:rPr>
                <w:b/>
                <w:sz w:val="16"/>
                <w:szCs w:val="16"/>
              </w:rPr>
              <w:t>Freight :</w:t>
            </w:r>
            <w:proofErr w:type="gramEnd"/>
            <w:r w:rsidRPr="00740B96">
              <w:rPr>
                <w:b/>
                <w:sz w:val="16"/>
                <w:szCs w:val="16"/>
              </w:rPr>
              <w:t xml:space="preserve">  </w:t>
            </w:r>
            <w:r w:rsidRPr="00740B96">
              <w:rPr>
                <w:sz w:val="16"/>
                <w:szCs w:val="16"/>
              </w:rPr>
              <w:t>Definition; When payable, Types of Freight; To whom/By whom payable.</w:t>
            </w:r>
          </w:p>
          <w:p w14:paraId="23FB74C4" w14:textId="77777777" w:rsidR="009B1591" w:rsidRPr="00740B96" w:rsidRDefault="009B1591" w:rsidP="00C53104">
            <w:pPr>
              <w:jc w:val="both"/>
              <w:rPr>
                <w:b/>
                <w:sz w:val="16"/>
                <w:szCs w:val="16"/>
              </w:rPr>
            </w:pPr>
          </w:p>
        </w:tc>
      </w:tr>
      <w:tr w:rsidR="009B1591" w:rsidRPr="00740B96" w14:paraId="7A00C816" w14:textId="77777777" w:rsidTr="002222DF">
        <w:trPr>
          <w:gridBefore w:val="1"/>
          <w:wBefore w:w="450" w:type="dxa"/>
          <w:trHeight w:val="178"/>
        </w:trPr>
        <w:tc>
          <w:tcPr>
            <w:tcW w:w="448" w:type="dxa"/>
            <w:tcBorders>
              <w:top w:val="nil"/>
              <w:left w:val="nil"/>
              <w:bottom w:val="nil"/>
              <w:right w:val="nil"/>
            </w:tcBorders>
            <w:shd w:val="clear" w:color="auto" w:fill="auto"/>
          </w:tcPr>
          <w:p w14:paraId="2A3E9699" w14:textId="77777777" w:rsidR="009B1591" w:rsidRPr="00740B96" w:rsidRDefault="009B1591" w:rsidP="00C53104">
            <w:pPr>
              <w:jc w:val="both"/>
              <w:rPr>
                <w:b/>
                <w:sz w:val="16"/>
                <w:szCs w:val="16"/>
              </w:rPr>
            </w:pPr>
            <w:r w:rsidRPr="00740B96">
              <w:rPr>
                <w:b/>
                <w:sz w:val="16"/>
                <w:szCs w:val="16"/>
              </w:rPr>
              <w:t>19.</w:t>
            </w:r>
          </w:p>
        </w:tc>
        <w:tc>
          <w:tcPr>
            <w:tcW w:w="9093" w:type="dxa"/>
            <w:gridSpan w:val="2"/>
            <w:tcBorders>
              <w:top w:val="nil"/>
              <w:left w:val="nil"/>
              <w:bottom w:val="nil"/>
              <w:right w:val="nil"/>
            </w:tcBorders>
            <w:shd w:val="clear" w:color="auto" w:fill="auto"/>
          </w:tcPr>
          <w:p w14:paraId="3E243D1B" w14:textId="77777777" w:rsidR="009B1591" w:rsidRPr="00740B96" w:rsidRDefault="009B1591" w:rsidP="00C53104">
            <w:pPr>
              <w:jc w:val="both"/>
              <w:rPr>
                <w:sz w:val="16"/>
                <w:szCs w:val="16"/>
              </w:rPr>
            </w:pPr>
            <w:r w:rsidRPr="00740B96">
              <w:rPr>
                <w:b/>
                <w:sz w:val="16"/>
                <w:szCs w:val="16"/>
              </w:rPr>
              <w:t xml:space="preserve">Lesson – 30 - Convention on Facilitation of International Maritime </w:t>
            </w:r>
            <w:proofErr w:type="gramStart"/>
            <w:r w:rsidRPr="00740B96">
              <w:rPr>
                <w:b/>
                <w:sz w:val="16"/>
                <w:szCs w:val="16"/>
              </w:rPr>
              <w:t>Traffic :</w:t>
            </w:r>
            <w:proofErr w:type="gramEnd"/>
            <w:r w:rsidRPr="00740B96">
              <w:rPr>
                <w:b/>
                <w:sz w:val="16"/>
                <w:szCs w:val="16"/>
              </w:rPr>
              <w:t xml:space="preserve"> </w:t>
            </w:r>
            <w:r w:rsidRPr="00740B96">
              <w:rPr>
                <w:sz w:val="16"/>
                <w:szCs w:val="16"/>
              </w:rPr>
              <w:t>Objective, Application; Provisions.</w:t>
            </w:r>
          </w:p>
          <w:p w14:paraId="0F490BC4" w14:textId="77777777" w:rsidR="009B1591" w:rsidRPr="00740B96" w:rsidRDefault="009B1591" w:rsidP="00C53104">
            <w:pPr>
              <w:jc w:val="both"/>
              <w:rPr>
                <w:sz w:val="16"/>
                <w:szCs w:val="16"/>
              </w:rPr>
            </w:pPr>
          </w:p>
          <w:p w14:paraId="00551CFF" w14:textId="77777777" w:rsidR="009B1591" w:rsidRDefault="009B1591" w:rsidP="00C53104">
            <w:pPr>
              <w:jc w:val="both"/>
              <w:rPr>
                <w:sz w:val="16"/>
                <w:szCs w:val="16"/>
              </w:rPr>
            </w:pPr>
          </w:p>
          <w:p w14:paraId="5C461E5A" w14:textId="77777777" w:rsidR="009B1591" w:rsidRDefault="009B1591" w:rsidP="00C53104">
            <w:pPr>
              <w:jc w:val="both"/>
              <w:rPr>
                <w:sz w:val="16"/>
                <w:szCs w:val="16"/>
              </w:rPr>
            </w:pPr>
          </w:p>
          <w:p w14:paraId="090759FC" w14:textId="77777777" w:rsidR="009B1591" w:rsidRDefault="009B1591" w:rsidP="00C53104">
            <w:pPr>
              <w:jc w:val="both"/>
              <w:rPr>
                <w:sz w:val="16"/>
                <w:szCs w:val="16"/>
              </w:rPr>
            </w:pPr>
          </w:p>
          <w:p w14:paraId="7A13E100" w14:textId="77777777" w:rsidR="009B1591" w:rsidRDefault="009B1591" w:rsidP="00C53104">
            <w:pPr>
              <w:jc w:val="both"/>
              <w:rPr>
                <w:sz w:val="16"/>
                <w:szCs w:val="16"/>
              </w:rPr>
            </w:pPr>
          </w:p>
          <w:p w14:paraId="67ABAFA3" w14:textId="77777777" w:rsidR="009B1591" w:rsidRDefault="009B1591" w:rsidP="00C53104">
            <w:pPr>
              <w:jc w:val="both"/>
              <w:rPr>
                <w:sz w:val="16"/>
                <w:szCs w:val="16"/>
              </w:rPr>
            </w:pPr>
          </w:p>
          <w:p w14:paraId="407DFD1F" w14:textId="77777777" w:rsidR="009B1591" w:rsidRDefault="009B1591" w:rsidP="00C53104">
            <w:pPr>
              <w:jc w:val="both"/>
              <w:rPr>
                <w:sz w:val="16"/>
                <w:szCs w:val="16"/>
              </w:rPr>
            </w:pPr>
          </w:p>
          <w:p w14:paraId="3C64603C" w14:textId="77777777" w:rsidR="009B1591" w:rsidRDefault="009B1591" w:rsidP="00C53104">
            <w:pPr>
              <w:jc w:val="both"/>
              <w:rPr>
                <w:sz w:val="16"/>
                <w:szCs w:val="16"/>
              </w:rPr>
            </w:pPr>
          </w:p>
          <w:p w14:paraId="71CCACB2" w14:textId="77777777" w:rsidR="009B1591" w:rsidRDefault="009B1591" w:rsidP="00C53104">
            <w:pPr>
              <w:jc w:val="both"/>
              <w:rPr>
                <w:sz w:val="16"/>
                <w:szCs w:val="16"/>
              </w:rPr>
            </w:pPr>
          </w:p>
          <w:p w14:paraId="540A0CC4" w14:textId="77777777" w:rsidR="009B1591" w:rsidRDefault="009B1591" w:rsidP="00C53104">
            <w:pPr>
              <w:jc w:val="both"/>
              <w:rPr>
                <w:sz w:val="16"/>
                <w:szCs w:val="16"/>
              </w:rPr>
            </w:pPr>
          </w:p>
          <w:p w14:paraId="2098AED2" w14:textId="77777777" w:rsidR="009B1591" w:rsidRDefault="009B1591" w:rsidP="00C53104">
            <w:pPr>
              <w:jc w:val="both"/>
              <w:rPr>
                <w:sz w:val="16"/>
                <w:szCs w:val="16"/>
              </w:rPr>
            </w:pPr>
          </w:p>
          <w:p w14:paraId="1C776C2F" w14:textId="77777777" w:rsidR="00421594" w:rsidRDefault="00421594" w:rsidP="00C53104">
            <w:pPr>
              <w:jc w:val="both"/>
              <w:rPr>
                <w:sz w:val="16"/>
                <w:szCs w:val="16"/>
              </w:rPr>
            </w:pPr>
          </w:p>
          <w:p w14:paraId="2C7DFBE6" w14:textId="77777777" w:rsidR="00421594" w:rsidRDefault="00421594" w:rsidP="00C53104">
            <w:pPr>
              <w:jc w:val="both"/>
              <w:rPr>
                <w:sz w:val="16"/>
                <w:szCs w:val="16"/>
              </w:rPr>
            </w:pPr>
          </w:p>
          <w:p w14:paraId="78358290" w14:textId="77777777" w:rsidR="00421594" w:rsidRDefault="00421594" w:rsidP="00C53104">
            <w:pPr>
              <w:jc w:val="both"/>
              <w:rPr>
                <w:sz w:val="16"/>
                <w:szCs w:val="16"/>
              </w:rPr>
            </w:pPr>
          </w:p>
          <w:p w14:paraId="37DED09D" w14:textId="77777777" w:rsidR="00F40B64" w:rsidRDefault="00F40B64" w:rsidP="00C53104">
            <w:pPr>
              <w:jc w:val="both"/>
              <w:rPr>
                <w:sz w:val="16"/>
                <w:szCs w:val="16"/>
              </w:rPr>
            </w:pPr>
          </w:p>
          <w:p w14:paraId="79F5EC13" w14:textId="77777777" w:rsidR="00F40B64" w:rsidRDefault="00F40B64" w:rsidP="00C53104">
            <w:pPr>
              <w:jc w:val="both"/>
              <w:rPr>
                <w:sz w:val="16"/>
                <w:szCs w:val="16"/>
              </w:rPr>
            </w:pPr>
          </w:p>
          <w:p w14:paraId="6A6E9B52" w14:textId="77777777" w:rsidR="00F40B64" w:rsidRDefault="00F40B64" w:rsidP="00C53104">
            <w:pPr>
              <w:jc w:val="both"/>
              <w:rPr>
                <w:sz w:val="16"/>
                <w:szCs w:val="16"/>
              </w:rPr>
            </w:pPr>
          </w:p>
          <w:p w14:paraId="304993E6" w14:textId="77777777" w:rsidR="00F40B64" w:rsidRDefault="00F40B64" w:rsidP="00C53104">
            <w:pPr>
              <w:jc w:val="both"/>
              <w:rPr>
                <w:sz w:val="16"/>
                <w:szCs w:val="16"/>
              </w:rPr>
            </w:pPr>
          </w:p>
          <w:p w14:paraId="11BBA2BE" w14:textId="77777777" w:rsidR="00F40B64" w:rsidRDefault="00F40B64" w:rsidP="00C53104">
            <w:pPr>
              <w:jc w:val="both"/>
              <w:rPr>
                <w:sz w:val="16"/>
                <w:szCs w:val="16"/>
              </w:rPr>
            </w:pPr>
          </w:p>
          <w:p w14:paraId="665F11BD" w14:textId="77777777" w:rsidR="00421594" w:rsidRDefault="00421594" w:rsidP="00C53104">
            <w:pPr>
              <w:jc w:val="both"/>
              <w:rPr>
                <w:sz w:val="16"/>
                <w:szCs w:val="16"/>
              </w:rPr>
            </w:pPr>
          </w:p>
          <w:p w14:paraId="68385AC5" w14:textId="77777777" w:rsidR="00421594" w:rsidRDefault="00421594" w:rsidP="00C53104">
            <w:pPr>
              <w:jc w:val="both"/>
              <w:rPr>
                <w:sz w:val="16"/>
                <w:szCs w:val="16"/>
              </w:rPr>
            </w:pPr>
          </w:p>
          <w:p w14:paraId="54FF32F9" w14:textId="77777777" w:rsidR="00421594" w:rsidRDefault="00421594" w:rsidP="00C53104">
            <w:pPr>
              <w:jc w:val="both"/>
              <w:rPr>
                <w:sz w:val="16"/>
                <w:szCs w:val="16"/>
              </w:rPr>
            </w:pPr>
          </w:p>
          <w:p w14:paraId="5D535A83" w14:textId="77777777" w:rsidR="00421594" w:rsidRDefault="00421594" w:rsidP="00C53104">
            <w:pPr>
              <w:jc w:val="both"/>
              <w:rPr>
                <w:sz w:val="16"/>
                <w:szCs w:val="16"/>
              </w:rPr>
            </w:pPr>
          </w:p>
          <w:p w14:paraId="61C44E8C" w14:textId="77777777" w:rsidR="00421594" w:rsidRDefault="00421594" w:rsidP="00C53104">
            <w:pPr>
              <w:jc w:val="both"/>
              <w:rPr>
                <w:sz w:val="16"/>
                <w:szCs w:val="16"/>
              </w:rPr>
            </w:pPr>
          </w:p>
          <w:p w14:paraId="43062D79" w14:textId="77777777" w:rsidR="00421594" w:rsidRDefault="00421594" w:rsidP="00C53104">
            <w:pPr>
              <w:jc w:val="both"/>
              <w:rPr>
                <w:sz w:val="16"/>
                <w:szCs w:val="16"/>
              </w:rPr>
            </w:pPr>
          </w:p>
          <w:p w14:paraId="5F0B41EA" w14:textId="77777777" w:rsidR="009B1591" w:rsidRDefault="009B1591" w:rsidP="00C53104">
            <w:pPr>
              <w:jc w:val="both"/>
              <w:rPr>
                <w:sz w:val="16"/>
                <w:szCs w:val="16"/>
              </w:rPr>
            </w:pPr>
          </w:p>
          <w:p w14:paraId="4DEC885F" w14:textId="77777777" w:rsidR="009B1591" w:rsidRDefault="009B1591" w:rsidP="00C53104">
            <w:pPr>
              <w:jc w:val="both"/>
              <w:rPr>
                <w:sz w:val="16"/>
                <w:szCs w:val="16"/>
              </w:rPr>
            </w:pPr>
          </w:p>
          <w:p w14:paraId="0638809A" w14:textId="77777777" w:rsidR="009B1591" w:rsidRDefault="009B1591" w:rsidP="00C53104">
            <w:pPr>
              <w:jc w:val="both"/>
              <w:rPr>
                <w:sz w:val="16"/>
                <w:szCs w:val="16"/>
              </w:rPr>
            </w:pPr>
          </w:p>
          <w:p w14:paraId="40AA507D" w14:textId="77777777" w:rsidR="009B1591" w:rsidRDefault="009B1591" w:rsidP="00C53104">
            <w:pPr>
              <w:jc w:val="both"/>
              <w:rPr>
                <w:sz w:val="16"/>
                <w:szCs w:val="16"/>
              </w:rPr>
            </w:pPr>
          </w:p>
          <w:p w14:paraId="60DE9C42" w14:textId="77777777" w:rsidR="009B1591" w:rsidRDefault="009B1591" w:rsidP="00C53104">
            <w:pPr>
              <w:jc w:val="both"/>
              <w:rPr>
                <w:sz w:val="16"/>
                <w:szCs w:val="16"/>
              </w:rPr>
            </w:pPr>
          </w:p>
          <w:p w14:paraId="571D6971" w14:textId="77777777" w:rsidR="00421594" w:rsidRDefault="00421594" w:rsidP="00C53104">
            <w:pPr>
              <w:jc w:val="both"/>
              <w:rPr>
                <w:sz w:val="16"/>
                <w:szCs w:val="16"/>
              </w:rPr>
            </w:pPr>
          </w:p>
          <w:p w14:paraId="1E62E93F" w14:textId="77777777" w:rsidR="00421594" w:rsidRDefault="00421594" w:rsidP="00C53104">
            <w:pPr>
              <w:jc w:val="both"/>
              <w:rPr>
                <w:sz w:val="16"/>
                <w:szCs w:val="16"/>
              </w:rPr>
            </w:pPr>
          </w:p>
          <w:p w14:paraId="539ADD84" w14:textId="77777777" w:rsidR="00421594" w:rsidRDefault="00421594" w:rsidP="00C53104">
            <w:pPr>
              <w:jc w:val="both"/>
              <w:rPr>
                <w:sz w:val="16"/>
                <w:szCs w:val="16"/>
              </w:rPr>
            </w:pPr>
          </w:p>
          <w:p w14:paraId="773103AA" w14:textId="77777777" w:rsidR="00421594" w:rsidRDefault="00421594" w:rsidP="00C53104">
            <w:pPr>
              <w:jc w:val="both"/>
              <w:rPr>
                <w:sz w:val="16"/>
                <w:szCs w:val="16"/>
              </w:rPr>
            </w:pPr>
          </w:p>
          <w:p w14:paraId="2E66947C" w14:textId="77777777" w:rsidR="00421594" w:rsidRDefault="00421594" w:rsidP="00C53104">
            <w:pPr>
              <w:jc w:val="both"/>
              <w:rPr>
                <w:sz w:val="16"/>
                <w:szCs w:val="16"/>
              </w:rPr>
            </w:pPr>
          </w:p>
          <w:p w14:paraId="305B191D" w14:textId="77777777" w:rsidR="00421594" w:rsidRDefault="00421594" w:rsidP="00C53104">
            <w:pPr>
              <w:jc w:val="both"/>
              <w:rPr>
                <w:sz w:val="16"/>
                <w:szCs w:val="16"/>
              </w:rPr>
            </w:pPr>
          </w:p>
          <w:p w14:paraId="31DF2CA0" w14:textId="77777777" w:rsidR="00421594" w:rsidRDefault="00421594" w:rsidP="00C53104">
            <w:pPr>
              <w:jc w:val="both"/>
              <w:rPr>
                <w:sz w:val="16"/>
                <w:szCs w:val="16"/>
              </w:rPr>
            </w:pPr>
          </w:p>
          <w:p w14:paraId="59BFCDB7" w14:textId="77777777" w:rsidR="009B1591" w:rsidRDefault="009B1591" w:rsidP="00C53104">
            <w:pPr>
              <w:jc w:val="both"/>
              <w:rPr>
                <w:sz w:val="16"/>
                <w:szCs w:val="16"/>
              </w:rPr>
            </w:pPr>
          </w:p>
          <w:p w14:paraId="2E43CC49" w14:textId="77777777" w:rsidR="009B1591" w:rsidRPr="00740B96" w:rsidRDefault="009B1591" w:rsidP="00C53104">
            <w:pPr>
              <w:jc w:val="both"/>
              <w:rPr>
                <w:sz w:val="16"/>
                <w:szCs w:val="16"/>
              </w:rPr>
            </w:pPr>
          </w:p>
        </w:tc>
      </w:tr>
    </w:tbl>
    <w:tbl>
      <w:tblPr>
        <w:tblStyle w:val="TableGrid"/>
        <w:tblpPr w:leftFromText="180" w:rightFromText="180" w:vertAnchor="text" w:horzAnchor="page" w:tblpX="329" w:tblpY="-11554"/>
        <w:tblW w:w="11070" w:type="dxa"/>
        <w:tblLook w:val="04A0" w:firstRow="1" w:lastRow="0" w:firstColumn="1" w:lastColumn="0" w:noHBand="0" w:noVBand="1"/>
      </w:tblPr>
      <w:tblGrid>
        <w:gridCol w:w="900"/>
        <w:gridCol w:w="540"/>
        <w:gridCol w:w="90"/>
        <w:gridCol w:w="8013"/>
        <w:gridCol w:w="1527"/>
      </w:tblGrid>
      <w:tr w:rsidR="00421594" w:rsidRPr="00740B96" w14:paraId="17F856AB" w14:textId="77777777" w:rsidTr="00AA1375">
        <w:trPr>
          <w:gridAfter w:val="1"/>
          <w:wAfter w:w="1527" w:type="dxa"/>
          <w:trHeight w:val="539"/>
        </w:trPr>
        <w:tc>
          <w:tcPr>
            <w:tcW w:w="1440" w:type="dxa"/>
            <w:gridSpan w:val="2"/>
            <w:tcBorders>
              <w:top w:val="nil"/>
              <w:left w:val="nil"/>
              <w:bottom w:val="nil"/>
              <w:right w:val="nil"/>
            </w:tcBorders>
          </w:tcPr>
          <w:p w14:paraId="0B08DD58" w14:textId="77777777" w:rsidR="00421594" w:rsidRPr="00740B96" w:rsidRDefault="00421594" w:rsidP="00AA1375">
            <w:pPr>
              <w:jc w:val="both"/>
              <w:rPr>
                <w:b/>
                <w:sz w:val="16"/>
                <w:szCs w:val="16"/>
              </w:rPr>
            </w:pPr>
          </w:p>
        </w:tc>
        <w:tc>
          <w:tcPr>
            <w:tcW w:w="8103" w:type="dxa"/>
            <w:gridSpan w:val="2"/>
            <w:tcBorders>
              <w:top w:val="nil"/>
              <w:left w:val="nil"/>
              <w:bottom w:val="nil"/>
              <w:right w:val="nil"/>
            </w:tcBorders>
          </w:tcPr>
          <w:p w14:paraId="6E203B6D" w14:textId="77777777" w:rsidR="00421594" w:rsidRDefault="00421594" w:rsidP="00AA1375">
            <w:pPr>
              <w:pStyle w:val="ListParagraph"/>
              <w:ind w:left="720" w:firstLine="0"/>
              <w:rPr>
                <w:b/>
                <w:sz w:val="16"/>
                <w:szCs w:val="16"/>
              </w:rPr>
            </w:pPr>
          </w:p>
          <w:p w14:paraId="6594C938" w14:textId="77777777" w:rsidR="00421594" w:rsidRPr="00740B96" w:rsidRDefault="00421594" w:rsidP="00AA1375">
            <w:pPr>
              <w:pStyle w:val="ListParagraph"/>
              <w:numPr>
                <w:ilvl w:val="0"/>
                <w:numId w:val="27"/>
              </w:numPr>
              <w:jc w:val="center"/>
              <w:rPr>
                <w:b/>
                <w:sz w:val="16"/>
                <w:szCs w:val="16"/>
              </w:rPr>
            </w:pPr>
            <w:r w:rsidRPr="00740B96">
              <w:rPr>
                <w:b/>
                <w:sz w:val="16"/>
                <w:szCs w:val="16"/>
              </w:rPr>
              <w:t>GEOGRAPHY OF SEA TRANSPORT</w:t>
            </w:r>
          </w:p>
        </w:tc>
      </w:tr>
      <w:tr w:rsidR="00421594" w:rsidRPr="00740B96" w14:paraId="2FC1B83D" w14:textId="77777777" w:rsidTr="00AA1375">
        <w:trPr>
          <w:gridBefore w:val="1"/>
          <w:wBefore w:w="900" w:type="dxa"/>
          <w:trHeight w:val="1340"/>
        </w:trPr>
        <w:tc>
          <w:tcPr>
            <w:tcW w:w="630" w:type="dxa"/>
            <w:gridSpan w:val="2"/>
            <w:tcBorders>
              <w:top w:val="nil"/>
              <w:left w:val="nil"/>
              <w:bottom w:val="nil"/>
              <w:right w:val="nil"/>
            </w:tcBorders>
          </w:tcPr>
          <w:p w14:paraId="2D21921F" w14:textId="77777777" w:rsidR="00421594" w:rsidRPr="00740B96" w:rsidRDefault="00421594" w:rsidP="00AA1375">
            <w:pPr>
              <w:jc w:val="both"/>
              <w:rPr>
                <w:sz w:val="16"/>
                <w:szCs w:val="16"/>
              </w:rPr>
            </w:pPr>
            <w:r w:rsidRPr="00740B96">
              <w:rPr>
                <w:sz w:val="16"/>
                <w:szCs w:val="16"/>
              </w:rPr>
              <w:t>1.</w:t>
            </w:r>
          </w:p>
        </w:tc>
        <w:tc>
          <w:tcPr>
            <w:tcW w:w="9540" w:type="dxa"/>
            <w:gridSpan w:val="2"/>
            <w:tcBorders>
              <w:top w:val="nil"/>
              <w:left w:val="nil"/>
              <w:bottom w:val="nil"/>
              <w:right w:val="nil"/>
            </w:tcBorders>
          </w:tcPr>
          <w:p w14:paraId="42A5005E" w14:textId="1BAD26EB" w:rsidR="00421594" w:rsidRDefault="00421594" w:rsidP="00AA1375">
            <w:pPr>
              <w:jc w:val="both"/>
              <w:rPr>
                <w:sz w:val="16"/>
                <w:szCs w:val="16"/>
              </w:rPr>
            </w:pPr>
            <w:r w:rsidRPr="00740B96">
              <w:rPr>
                <w:b/>
                <w:sz w:val="16"/>
                <w:szCs w:val="16"/>
              </w:rPr>
              <w:t xml:space="preserve">Background &amp; Transport Network:- </w:t>
            </w:r>
            <w:r w:rsidRPr="00740B96">
              <w:rPr>
                <w:sz w:val="16"/>
                <w:szCs w:val="16"/>
              </w:rPr>
              <w:t>Supply and Demand scenario; Importance and Significance of Transport; Transport linkages in Production &amp; Distribution markets; Transport (Commercial Activities &amp; Population); Modes of Transport (Classification); Choice of Mode of Transport and related coordination; Global Development of Surface Transport (Roads &amp; Railways); Pipeline Transport; Water Transport (Inland Water Transport); Air Transport. Major Ocean Routes.</w:t>
            </w:r>
          </w:p>
          <w:p w14:paraId="7BEF8B58" w14:textId="1801D507" w:rsidR="0072229A" w:rsidRPr="0072229A" w:rsidRDefault="0072229A" w:rsidP="0072229A">
            <w:pPr>
              <w:rPr>
                <w:sz w:val="16"/>
                <w:szCs w:val="16"/>
              </w:rPr>
            </w:pPr>
          </w:p>
        </w:tc>
      </w:tr>
      <w:tr w:rsidR="00421594" w:rsidRPr="00740B96" w14:paraId="4874D145" w14:textId="77777777" w:rsidTr="00AA1375">
        <w:trPr>
          <w:gridBefore w:val="1"/>
          <w:wBefore w:w="900" w:type="dxa"/>
          <w:trHeight w:val="1070"/>
        </w:trPr>
        <w:tc>
          <w:tcPr>
            <w:tcW w:w="630" w:type="dxa"/>
            <w:gridSpan w:val="2"/>
            <w:tcBorders>
              <w:top w:val="nil"/>
              <w:left w:val="nil"/>
              <w:bottom w:val="nil"/>
              <w:right w:val="nil"/>
            </w:tcBorders>
          </w:tcPr>
          <w:p w14:paraId="35C5CD02" w14:textId="77777777" w:rsidR="00421594" w:rsidRPr="00740B96" w:rsidRDefault="00421594" w:rsidP="00AA1375">
            <w:pPr>
              <w:jc w:val="both"/>
              <w:rPr>
                <w:sz w:val="16"/>
                <w:szCs w:val="16"/>
              </w:rPr>
            </w:pPr>
            <w:r w:rsidRPr="00740B96">
              <w:rPr>
                <w:sz w:val="16"/>
                <w:szCs w:val="16"/>
              </w:rPr>
              <w:t>2.</w:t>
            </w:r>
          </w:p>
        </w:tc>
        <w:tc>
          <w:tcPr>
            <w:tcW w:w="9540" w:type="dxa"/>
            <w:gridSpan w:val="2"/>
            <w:tcBorders>
              <w:top w:val="nil"/>
              <w:left w:val="nil"/>
              <w:bottom w:val="nil"/>
              <w:right w:val="nil"/>
            </w:tcBorders>
          </w:tcPr>
          <w:p w14:paraId="00569F32" w14:textId="77777777" w:rsidR="00421594" w:rsidRPr="00740B96" w:rsidRDefault="00421594" w:rsidP="00AA1375">
            <w:pPr>
              <w:jc w:val="both"/>
              <w:rPr>
                <w:sz w:val="16"/>
                <w:szCs w:val="16"/>
              </w:rPr>
            </w:pPr>
            <w:r w:rsidRPr="00740B96">
              <w:rPr>
                <w:b/>
                <w:sz w:val="16"/>
                <w:szCs w:val="16"/>
              </w:rPr>
              <w:t>The SHIP - An Introduction:-</w:t>
            </w:r>
            <w:r w:rsidRPr="00740B96">
              <w:rPr>
                <w:sz w:val="16"/>
                <w:szCs w:val="16"/>
              </w:rPr>
              <w:t xml:space="preserve"> Hull, Machinery, Types of Ships i.e. Passenger Ships, Specialized ships, Fishing vessels, cable Laying ships, Research (Survey) vessels &amp; Drill ships, Service/supply vessels. Functional classification of maritime cargoes. Different types and sizes of ships with their important features and their suitability to carry different cargoes/finished goods </w:t>
            </w:r>
            <w:proofErr w:type="spellStart"/>
            <w:r w:rsidRPr="00740B96">
              <w:rPr>
                <w:sz w:val="16"/>
                <w:szCs w:val="16"/>
              </w:rPr>
              <w:t>ie</w:t>
            </w:r>
            <w:proofErr w:type="spellEnd"/>
            <w:r w:rsidRPr="00740B96">
              <w:rPr>
                <w:sz w:val="16"/>
                <w:szCs w:val="16"/>
              </w:rPr>
              <w:t>. Dry bulk, liquid oils, gas cargoes, containers, Ro-Ro, project cargoes etc.</w:t>
            </w:r>
          </w:p>
          <w:p w14:paraId="1625EFFF" w14:textId="77777777" w:rsidR="00421594" w:rsidRPr="00740B96" w:rsidRDefault="00421594" w:rsidP="00AA1375">
            <w:pPr>
              <w:jc w:val="both"/>
              <w:rPr>
                <w:sz w:val="16"/>
                <w:szCs w:val="16"/>
              </w:rPr>
            </w:pPr>
          </w:p>
        </w:tc>
      </w:tr>
      <w:tr w:rsidR="00421594" w:rsidRPr="00740B96" w14:paraId="14D65A24" w14:textId="77777777" w:rsidTr="00AA1375">
        <w:trPr>
          <w:gridBefore w:val="1"/>
          <w:wBefore w:w="900" w:type="dxa"/>
          <w:trHeight w:val="564"/>
        </w:trPr>
        <w:tc>
          <w:tcPr>
            <w:tcW w:w="630" w:type="dxa"/>
            <w:gridSpan w:val="2"/>
            <w:tcBorders>
              <w:top w:val="nil"/>
              <w:left w:val="nil"/>
              <w:bottom w:val="nil"/>
              <w:right w:val="nil"/>
            </w:tcBorders>
          </w:tcPr>
          <w:p w14:paraId="448D1EC9" w14:textId="77777777" w:rsidR="00421594" w:rsidRPr="00740B96" w:rsidRDefault="00421594" w:rsidP="00AA1375">
            <w:pPr>
              <w:jc w:val="both"/>
              <w:rPr>
                <w:sz w:val="16"/>
                <w:szCs w:val="16"/>
              </w:rPr>
            </w:pPr>
            <w:r w:rsidRPr="00740B96">
              <w:rPr>
                <w:sz w:val="16"/>
                <w:szCs w:val="16"/>
              </w:rPr>
              <w:t>3.</w:t>
            </w:r>
          </w:p>
        </w:tc>
        <w:tc>
          <w:tcPr>
            <w:tcW w:w="9540" w:type="dxa"/>
            <w:gridSpan w:val="2"/>
            <w:tcBorders>
              <w:top w:val="nil"/>
              <w:left w:val="nil"/>
              <w:bottom w:val="nil"/>
              <w:right w:val="nil"/>
            </w:tcBorders>
          </w:tcPr>
          <w:p w14:paraId="74E2E573" w14:textId="77777777" w:rsidR="00421594" w:rsidRPr="00740B96" w:rsidRDefault="00421594" w:rsidP="00AA1375">
            <w:pPr>
              <w:jc w:val="both"/>
              <w:rPr>
                <w:sz w:val="16"/>
                <w:szCs w:val="16"/>
              </w:rPr>
            </w:pPr>
            <w:r w:rsidRPr="00740B96">
              <w:rPr>
                <w:b/>
                <w:sz w:val="16"/>
                <w:szCs w:val="16"/>
              </w:rPr>
              <w:t xml:space="preserve">Types of Tankers:- </w:t>
            </w:r>
            <w:r w:rsidRPr="00740B96">
              <w:rPr>
                <w:sz w:val="16"/>
                <w:szCs w:val="16"/>
              </w:rPr>
              <w:t>Classification of tankers i.e. Crude oil carriers; Petroleum Product tankers; Chemical/parcel carriers; Gas carriers;  tankers, Edible/Non-edible oil carriers. Associated cargo handling systems.</w:t>
            </w:r>
          </w:p>
          <w:p w14:paraId="3F896437" w14:textId="77777777" w:rsidR="00421594" w:rsidRPr="00740B96" w:rsidRDefault="00421594" w:rsidP="00AA1375">
            <w:pPr>
              <w:jc w:val="both"/>
              <w:rPr>
                <w:b/>
                <w:sz w:val="16"/>
                <w:szCs w:val="16"/>
              </w:rPr>
            </w:pPr>
          </w:p>
        </w:tc>
      </w:tr>
      <w:tr w:rsidR="00421594" w:rsidRPr="00740B96" w14:paraId="5FC027EE" w14:textId="77777777" w:rsidTr="00AA1375">
        <w:trPr>
          <w:gridBefore w:val="1"/>
          <w:wBefore w:w="900" w:type="dxa"/>
          <w:trHeight w:val="584"/>
        </w:trPr>
        <w:tc>
          <w:tcPr>
            <w:tcW w:w="630" w:type="dxa"/>
            <w:gridSpan w:val="2"/>
            <w:tcBorders>
              <w:top w:val="nil"/>
              <w:left w:val="nil"/>
              <w:bottom w:val="nil"/>
              <w:right w:val="nil"/>
            </w:tcBorders>
          </w:tcPr>
          <w:p w14:paraId="7E4CC77A" w14:textId="77777777" w:rsidR="00421594" w:rsidRPr="00740B96" w:rsidRDefault="00421594" w:rsidP="00AA1375">
            <w:pPr>
              <w:jc w:val="both"/>
              <w:rPr>
                <w:sz w:val="16"/>
                <w:szCs w:val="16"/>
              </w:rPr>
            </w:pPr>
            <w:r w:rsidRPr="00740B96">
              <w:rPr>
                <w:sz w:val="16"/>
                <w:szCs w:val="16"/>
              </w:rPr>
              <w:t xml:space="preserve">4. </w:t>
            </w:r>
          </w:p>
        </w:tc>
        <w:tc>
          <w:tcPr>
            <w:tcW w:w="9540" w:type="dxa"/>
            <w:gridSpan w:val="2"/>
            <w:tcBorders>
              <w:top w:val="nil"/>
              <w:left w:val="nil"/>
              <w:bottom w:val="nil"/>
              <w:right w:val="nil"/>
            </w:tcBorders>
          </w:tcPr>
          <w:p w14:paraId="628DA08F" w14:textId="77777777" w:rsidR="00421594" w:rsidRPr="00740B96" w:rsidRDefault="00421594" w:rsidP="00AA1375">
            <w:pPr>
              <w:jc w:val="both"/>
              <w:rPr>
                <w:sz w:val="16"/>
                <w:szCs w:val="16"/>
              </w:rPr>
            </w:pPr>
            <w:r w:rsidRPr="00740B96">
              <w:rPr>
                <w:b/>
                <w:sz w:val="16"/>
                <w:szCs w:val="16"/>
              </w:rPr>
              <w:t>Time Zones, International Date Line, Daylight Saving Time &amp; Coordinated Universal Time (UTC).</w:t>
            </w:r>
            <w:r w:rsidRPr="00740B96">
              <w:rPr>
                <w:sz w:val="16"/>
                <w:szCs w:val="16"/>
              </w:rPr>
              <w:t xml:space="preserve"> </w:t>
            </w:r>
          </w:p>
          <w:p w14:paraId="6E5576EC" w14:textId="77777777" w:rsidR="00421594" w:rsidRPr="00740B96" w:rsidRDefault="00421594" w:rsidP="00AA1375">
            <w:pPr>
              <w:jc w:val="both"/>
              <w:rPr>
                <w:b/>
                <w:sz w:val="16"/>
                <w:szCs w:val="16"/>
              </w:rPr>
            </w:pPr>
            <w:r w:rsidRPr="00740B96">
              <w:rPr>
                <w:sz w:val="16"/>
                <w:szCs w:val="16"/>
              </w:rPr>
              <w:t>Equator, N &amp; S poles, Prime meridian (GMT), Latitudes &amp; Longitudes.</w:t>
            </w:r>
          </w:p>
        </w:tc>
      </w:tr>
      <w:tr w:rsidR="00421594" w:rsidRPr="00740B96" w14:paraId="30A22E1D" w14:textId="77777777" w:rsidTr="00AA1375">
        <w:trPr>
          <w:gridBefore w:val="1"/>
          <w:wBefore w:w="900" w:type="dxa"/>
          <w:trHeight w:val="620"/>
        </w:trPr>
        <w:tc>
          <w:tcPr>
            <w:tcW w:w="630" w:type="dxa"/>
            <w:gridSpan w:val="2"/>
            <w:tcBorders>
              <w:top w:val="nil"/>
              <w:left w:val="nil"/>
              <w:bottom w:val="nil"/>
              <w:right w:val="nil"/>
            </w:tcBorders>
          </w:tcPr>
          <w:p w14:paraId="69C8BA63" w14:textId="77777777" w:rsidR="00421594" w:rsidRPr="00740B96" w:rsidRDefault="00421594" w:rsidP="00AA1375">
            <w:pPr>
              <w:jc w:val="both"/>
              <w:rPr>
                <w:sz w:val="16"/>
                <w:szCs w:val="16"/>
              </w:rPr>
            </w:pPr>
            <w:r w:rsidRPr="00740B96">
              <w:rPr>
                <w:sz w:val="16"/>
                <w:szCs w:val="16"/>
              </w:rPr>
              <w:t>5.</w:t>
            </w:r>
          </w:p>
        </w:tc>
        <w:tc>
          <w:tcPr>
            <w:tcW w:w="9540" w:type="dxa"/>
            <w:gridSpan w:val="2"/>
            <w:tcBorders>
              <w:top w:val="nil"/>
              <w:left w:val="nil"/>
              <w:bottom w:val="nil"/>
              <w:right w:val="nil"/>
            </w:tcBorders>
          </w:tcPr>
          <w:p w14:paraId="54A35B81" w14:textId="77777777" w:rsidR="00421594" w:rsidRPr="00740B96" w:rsidRDefault="00421594" w:rsidP="00AA1375">
            <w:pPr>
              <w:jc w:val="both"/>
              <w:rPr>
                <w:sz w:val="16"/>
                <w:szCs w:val="16"/>
              </w:rPr>
            </w:pPr>
            <w:proofErr w:type="spellStart"/>
            <w:r w:rsidRPr="00740B96">
              <w:rPr>
                <w:b/>
                <w:sz w:val="16"/>
                <w:szCs w:val="16"/>
              </w:rPr>
              <w:t>Loadlines</w:t>
            </w:r>
            <w:proofErr w:type="spellEnd"/>
            <w:r w:rsidRPr="00740B96">
              <w:rPr>
                <w:b/>
                <w:sz w:val="16"/>
                <w:szCs w:val="16"/>
              </w:rPr>
              <w:t xml:space="preserve">, Freeboard and </w:t>
            </w:r>
            <w:proofErr w:type="spellStart"/>
            <w:r w:rsidRPr="00740B96">
              <w:rPr>
                <w:b/>
                <w:sz w:val="16"/>
                <w:szCs w:val="16"/>
              </w:rPr>
              <w:t>Loadlines</w:t>
            </w:r>
            <w:proofErr w:type="spellEnd"/>
            <w:r w:rsidRPr="00740B96">
              <w:rPr>
                <w:b/>
                <w:sz w:val="16"/>
                <w:szCs w:val="16"/>
              </w:rPr>
              <w:t xml:space="preserve"> Zones:- </w:t>
            </w:r>
            <w:r w:rsidRPr="00740B96">
              <w:rPr>
                <w:sz w:val="16"/>
                <w:szCs w:val="16"/>
              </w:rPr>
              <w:t xml:space="preserve">Introduction &amp; definitions; Convention on </w:t>
            </w:r>
            <w:proofErr w:type="spellStart"/>
            <w:r w:rsidRPr="00740B96">
              <w:rPr>
                <w:sz w:val="16"/>
                <w:szCs w:val="16"/>
              </w:rPr>
              <w:t>Loadlines</w:t>
            </w:r>
            <w:proofErr w:type="spellEnd"/>
            <w:r w:rsidRPr="00740B96">
              <w:rPr>
                <w:sz w:val="16"/>
                <w:szCs w:val="16"/>
              </w:rPr>
              <w:t xml:space="preserve">; </w:t>
            </w:r>
            <w:proofErr w:type="spellStart"/>
            <w:r w:rsidRPr="00740B96">
              <w:rPr>
                <w:sz w:val="16"/>
                <w:szCs w:val="16"/>
              </w:rPr>
              <w:t>Loadlines</w:t>
            </w:r>
            <w:proofErr w:type="spellEnd"/>
            <w:r w:rsidRPr="00740B96">
              <w:rPr>
                <w:sz w:val="16"/>
                <w:szCs w:val="16"/>
              </w:rPr>
              <w:t xml:space="preserve"> zones; Different types of freeboards and assigning of </w:t>
            </w:r>
            <w:proofErr w:type="spellStart"/>
            <w:r w:rsidRPr="00740B96">
              <w:rPr>
                <w:sz w:val="16"/>
                <w:szCs w:val="16"/>
              </w:rPr>
              <w:t>Loadlines</w:t>
            </w:r>
            <w:proofErr w:type="spellEnd"/>
            <w:r w:rsidRPr="00740B96">
              <w:rPr>
                <w:sz w:val="16"/>
                <w:szCs w:val="16"/>
              </w:rPr>
              <w:t xml:space="preserve">; Typical </w:t>
            </w:r>
            <w:proofErr w:type="spellStart"/>
            <w:r w:rsidRPr="00740B96">
              <w:rPr>
                <w:sz w:val="16"/>
                <w:szCs w:val="16"/>
              </w:rPr>
              <w:t>Loadlines</w:t>
            </w:r>
            <w:proofErr w:type="spellEnd"/>
            <w:r w:rsidRPr="00740B96">
              <w:rPr>
                <w:sz w:val="16"/>
                <w:szCs w:val="16"/>
              </w:rPr>
              <w:t xml:space="preserve"> markings; Effect of density of water on ship’s draft &amp; UKC; Air draft.</w:t>
            </w:r>
          </w:p>
          <w:p w14:paraId="19FA4127" w14:textId="77777777" w:rsidR="00421594" w:rsidRPr="00740B96" w:rsidRDefault="00421594" w:rsidP="00AA1375">
            <w:pPr>
              <w:jc w:val="both"/>
              <w:rPr>
                <w:b/>
                <w:sz w:val="16"/>
                <w:szCs w:val="16"/>
              </w:rPr>
            </w:pPr>
          </w:p>
        </w:tc>
      </w:tr>
      <w:tr w:rsidR="00421594" w:rsidRPr="00740B96" w14:paraId="560F4A57" w14:textId="77777777" w:rsidTr="00AA1375">
        <w:trPr>
          <w:gridBefore w:val="1"/>
          <w:wBefore w:w="900" w:type="dxa"/>
          <w:trHeight w:val="872"/>
        </w:trPr>
        <w:tc>
          <w:tcPr>
            <w:tcW w:w="630" w:type="dxa"/>
            <w:gridSpan w:val="2"/>
            <w:tcBorders>
              <w:top w:val="nil"/>
              <w:left w:val="nil"/>
              <w:bottom w:val="nil"/>
              <w:right w:val="nil"/>
            </w:tcBorders>
          </w:tcPr>
          <w:p w14:paraId="58CFEA2C" w14:textId="77777777" w:rsidR="00421594" w:rsidRPr="00740B96" w:rsidRDefault="00421594" w:rsidP="00AA1375">
            <w:pPr>
              <w:jc w:val="both"/>
              <w:rPr>
                <w:sz w:val="16"/>
                <w:szCs w:val="16"/>
              </w:rPr>
            </w:pPr>
            <w:r w:rsidRPr="00740B96">
              <w:rPr>
                <w:sz w:val="16"/>
                <w:szCs w:val="16"/>
              </w:rPr>
              <w:t>6.</w:t>
            </w:r>
          </w:p>
        </w:tc>
        <w:tc>
          <w:tcPr>
            <w:tcW w:w="9540" w:type="dxa"/>
            <w:gridSpan w:val="2"/>
            <w:tcBorders>
              <w:top w:val="nil"/>
              <w:left w:val="nil"/>
              <w:bottom w:val="nil"/>
              <w:right w:val="nil"/>
            </w:tcBorders>
          </w:tcPr>
          <w:p w14:paraId="3B577972" w14:textId="77777777" w:rsidR="00421594" w:rsidRPr="00740B96" w:rsidRDefault="00421594" w:rsidP="00AA1375">
            <w:pPr>
              <w:jc w:val="both"/>
              <w:rPr>
                <w:b/>
                <w:sz w:val="16"/>
                <w:szCs w:val="16"/>
              </w:rPr>
            </w:pPr>
            <w:r w:rsidRPr="00740B96">
              <w:rPr>
                <w:b/>
                <w:sz w:val="16"/>
                <w:szCs w:val="16"/>
              </w:rPr>
              <w:t>Map Work 1.</w:t>
            </w:r>
          </w:p>
          <w:p w14:paraId="25DACDA0" w14:textId="77777777" w:rsidR="00421594" w:rsidRPr="00740B96" w:rsidRDefault="00421594" w:rsidP="00AA1375">
            <w:pPr>
              <w:jc w:val="both"/>
              <w:rPr>
                <w:sz w:val="16"/>
                <w:szCs w:val="16"/>
              </w:rPr>
            </w:pPr>
            <w:r w:rsidRPr="00740B96">
              <w:rPr>
                <w:sz w:val="16"/>
                <w:szCs w:val="16"/>
              </w:rPr>
              <w:t>Oceans and Continents; Seas; Continent wise descriptions of the ports; Bunkering ports; Ports &amp; Hinterland; Detailed functions of a port and it's different departments.</w:t>
            </w:r>
          </w:p>
        </w:tc>
      </w:tr>
      <w:tr w:rsidR="00421594" w:rsidRPr="00740B96" w14:paraId="08C0BD55" w14:textId="77777777" w:rsidTr="00AA1375">
        <w:trPr>
          <w:gridBefore w:val="1"/>
          <w:wBefore w:w="900" w:type="dxa"/>
          <w:trHeight w:val="620"/>
        </w:trPr>
        <w:tc>
          <w:tcPr>
            <w:tcW w:w="630" w:type="dxa"/>
            <w:gridSpan w:val="2"/>
            <w:tcBorders>
              <w:top w:val="nil"/>
              <w:left w:val="nil"/>
              <w:bottom w:val="nil"/>
              <w:right w:val="nil"/>
            </w:tcBorders>
          </w:tcPr>
          <w:p w14:paraId="23A3D5EE" w14:textId="77777777" w:rsidR="00421594" w:rsidRPr="00740B96" w:rsidRDefault="00421594" w:rsidP="00AA1375">
            <w:pPr>
              <w:jc w:val="both"/>
              <w:rPr>
                <w:sz w:val="16"/>
                <w:szCs w:val="16"/>
              </w:rPr>
            </w:pPr>
            <w:r w:rsidRPr="00740B96">
              <w:rPr>
                <w:sz w:val="16"/>
                <w:szCs w:val="16"/>
              </w:rPr>
              <w:t>7.</w:t>
            </w:r>
          </w:p>
        </w:tc>
        <w:tc>
          <w:tcPr>
            <w:tcW w:w="9540" w:type="dxa"/>
            <w:gridSpan w:val="2"/>
            <w:tcBorders>
              <w:top w:val="nil"/>
              <w:left w:val="nil"/>
              <w:bottom w:val="nil"/>
              <w:right w:val="nil"/>
            </w:tcBorders>
          </w:tcPr>
          <w:p w14:paraId="5F52DBA2" w14:textId="77777777" w:rsidR="00421594" w:rsidRPr="00740B96" w:rsidRDefault="00421594" w:rsidP="00AA1375">
            <w:pPr>
              <w:jc w:val="both"/>
              <w:rPr>
                <w:b/>
                <w:sz w:val="16"/>
                <w:szCs w:val="16"/>
              </w:rPr>
            </w:pPr>
            <w:r w:rsidRPr="00740B96">
              <w:rPr>
                <w:b/>
                <w:sz w:val="16"/>
                <w:szCs w:val="16"/>
              </w:rPr>
              <w:t>Ports &amp; Hinterland</w:t>
            </w:r>
            <w:proofErr w:type="gramStart"/>
            <w:r w:rsidRPr="00740B96">
              <w:rPr>
                <w:sz w:val="16"/>
                <w:szCs w:val="16"/>
              </w:rPr>
              <w:t>:-</w:t>
            </w:r>
            <w:proofErr w:type="gramEnd"/>
            <w:r w:rsidRPr="00740B96">
              <w:rPr>
                <w:sz w:val="16"/>
                <w:szCs w:val="16"/>
              </w:rPr>
              <w:t xml:space="preserve"> Types of ports; Detailed functions of a port; Different departments in a port; Factors affecting the Port &amp; it's hinterland; Major ports of the world; Continent wise descriptions of the ports.</w:t>
            </w:r>
          </w:p>
        </w:tc>
      </w:tr>
      <w:tr w:rsidR="00421594" w:rsidRPr="00740B96" w14:paraId="7E56F6F5" w14:textId="77777777" w:rsidTr="00AA1375">
        <w:trPr>
          <w:gridBefore w:val="1"/>
          <w:wBefore w:w="900" w:type="dxa"/>
          <w:trHeight w:val="885"/>
        </w:trPr>
        <w:tc>
          <w:tcPr>
            <w:tcW w:w="630" w:type="dxa"/>
            <w:gridSpan w:val="2"/>
            <w:tcBorders>
              <w:top w:val="nil"/>
              <w:left w:val="nil"/>
              <w:bottom w:val="nil"/>
              <w:right w:val="nil"/>
            </w:tcBorders>
          </w:tcPr>
          <w:p w14:paraId="652C136F" w14:textId="77777777" w:rsidR="00421594" w:rsidRPr="00740B96" w:rsidRDefault="00421594" w:rsidP="00AA1375">
            <w:pPr>
              <w:jc w:val="both"/>
              <w:rPr>
                <w:sz w:val="16"/>
                <w:szCs w:val="16"/>
              </w:rPr>
            </w:pPr>
            <w:r w:rsidRPr="00740B96">
              <w:rPr>
                <w:sz w:val="16"/>
                <w:szCs w:val="16"/>
              </w:rPr>
              <w:t>8.</w:t>
            </w:r>
          </w:p>
        </w:tc>
        <w:tc>
          <w:tcPr>
            <w:tcW w:w="9540" w:type="dxa"/>
            <w:gridSpan w:val="2"/>
            <w:tcBorders>
              <w:top w:val="nil"/>
              <w:left w:val="nil"/>
              <w:bottom w:val="nil"/>
              <w:right w:val="nil"/>
            </w:tcBorders>
          </w:tcPr>
          <w:p w14:paraId="66F273F2" w14:textId="77777777" w:rsidR="00421594" w:rsidRPr="00740B96" w:rsidRDefault="00421594" w:rsidP="00AA1375">
            <w:pPr>
              <w:jc w:val="both"/>
              <w:rPr>
                <w:sz w:val="16"/>
                <w:szCs w:val="16"/>
              </w:rPr>
            </w:pPr>
            <w:r w:rsidRPr="00740B96">
              <w:rPr>
                <w:b/>
                <w:sz w:val="16"/>
                <w:szCs w:val="16"/>
              </w:rPr>
              <w:t xml:space="preserve">Map Work 2 – Coastal Shipping &amp; Inland Waterways in India: </w:t>
            </w:r>
            <w:r w:rsidRPr="00740B96">
              <w:rPr>
                <w:sz w:val="16"/>
                <w:szCs w:val="16"/>
              </w:rPr>
              <w:t>Indian coastal shipping</w:t>
            </w:r>
            <w:proofErr w:type="gramStart"/>
            <w:r w:rsidRPr="00740B96">
              <w:rPr>
                <w:sz w:val="16"/>
                <w:szCs w:val="16"/>
              </w:rPr>
              <w:t>:-</w:t>
            </w:r>
            <w:proofErr w:type="gramEnd"/>
            <w:r w:rsidRPr="00740B96">
              <w:rPr>
                <w:sz w:val="16"/>
                <w:szCs w:val="16"/>
              </w:rPr>
              <w:t xml:space="preserve"> Ports, Rivers and important commodities movement, Inland Waterways navigation in India:- Available facilities, Challenges; Inland Waterways Authority of India, </w:t>
            </w:r>
            <w:proofErr w:type="spellStart"/>
            <w:r w:rsidRPr="00740B96">
              <w:rPr>
                <w:sz w:val="16"/>
                <w:szCs w:val="16"/>
              </w:rPr>
              <w:t>Sagarmala</w:t>
            </w:r>
            <w:proofErr w:type="spellEnd"/>
            <w:r w:rsidRPr="00740B96">
              <w:rPr>
                <w:sz w:val="16"/>
                <w:szCs w:val="16"/>
              </w:rPr>
              <w:t>.</w:t>
            </w:r>
          </w:p>
        </w:tc>
      </w:tr>
      <w:tr w:rsidR="00421594" w:rsidRPr="00740B96" w14:paraId="691C7C83" w14:textId="77777777" w:rsidTr="00AA1375">
        <w:trPr>
          <w:gridBefore w:val="1"/>
          <w:wBefore w:w="900" w:type="dxa"/>
          <w:trHeight w:val="840"/>
        </w:trPr>
        <w:tc>
          <w:tcPr>
            <w:tcW w:w="630" w:type="dxa"/>
            <w:gridSpan w:val="2"/>
            <w:tcBorders>
              <w:top w:val="nil"/>
              <w:left w:val="nil"/>
              <w:bottom w:val="nil"/>
              <w:right w:val="nil"/>
            </w:tcBorders>
          </w:tcPr>
          <w:p w14:paraId="694D125B" w14:textId="77777777" w:rsidR="00421594" w:rsidRPr="00740B96" w:rsidRDefault="00421594" w:rsidP="00AA1375">
            <w:pPr>
              <w:jc w:val="both"/>
              <w:rPr>
                <w:sz w:val="16"/>
                <w:szCs w:val="16"/>
              </w:rPr>
            </w:pPr>
            <w:r w:rsidRPr="00740B96">
              <w:rPr>
                <w:sz w:val="16"/>
                <w:szCs w:val="16"/>
              </w:rPr>
              <w:t>9.</w:t>
            </w:r>
          </w:p>
        </w:tc>
        <w:tc>
          <w:tcPr>
            <w:tcW w:w="9540" w:type="dxa"/>
            <w:gridSpan w:val="2"/>
            <w:tcBorders>
              <w:top w:val="nil"/>
              <w:left w:val="nil"/>
              <w:bottom w:val="nil"/>
              <w:right w:val="nil"/>
            </w:tcBorders>
          </w:tcPr>
          <w:p w14:paraId="4CC628EA" w14:textId="77777777" w:rsidR="00421594" w:rsidRPr="00740B96" w:rsidRDefault="00421594" w:rsidP="00AA1375">
            <w:pPr>
              <w:jc w:val="both"/>
              <w:rPr>
                <w:sz w:val="16"/>
                <w:szCs w:val="16"/>
              </w:rPr>
            </w:pPr>
            <w:r w:rsidRPr="00740B96">
              <w:rPr>
                <w:b/>
                <w:sz w:val="16"/>
                <w:szCs w:val="16"/>
              </w:rPr>
              <w:t xml:space="preserve">Map Work 3 -  Canals, Straits &amp; Waterways: </w:t>
            </w:r>
            <w:r w:rsidRPr="00740B96">
              <w:rPr>
                <w:sz w:val="16"/>
                <w:szCs w:val="16"/>
              </w:rPr>
              <w:t>Canals and Waterways</w:t>
            </w:r>
            <w:r w:rsidRPr="00740B96">
              <w:rPr>
                <w:b/>
                <w:sz w:val="16"/>
                <w:szCs w:val="16"/>
              </w:rPr>
              <w:t xml:space="preserve">:- </w:t>
            </w:r>
            <w:r w:rsidRPr="00740B96">
              <w:rPr>
                <w:sz w:val="16"/>
                <w:szCs w:val="16"/>
              </w:rPr>
              <w:t>Introduction; Suez Canal; Panama Canal; Kiel Canal; Europa canal, St. Lawrence Seaways; Ocean currents; warm &amp; cold currents &amp; their effects, Important trade-wise sea routes.</w:t>
            </w:r>
          </w:p>
        </w:tc>
      </w:tr>
      <w:tr w:rsidR="00421594" w:rsidRPr="00740B96" w14:paraId="596FE775" w14:textId="77777777" w:rsidTr="00AA1375">
        <w:trPr>
          <w:gridBefore w:val="1"/>
          <w:wBefore w:w="900" w:type="dxa"/>
          <w:trHeight w:val="620"/>
        </w:trPr>
        <w:tc>
          <w:tcPr>
            <w:tcW w:w="630" w:type="dxa"/>
            <w:gridSpan w:val="2"/>
            <w:tcBorders>
              <w:top w:val="nil"/>
              <w:left w:val="nil"/>
              <w:bottom w:val="nil"/>
              <w:right w:val="nil"/>
            </w:tcBorders>
          </w:tcPr>
          <w:p w14:paraId="04E18FD3" w14:textId="77777777" w:rsidR="00421594" w:rsidRPr="00740B96" w:rsidRDefault="00421594" w:rsidP="00AA1375">
            <w:pPr>
              <w:jc w:val="both"/>
              <w:rPr>
                <w:sz w:val="16"/>
                <w:szCs w:val="16"/>
              </w:rPr>
            </w:pPr>
            <w:r w:rsidRPr="00740B96">
              <w:rPr>
                <w:sz w:val="16"/>
                <w:szCs w:val="16"/>
              </w:rPr>
              <w:t>10.</w:t>
            </w:r>
          </w:p>
        </w:tc>
        <w:tc>
          <w:tcPr>
            <w:tcW w:w="9540" w:type="dxa"/>
            <w:gridSpan w:val="2"/>
            <w:tcBorders>
              <w:top w:val="nil"/>
              <w:left w:val="nil"/>
              <w:bottom w:val="nil"/>
              <w:right w:val="nil"/>
            </w:tcBorders>
          </w:tcPr>
          <w:p w14:paraId="5C574A26" w14:textId="77777777" w:rsidR="00421594" w:rsidRPr="00740B96" w:rsidRDefault="00421594" w:rsidP="00AA1375">
            <w:pPr>
              <w:jc w:val="both"/>
              <w:rPr>
                <w:sz w:val="16"/>
                <w:szCs w:val="16"/>
              </w:rPr>
            </w:pPr>
            <w:r w:rsidRPr="00740B96">
              <w:rPr>
                <w:b/>
                <w:sz w:val="16"/>
                <w:szCs w:val="16"/>
              </w:rPr>
              <w:t xml:space="preserve">Major Dry-Bulk Cargoes/Commodities &amp; Movements:- </w:t>
            </w:r>
            <w:r w:rsidRPr="00740B96">
              <w:rPr>
                <w:sz w:val="16"/>
                <w:szCs w:val="16"/>
              </w:rPr>
              <w:t>Types of cargoes &amp; its characteristics; Loading, Unloading, Securing/Handling; Packaging; Solidification; Contamination; Temperature; Stowage &amp; Stowage factor;  Exporting/ importing countries/ ports of major commodities. Introduction and Current outlook; World Seaborne Dry Bulk trade; Trends in Demand – Supply of dry bulk carrier fleet; Fleet size &amp; age structure; Dry bulk carrier freight market developments; Baltic dry index.</w:t>
            </w:r>
          </w:p>
          <w:p w14:paraId="1BC46BFF" w14:textId="77777777" w:rsidR="00421594" w:rsidRPr="00740B96" w:rsidRDefault="00421594" w:rsidP="00AA1375">
            <w:pPr>
              <w:jc w:val="both"/>
              <w:rPr>
                <w:sz w:val="16"/>
                <w:szCs w:val="16"/>
              </w:rPr>
            </w:pPr>
          </w:p>
        </w:tc>
      </w:tr>
      <w:tr w:rsidR="00421594" w:rsidRPr="00740B96" w14:paraId="0516E2D2" w14:textId="77777777" w:rsidTr="00AA1375">
        <w:trPr>
          <w:gridBefore w:val="1"/>
          <w:wBefore w:w="900" w:type="dxa"/>
          <w:trHeight w:val="617"/>
        </w:trPr>
        <w:tc>
          <w:tcPr>
            <w:tcW w:w="630" w:type="dxa"/>
            <w:gridSpan w:val="2"/>
            <w:tcBorders>
              <w:top w:val="nil"/>
              <w:left w:val="nil"/>
              <w:bottom w:val="nil"/>
              <w:right w:val="nil"/>
            </w:tcBorders>
          </w:tcPr>
          <w:p w14:paraId="350F5AD5" w14:textId="77777777" w:rsidR="00421594" w:rsidRPr="00740B96" w:rsidRDefault="00421594" w:rsidP="00AA1375">
            <w:pPr>
              <w:jc w:val="both"/>
              <w:rPr>
                <w:sz w:val="16"/>
                <w:szCs w:val="16"/>
              </w:rPr>
            </w:pPr>
            <w:r w:rsidRPr="00740B96">
              <w:rPr>
                <w:sz w:val="16"/>
                <w:szCs w:val="16"/>
              </w:rPr>
              <w:t>11.</w:t>
            </w:r>
          </w:p>
        </w:tc>
        <w:tc>
          <w:tcPr>
            <w:tcW w:w="9540" w:type="dxa"/>
            <w:gridSpan w:val="2"/>
            <w:tcBorders>
              <w:top w:val="nil"/>
              <w:left w:val="nil"/>
              <w:bottom w:val="nil"/>
              <w:right w:val="nil"/>
            </w:tcBorders>
          </w:tcPr>
          <w:p w14:paraId="291C635D" w14:textId="77777777" w:rsidR="00421594" w:rsidRPr="00740B96" w:rsidRDefault="00421594" w:rsidP="00AA1375">
            <w:pPr>
              <w:jc w:val="both"/>
              <w:rPr>
                <w:sz w:val="16"/>
                <w:szCs w:val="16"/>
              </w:rPr>
            </w:pPr>
            <w:r w:rsidRPr="00740B96">
              <w:rPr>
                <w:b/>
                <w:sz w:val="16"/>
                <w:szCs w:val="16"/>
              </w:rPr>
              <w:t>Marine Products:</w:t>
            </w:r>
            <w:r w:rsidRPr="00740B96">
              <w:rPr>
                <w:sz w:val="16"/>
                <w:szCs w:val="16"/>
              </w:rPr>
              <w:t xml:space="preserve"> Introduction; Marine export items and export markets; Globalization &amp; Fishing industry, Critical challenges/ hurdles faced by the Fishing Industry and remedies to overcome handicaps of Local Fishing;  Government policy updates.</w:t>
            </w:r>
          </w:p>
          <w:p w14:paraId="411CB34A" w14:textId="77777777" w:rsidR="00421594" w:rsidRPr="00740B96" w:rsidRDefault="00421594" w:rsidP="00AA1375">
            <w:pPr>
              <w:jc w:val="both"/>
              <w:rPr>
                <w:b/>
                <w:sz w:val="16"/>
                <w:szCs w:val="16"/>
              </w:rPr>
            </w:pPr>
          </w:p>
        </w:tc>
      </w:tr>
      <w:tr w:rsidR="00421594" w:rsidRPr="00740B96" w14:paraId="227831A5" w14:textId="77777777" w:rsidTr="00AA1375">
        <w:trPr>
          <w:gridBefore w:val="1"/>
          <w:wBefore w:w="900" w:type="dxa"/>
          <w:trHeight w:val="564"/>
        </w:trPr>
        <w:tc>
          <w:tcPr>
            <w:tcW w:w="630" w:type="dxa"/>
            <w:gridSpan w:val="2"/>
            <w:tcBorders>
              <w:top w:val="nil"/>
              <w:left w:val="nil"/>
              <w:bottom w:val="nil"/>
              <w:right w:val="nil"/>
            </w:tcBorders>
          </w:tcPr>
          <w:p w14:paraId="5A0849F6" w14:textId="77777777" w:rsidR="00421594" w:rsidRPr="00740B96" w:rsidRDefault="00421594" w:rsidP="00AA1375">
            <w:pPr>
              <w:jc w:val="both"/>
              <w:rPr>
                <w:sz w:val="16"/>
                <w:szCs w:val="16"/>
              </w:rPr>
            </w:pPr>
            <w:r w:rsidRPr="00740B96">
              <w:rPr>
                <w:sz w:val="16"/>
                <w:szCs w:val="16"/>
              </w:rPr>
              <w:t>12.</w:t>
            </w:r>
          </w:p>
        </w:tc>
        <w:tc>
          <w:tcPr>
            <w:tcW w:w="9540" w:type="dxa"/>
            <w:gridSpan w:val="2"/>
            <w:tcBorders>
              <w:top w:val="nil"/>
              <w:left w:val="nil"/>
              <w:bottom w:val="nil"/>
              <w:right w:val="nil"/>
            </w:tcBorders>
          </w:tcPr>
          <w:p w14:paraId="0B0A3AA3" w14:textId="77777777" w:rsidR="00421594" w:rsidRPr="00740B96" w:rsidRDefault="00421594" w:rsidP="00AA1375">
            <w:pPr>
              <w:jc w:val="both"/>
              <w:rPr>
                <w:b/>
                <w:sz w:val="16"/>
                <w:szCs w:val="16"/>
              </w:rPr>
            </w:pPr>
            <w:r w:rsidRPr="00740B96">
              <w:rPr>
                <w:b/>
                <w:sz w:val="16"/>
                <w:szCs w:val="16"/>
              </w:rPr>
              <w:t>Crude Oil - Sources &amp; Trade</w:t>
            </w:r>
            <w:proofErr w:type="gramStart"/>
            <w:r w:rsidRPr="00740B96">
              <w:rPr>
                <w:b/>
                <w:sz w:val="16"/>
                <w:szCs w:val="16"/>
              </w:rPr>
              <w:t>:-</w:t>
            </w:r>
            <w:proofErr w:type="gramEnd"/>
            <w:r w:rsidRPr="00740B96">
              <w:rPr>
                <w:b/>
                <w:sz w:val="16"/>
                <w:szCs w:val="16"/>
              </w:rPr>
              <w:t xml:space="preserve"> </w:t>
            </w:r>
            <w:r w:rsidRPr="00740B96">
              <w:rPr>
                <w:sz w:val="16"/>
                <w:szCs w:val="16"/>
              </w:rPr>
              <w:t>Introduction; Origin &amp; Classification; Products from crude; Production &amp; consumption; Major loading and discharging areas of crude and products.</w:t>
            </w:r>
          </w:p>
        </w:tc>
      </w:tr>
      <w:tr w:rsidR="00421594" w:rsidRPr="00740B96" w14:paraId="4FD71E4B" w14:textId="77777777" w:rsidTr="00AA1375">
        <w:trPr>
          <w:gridBefore w:val="1"/>
          <w:wBefore w:w="900" w:type="dxa"/>
          <w:trHeight w:val="827"/>
        </w:trPr>
        <w:tc>
          <w:tcPr>
            <w:tcW w:w="630" w:type="dxa"/>
            <w:gridSpan w:val="2"/>
            <w:tcBorders>
              <w:top w:val="nil"/>
              <w:left w:val="nil"/>
              <w:bottom w:val="nil"/>
              <w:right w:val="nil"/>
            </w:tcBorders>
          </w:tcPr>
          <w:p w14:paraId="781543C8" w14:textId="77777777" w:rsidR="00421594" w:rsidRPr="00740B96" w:rsidRDefault="00421594" w:rsidP="00AA1375">
            <w:pPr>
              <w:jc w:val="both"/>
              <w:rPr>
                <w:sz w:val="16"/>
                <w:szCs w:val="16"/>
              </w:rPr>
            </w:pPr>
            <w:r w:rsidRPr="00740B96">
              <w:rPr>
                <w:sz w:val="16"/>
                <w:szCs w:val="16"/>
              </w:rPr>
              <w:t>13.</w:t>
            </w:r>
          </w:p>
        </w:tc>
        <w:tc>
          <w:tcPr>
            <w:tcW w:w="9540" w:type="dxa"/>
            <w:gridSpan w:val="2"/>
            <w:tcBorders>
              <w:top w:val="nil"/>
              <w:left w:val="nil"/>
              <w:bottom w:val="nil"/>
              <w:right w:val="nil"/>
            </w:tcBorders>
          </w:tcPr>
          <w:p w14:paraId="62D63C60" w14:textId="77777777" w:rsidR="00421594" w:rsidRPr="00740B96" w:rsidRDefault="00421594" w:rsidP="00AA1375">
            <w:pPr>
              <w:jc w:val="both"/>
              <w:rPr>
                <w:sz w:val="16"/>
                <w:szCs w:val="16"/>
              </w:rPr>
            </w:pPr>
            <w:r w:rsidRPr="00740B96">
              <w:rPr>
                <w:b/>
                <w:sz w:val="16"/>
                <w:szCs w:val="16"/>
              </w:rPr>
              <w:t xml:space="preserve">Climatic Factors and Shipping:- </w:t>
            </w:r>
            <w:r w:rsidRPr="00740B96">
              <w:rPr>
                <w:sz w:val="16"/>
                <w:szCs w:val="16"/>
              </w:rPr>
              <w:t xml:space="preserve">Introduction; Weather &amp; Climate; World Meteorological Organization &amp; its function; Seasons, Effect of currents, Tides &amp; Winds on shipping, Beaufort scale; Temperature, ship/cargo sweat;  Advantage of winds; Cyclones, Advantage of Winds,  Ship routing.  </w:t>
            </w:r>
          </w:p>
        </w:tc>
      </w:tr>
      <w:tr w:rsidR="00421594" w:rsidRPr="00740B96" w14:paraId="5CDE9992" w14:textId="77777777" w:rsidTr="00AA1375">
        <w:trPr>
          <w:gridBefore w:val="1"/>
          <w:wBefore w:w="900" w:type="dxa"/>
          <w:trHeight w:val="620"/>
        </w:trPr>
        <w:tc>
          <w:tcPr>
            <w:tcW w:w="630" w:type="dxa"/>
            <w:gridSpan w:val="2"/>
            <w:tcBorders>
              <w:top w:val="nil"/>
              <w:left w:val="nil"/>
              <w:bottom w:val="nil"/>
              <w:right w:val="nil"/>
            </w:tcBorders>
          </w:tcPr>
          <w:p w14:paraId="0AB200E9" w14:textId="77777777" w:rsidR="00421594" w:rsidRPr="00740B96" w:rsidRDefault="00421594" w:rsidP="00AA1375">
            <w:pPr>
              <w:jc w:val="both"/>
              <w:rPr>
                <w:sz w:val="16"/>
                <w:szCs w:val="16"/>
              </w:rPr>
            </w:pPr>
            <w:r w:rsidRPr="00740B96">
              <w:rPr>
                <w:sz w:val="16"/>
                <w:szCs w:val="16"/>
              </w:rPr>
              <w:t>14.</w:t>
            </w:r>
          </w:p>
        </w:tc>
        <w:tc>
          <w:tcPr>
            <w:tcW w:w="9540" w:type="dxa"/>
            <w:gridSpan w:val="2"/>
            <w:tcBorders>
              <w:top w:val="nil"/>
              <w:left w:val="nil"/>
              <w:bottom w:val="nil"/>
              <w:right w:val="nil"/>
            </w:tcBorders>
          </w:tcPr>
          <w:p w14:paraId="69D9A011" w14:textId="77777777" w:rsidR="00421594" w:rsidRPr="00740B96" w:rsidRDefault="00421594" w:rsidP="00AA1375">
            <w:pPr>
              <w:jc w:val="both"/>
              <w:rPr>
                <w:sz w:val="16"/>
                <w:szCs w:val="16"/>
              </w:rPr>
            </w:pPr>
            <w:r w:rsidRPr="00740B96">
              <w:rPr>
                <w:b/>
                <w:sz w:val="16"/>
                <w:szCs w:val="16"/>
              </w:rPr>
              <w:t xml:space="preserve">International Trading Blocks:- </w:t>
            </w:r>
            <w:r w:rsidRPr="00740B96">
              <w:rPr>
                <w:sz w:val="16"/>
                <w:szCs w:val="16"/>
              </w:rPr>
              <w:t>Introduction; Definitions, Effects of trade blocks; EC/EU; EFTA; OAU; NAFTA; OECD; ASEAN; LAFTA; SAARC; CIS; GATT; WTO; Other definitions.</w:t>
            </w:r>
          </w:p>
        </w:tc>
      </w:tr>
    </w:tbl>
    <w:p w14:paraId="62B6575E" w14:textId="77777777" w:rsidR="009B1591" w:rsidRPr="00740B96" w:rsidRDefault="009B1591" w:rsidP="009B1591">
      <w:pPr>
        <w:jc w:val="both"/>
        <w:rPr>
          <w:b/>
          <w:sz w:val="16"/>
          <w:szCs w:val="16"/>
          <w:u w:val="single"/>
        </w:rPr>
      </w:pPr>
    </w:p>
    <w:p w14:paraId="0842AF7B" w14:textId="77777777" w:rsidR="009B1591" w:rsidRPr="00740B96" w:rsidRDefault="009B1591" w:rsidP="009B1591">
      <w:pPr>
        <w:shd w:val="clear" w:color="auto" w:fill="FFFFFF"/>
        <w:jc w:val="center"/>
        <w:rPr>
          <w:rFonts w:ascii="Arial" w:hAnsi="Arial" w:cs="Arial"/>
          <w:b/>
          <w:caps/>
          <w:sz w:val="16"/>
          <w:szCs w:val="16"/>
        </w:rPr>
      </w:pPr>
    </w:p>
    <w:tbl>
      <w:tblPr>
        <w:tblStyle w:val="TableGrid"/>
        <w:tblW w:w="109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270"/>
        <w:gridCol w:w="93"/>
        <w:gridCol w:w="87"/>
        <w:gridCol w:w="88"/>
        <w:gridCol w:w="72"/>
        <w:gridCol w:w="7635"/>
        <w:gridCol w:w="152"/>
        <w:gridCol w:w="31"/>
        <w:gridCol w:w="203"/>
        <w:gridCol w:w="66"/>
        <w:gridCol w:w="123"/>
        <w:gridCol w:w="451"/>
        <w:gridCol w:w="179"/>
        <w:gridCol w:w="78"/>
        <w:gridCol w:w="12"/>
        <w:gridCol w:w="15"/>
        <w:gridCol w:w="78"/>
        <w:gridCol w:w="12"/>
        <w:gridCol w:w="63"/>
        <w:gridCol w:w="114"/>
        <w:gridCol w:w="75"/>
        <w:gridCol w:w="358"/>
      </w:tblGrid>
      <w:tr w:rsidR="009B1591" w:rsidRPr="00740B96" w14:paraId="56AD526A" w14:textId="77777777" w:rsidTr="00AA1375">
        <w:trPr>
          <w:gridBefore w:val="1"/>
          <w:gridAfter w:val="13"/>
          <w:wBefore w:w="701" w:type="dxa"/>
          <w:wAfter w:w="1624" w:type="dxa"/>
          <w:trHeight w:val="297"/>
        </w:trPr>
        <w:tc>
          <w:tcPr>
            <w:tcW w:w="363" w:type="dxa"/>
            <w:gridSpan w:val="2"/>
          </w:tcPr>
          <w:p w14:paraId="0152BE9B" w14:textId="77777777" w:rsidR="009B1591" w:rsidRPr="00740B96" w:rsidRDefault="009B1591" w:rsidP="00C53104">
            <w:pPr>
              <w:jc w:val="center"/>
              <w:rPr>
                <w:b/>
                <w:sz w:val="16"/>
                <w:szCs w:val="16"/>
              </w:rPr>
            </w:pPr>
          </w:p>
        </w:tc>
        <w:tc>
          <w:tcPr>
            <w:tcW w:w="8268" w:type="dxa"/>
            <w:gridSpan w:val="7"/>
          </w:tcPr>
          <w:p w14:paraId="5E66E745" w14:textId="77777777" w:rsidR="009B1591" w:rsidRPr="00740B96" w:rsidRDefault="009B1591" w:rsidP="009B1591">
            <w:pPr>
              <w:pStyle w:val="ListParagraph"/>
              <w:numPr>
                <w:ilvl w:val="0"/>
                <w:numId w:val="27"/>
              </w:numPr>
              <w:jc w:val="center"/>
              <w:rPr>
                <w:b/>
                <w:sz w:val="16"/>
                <w:szCs w:val="16"/>
              </w:rPr>
            </w:pPr>
            <w:r w:rsidRPr="00740B96">
              <w:rPr>
                <w:b/>
                <w:sz w:val="16"/>
                <w:szCs w:val="16"/>
              </w:rPr>
              <w:t xml:space="preserve">SHIPPING PRACTICE  </w:t>
            </w:r>
          </w:p>
          <w:p w14:paraId="2CC32D4B" w14:textId="77777777" w:rsidR="009B1591" w:rsidRPr="00740B96" w:rsidRDefault="009B1591" w:rsidP="00C53104">
            <w:pPr>
              <w:jc w:val="both"/>
              <w:rPr>
                <w:b/>
                <w:sz w:val="16"/>
                <w:szCs w:val="16"/>
              </w:rPr>
            </w:pPr>
          </w:p>
        </w:tc>
      </w:tr>
      <w:tr w:rsidR="009B1591" w:rsidRPr="00740B96" w14:paraId="08F8848A" w14:textId="77777777" w:rsidTr="00AA1375">
        <w:trPr>
          <w:gridBefore w:val="1"/>
          <w:gridAfter w:val="2"/>
          <w:wBefore w:w="701" w:type="dxa"/>
          <w:wAfter w:w="433" w:type="dxa"/>
        </w:trPr>
        <w:tc>
          <w:tcPr>
            <w:tcW w:w="450" w:type="dxa"/>
            <w:gridSpan w:val="3"/>
          </w:tcPr>
          <w:p w14:paraId="523F80E0" w14:textId="77777777" w:rsidR="009B1591" w:rsidRPr="00740B96" w:rsidRDefault="009B1591" w:rsidP="009B1591">
            <w:pPr>
              <w:pStyle w:val="ListParagraph"/>
              <w:numPr>
                <w:ilvl w:val="0"/>
                <w:numId w:val="26"/>
              </w:numPr>
              <w:rPr>
                <w:b/>
                <w:sz w:val="16"/>
                <w:szCs w:val="16"/>
              </w:rPr>
            </w:pPr>
          </w:p>
        </w:tc>
        <w:tc>
          <w:tcPr>
            <w:tcW w:w="9372" w:type="dxa"/>
            <w:gridSpan w:val="17"/>
          </w:tcPr>
          <w:p w14:paraId="693FFF71" w14:textId="77777777" w:rsidR="009B1591" w:rsidRPr="00740B96" w:rsidRDefault="009B1591" w:rsidP="00C53104">
            <w:pPr>
              <w:jc w:val="both"/>
              <w:rPr>
                <w:sz w:val="16"/>
                <w:szCs w:val="16"/>
              </w:rPr>
            </w:pPr>
            <w:r w:rsidRPr="00740B96">
              <w:rPr>
                <w:b/>
                <w:sz w:val="16"/>
                <w:szCs w:val="16"/>
              </w:rPr>
              <w:t>General Particulars :</w:t>
            </w:r>
            <w:r w:rsidRPr="00740B96">
              <w:rPr>
                <w:sz w:val="16"/>
                <w:szCs w:val="16"/>
              </w:rPr>
              <w:t xml:space="preserve"> Hull, Machinery, Steering system, Cargo holds, various compartments &amp; superstructure, Equipment, Shipboard Measurements, Length, Width/Breadth, Depth, Draft, Freeboard, Procedure for reading draft marks, Weight tonnage terms, Tanks, Types of Ballast conditions, Topside tanks, Lower hopper tanks, Double bottom tanks, Fore &amp; Aft peak ballast tanks, and Capacity Measurements on ships. </w:t>
            </w:r>
          </w:p>
          <w:p w14:paraId="57378BBC" w14:textId="77777777" w:rsidR="009B1591" w:rsidRPr="00740B96" w:rsidRDefault="009B1591" w:rsidP="00C53104">
            <w:pPr>
              <w:jc w:val="both"/>
              <w:rPr>
                <w:sz w:val="16"/>
                <w:szCs w:val="16"/>
              </w:rPr>
            </w:pPr>
          </w:p>
        </w:tc>
      </w:tr>
      <w:tr w:rsidR="009B1591" w:rsidRPr="00740B96" w14:paraId="39A35A52" w14:textId="77777777" w:rsidTr="00AA1375">
        <w:trPr>
          <w:gridBefore w:val="1"/>
          <w:gridAfter w:val="2"/>
          <w:wBefore w:w="701" w:type="dxa"/>
          <w:wAfter w:w="433" w:type="dxa"/>
        </w:trPr>
        <w:tc>
          <w:tcPr>
            <w:tcW w:w="450" w:type="dxa"/>
            <w:gridSpan w:val="3"/>
          </w:tcPr>
          <w:p w14:paraId="4101626C" w14:textId="77777777" w:rsidR="009B1591" w:rsidRPr="00740B96" w:rsidRDefault="009B1591" w:rsidP="009B1591">
            <w:pPr>
              <w:pStyle w:val="ListParagraph"/>
              <w:numPr>
                <w:ilvl w:val="0"/>
                <w:numId w:val="26"/>
              </w:numPr>
              <w:rPr>
                <w:b/>
                <w:sz w:val="16"/>
                <w:szCs w:val="16"/>
              </w:rPr>
            </w:pPr>
          </w:p>
        </w:tc>
        <w:tc>
          <w:tcPr>
            <w:tcW w:w="9372" w:type="dxa"/>
            <w:gridSpan w:val="17"/>
          </w:tcPr>
          <w:p w14:paraId="6D299D3A" w14:textId="77777777" w:rsidR="009B1591" w:rsidRPr="00740B96" w:rsidRDefault="009B1591" w:rsidP="00C53104">
            <w:pPr>
              <w:jc w:val="both"/>
              <w:rPr>
                <w:sz w:val="16"/>
                <w:szCs w:val="16"/>
              </w:rPr>
            </w:pPr>
            <w:r w:rsidRPr="00740B96">
              <w:rPr>
                <w:b/>
                <w:sz w:val="16"/>
                <w:szCs w:val="16"/>
              </w:rPr>
              <w:t xml:space="preserve">Surveys &amp; Certification: </w:t>
            </w:r>
            <w:r w:rsidRPr="00740B96">
              <w:rPr>
                <w:sz w:val="16"/>
                <w:szCs w:val="16"/>
              </w:rPr>
              <w:t xml:space="preserve">Flag state, Flag state certificate of registry, Flag of Convenience/Open Registries, Objectives of Flag State Inspections, Inspection process, Scheduled flag state inspections, Un-scheduled flag state inspections, Reporting, Verification &amp; Monitoring, Role of Flag State, Changing the Flag State, Post State Control, Statutory certificates, </w:t>
            </w:r>
          </w:p>
          <w:p w14:paraId="7081ABA9" w14:textId="77777777" w:rsidR="009B1591" w:rsidRPr="00740B96" w:rsidRDefault="009B1591" w:rsidP="00C53104">
            <w:pPr>
              <w:jc w:val="both"/>
              <w:rPr>
                <w:sz w:val="16"/>
                <w:szCs w:val="16"/>
              </w:rPr>
            </w:pPr>
          </w:p>
        </w:tc>
      </w:tr>
      <w:tr w:rsidR="009B1591" w:rsidRPr="00740B96" w14:paraId="093C2943" w14:textId="77777777" w:rsidTr="00AA1375">
        <w:trPr>
          <w:gridBefore w:val="1"/>
          <w:gridAfter w:val="2"/>
          <w:wBefore w:w="701" w:type="dxa"/>
          <w:wAfter w:w="433" w:type="dxa"/>
        </w:trPr>
        <w:tc>
          <w:tcPr>
            <w:tcW w:w="450" w:type="dxa"/>
            <w:gridSpan w:val="3"/>
          </w:tcPr>
          <w:p w14:paraId="4ACCD33B" w14:textId="77777777" w:rsidR="009B1591" w:rsidRPr="00740B96" w:rsidRDefault="009B1591" w:rsidP="009B1591">
            <w:pPr>
              <w:pStyle w:val="ListParagraph"/>
              <w:numPr>
                <w:ilvl w:val="0"/>
                <w:numId w:val="26"/>
              </w:numPr>
              <w:rPr>
                <w:b/>
                <w:sz w:val="16"/>
                <w:szCs w:val="16"/>
              </w:rPr>
            </w:pPr>
          </w:p>
        </w:tc>
        <w:tc>
          <w:tcPr>
            <w:tcW w:w="9372" w:type="dxa"/>
            <w:gridSpan w:val="17"/>
          </w:tcPr>
          <w:p w14:paraId="2ED0574D" w14:textId="77777777" w:rsidR="009B1591" w:rsidRPr="00740B96" w:rsidRDefault="009B1591" w:rsidP="00C53104">
            <w:pPr>
              <w:jc w:val="both"/>
              <w:rPr>
                <w:sz w:val="16"/>
                <w:szCs w:val="16"/>
              </w:rPr>
            </w:pPr>
            <w:r w:rsidRPr="00740B96">
              <w:rPr>
                <w:b/>
                <w:sz w:val="16"/>
                <w:szCs w:val="16"/>
              </w:rPr>
              <w:t>Classification Societies</w:t>
            </w:r>
            <w:r w:rsidRPr="00740B96">
              <w:rPr>
                <w:sz w:val="16"/>
                <w:szCs w:val="16"/>
              </w:rPr>
              <w:t xml:space="preserve"> -- background, their functions and importance, surveys &amp; certificates, IRS, Dual classification.</w:t>
            </w:r>
          </w:p>
          <w:p w14:paraId="09B1E8C9" w14:textId="77777777" w:rsidR="009B1591" w:rsidRPr="00740B96" w:rsidRDefault="009B1591" w:rsidP="00C53104">
            <w:pPr>
              <w:jc w:val="both"/>
              <w:rPr>
                <w:sz w:val="16"/>
                <w:szCs w:val="16"/>
              </w:rPr>
            </w:pPr>
          </w:p>
        </w:tc>
      </w:tr>
      <w:tr w:rsidR="009B1591" w:rsidRPr="00740B96" w14:paraId="6A34C512" w14:textId="77777777" w:rsidTr="00AA1375">
        <w:trPr>
          <w:gridBefore w:val="1"/>
          <w:gridAfter w:val="3"/>
          <w:wBefore w:w="701" w:type="dxa"/>
          <w:wAfter w:w="547" w:type="dxa"/>
        </w:trPr>
        <w:tc>
          <w:tcPr>
            <w:tcW w:w="450" w:type="dxa"/>
            <w:gridSpan w:val="3"/>
          </w:tcPr>
          <w:p w14:paraId="64079254" w14:textId="77777777" w:rsidR="009B1591" w:rsidRPr="00740B96" w:rsidRDefault="009B1591" w:rsidP="009B1591">
            <w:pPr>
              <w:pStyle w:val="ListParagraph"/>
              <w:numPr>
                <w:ilvl w:val="0"/>
                <w:numId w:val="26"/>
              </w:numPr>
              <w:rPr>
                <w:b/>
                <w:sz w:val="16"/>
                <w:szCs w:val="16"/>
              </w:rPr>
            </w:pPr>
          </w:p>
        </w:tc>
        <w:tc>
          <w:tcPr>
            <w:tcW w:w="9258" w:type="dxa"/>
            <w:gridSpan w:val="16"/>
          </w:tcPr>
          <w:p w14:paraId="11859A0D" w14:textId="77777777" w:rsidR="009B1591" w:rsidRPr="00740B96" w:rsidRDefault="009B1591" w:rsidP="00C53104">
            <w:pPr>
              <w:jc w:val="both"/>
              <w:rPr>
                <w:sz w:val="16"/>
                <w:szCs w:val="16"/>
              </w:rPr>
            </w:pPr>
            <w:r w:rsidRPr="00740B96">
              <w:rPr>
                <w:b/>
                <w:sz w:val="16"/>
                <w:szCs w:val="16"/>
              </w:rPr>
              <w:t xml:space="preserve">Letter of Credit: </w:t>
            </w:r>
            <w:r w:rsidRPr="00740B96">
              <w:rPr>
                <w:sz w:val="16"/>
                <w:szCs w:val="16"/>
              </w:rPr>
              <w:t>Introduction, Advantage to Exporter &amp; Importer, INCOTERMS – Rules for any mode or modes of transport, Rules for Sea &amp; Inland Waterway transport, UPC 600.</w:t>
            </w:r>
          </w:p>
          <w:p w14:paraId="4D73B006" w14:textId="77777777" w:rsidR="009B1591" w:rsidRPr="00740B96" w:rsidRDefault="009B1591" w:rsidP="00C53104">
            <w:pPr>
              <w:jc w:val="both"/>
              <w:rPr>
                <w:sz w:val="16"/>
                <w:szCs w:val="16"/>
              </w:rPr>
            </w:pPr>
          </w:p>
        </w:tc>
      </w:tr>
      <w:tr w:rsidR="009B1591" w:rsidRPr="00740B96" w14:paraId="49D66C78" w14:textId="77777777" w:rsidTr="00AA1375">
        <w:trPr>
          <w:gridBefore w:val="1"/>
          <w:gridAfter w:val="3"/>
          <w:wBefore w:w="701" w:type="dxa"/>
          <w:wAfter w:w="547" w:type="dxa"/>
        </w:trPr>
        <w:tc>
          <w:tcPr>
            <w:tcW w:w="450" w:type="dxa"/>
            <w:gridSpan w:val="3"/>
          </w:tcPr>
          <w:p w14:paraId="05793D27" w14:textId="77777777" w:rsidR="009B1591" w:rsidRPr="00740B96" w:rsidRDefault="009B1591" w:rsidP="009B1591">
            <w:pPr>
              <w:pStyle w:val="ListParagraph"/>
              <w:numPr>
                <w:ilvl w:val="0"/>
                <w:numId w:val="26"/>
              </w:numPr>
              <w:rPr>
                <w:b/>
                <w:sz w:val="16"/>
                <w:szCs w:val="16"/>
              </w:rPr>
            </w:pPr>
          </w:p>
        </w:tc>
        <w:tc>
          <w:tcPr>
            <w:tcW w:w="9258" w:type="dxa"/>
            <w:gridSpan w:val="16"/>
          </w:tcPr>
          <w:p w14:paraId="172BAD14" w14:textId="77777777" w:rsidR="009B1591" w:rsidRPr="00740B96" w:rsidRDefault="009B1591" w:rsidP="00C53104">
            <w:pPr>
              <w:jc w:val="both"/>
              <w:rPr>
                <w:sz w:val="16"/>
                <w:szCs w:val="16"/>
              </w:rPr>
            </w:pPr>
            <w:r w:rsidRPr="00740B96">
              <w:rPr>
                <w:b/>
                <w:sz w:val="16"/>
                <w:szCs w:val="16"/>
              </w:rPr>
              <w:t>Bills of Lading</w:t>
            </w:r>
            <w:r w:rsidRPr="00740B96">
              <w:rPr>
                <w:sz w:val="16"/>
                <w:szCs w:val="16"/>
              </w:rPr>
              <w:t xml:space="preserve"> -- functions, conditions, contents, types and general information; Letter of Indemnity, Multimodal transportation, Multimodal transport document.</w:t>
            </w:r>
          </w:p>
          <w:p w14:paraId="019B9CAE" w14:textId="77777777" w:rsidR="009B1591" w:rsidRPr="00740B96" w:rsidRDefault="009B1591" w:rsidP="00C53104">
            <w:pPr>
              <w:jc w:val="both"/>
              <w:rPr>
                <w:sz w:val="16"/>
                <w:szCs w:val="16"/>
              </w:rPr>
            </w:pPr>
          </w:p>
        </w:tc>
      </w:tr>
      <w:tr w:rsidR="009B1591" w:rsidRPr="00740B96" w14:paraId="207C3608" w14:textId="77777777" w:rsidTr="00AA1375">
        <w:trPr>
          <w:gridBefore w:val="1"/>
          <w:gridAfter w:val="11"/>
          <w:wBefore w:w="701" w:type="dxa"/>
          <w:wAfter w:w="1435" w:type="dxa"/>
        </w:trPr>
        <w:tc>
          <w:tcPr>
            <w:tcW w:w="270" w:type="dxa"/>
          </w:tcPr>
          <w:p w14:paraId="420C0658" w14:textId="77777777" w:rsidR="009B1591" w:rsidRPr="00740B96" w:rsidRDefault="009B1591" w:rsidP="009B1591">
            <w:pPr>
              <w:pStyle w:val="ListParagraph"/>
              <w:numPr>
                <w:ilvl w:val="0"/>
                <w:numId w:val="26"/>
              </w:numPr>
              <w:rPr>
                <w:b/>
                <w:sz w:val="16"/>
                <w:szCs w:val="16"/>
              </w:rPr>
            </w:pPr>
          </w:p>
        </w:tc>
        <w:tc>
          <w:tcPr>
            <w:tcW w:w="8550" w:type="dxa"/>
            <w:gridSpan w:val="10"/>
          </w:tcPr>
          <w:p w14:paraId="625C3F99" w14:textId="77777777" w:rsidR="009B1591" w:rsidRPr="00740B96" w:rsidRDefault="009B1591" w:rsidP="00AA1375">
            <w:pPr>
              <w:ind w:left="165"/>
              <w:jc w:val="both"/>
              <w:rPr>
                <w:sz w:val="16"/>
                <w:szCs w:val="16"/>
              </w:rPr>
            </w:pPr>
            <w:r w:rsidRPr="00740B96">
              <w:rPr>
                <w:b/>
                <w:sz w:val="16"/>
                <w:szCs w:val="16"/>
              </w:rPr>
              <w:t xml:space="preserve">Shipping Operations: </w:t>
            </w:r>
            <w:r w:rsidRPr="00740B96">
              <w:rPr>
                <w:sz w:val="16"/>
                <w:szCs w:val="16"/>
              </w:rPr>
              <w:t xml:space="preserve">Tramp Shipping (Voyage, Time, </w:t>
            </w:r>
            <w:proofErr w:type="gramStart"/>
            <w:r w:rsidRPr="00740B96">
              <w:rPr>
                <w:sz w:val="16"/>
                <w:szCs w:val="16"/>
              </w:rPr>
              <w:t>Demise</w:t>
            </w:r>
            <w:proofErr w:type="gramEnd"/>
            <w:r w:rsidRPr="00740B96">
              <w:rPr>
                <w:sz w:val="16"/>
                <w:szCs w:val="16"/>
              </w:rPr>
              <w:t xml:space="preserve">/Bareboat), Characteristics of Tramp carrier, Liner </w:t>
            </w:r>
            <w:r w:rsidR="00AA1375">
              <w:rPr>
                <w:sz w:val="16"/>
                <w:szCs w:val="16"/>
              </w:rPr>
              <w:t xml:space="preserve">  </w:t>
            </w:r>
            <w:r w:rsidRPr="00740B96">
              <w:rPr>
                <w:sz w:val="16"/>
                <w:szCs w:val="16"/>
              </w:rPr>
              <w:t>Shipping, Liner shipping efficiency, Liner Shipping broad categories; Marketing services of Liner Shipping.</w:t>
            </w:r>
          </w:p>
          <w:p w14:paraId="0800C46D" w14:textId="77777777" w:rsidR="009B1591" w:rsidRPr="00740B96" w:rsidRDefault="009B1591" w:rsidP="00C53104">
            <w:pPr>
              <w:jc w:val="both"/>
              <w:rPr>
                <w:sz w:val="16"/>
                <w:szCs w:val="16"/>
              </w:rPr>
            </w:pPr>
          </w:p>
        </w:tc>
      </w:tr>
      <w:tr w:rsidR="009B1591" w:rsidRPr="00740B96" w14:paraId="2725BB87" w14:textId="77777777" w:rsidTr="00AA1375">
        <w:trPr>
          <w:gridBefore w:val="1"/>
          <w:gridAfter w:val="5"/>
          <w:wBefore w:w="701" w:type="dxa"/>
          <w:wAfter w:w="622" w:type="dxa"/>
        </w:trPr>
        <w:tc>
          <w:tcPr>
            <w:tcW w:w="450" w:type="dxa"/>
            <w:gridSpan w:val="3"/>
          </w:tcPr>
          <w:p w14:paraId="58319FBB" w14:textId="77777777" w:rsidR="009B1591" w:rsidRPr="00740B96" w:rsidRDefault="009B1591" w:rsidP="009B1591">
            <w:pPr>
              <w:pStyle w:val="ListParagraph"/>
              <w:numPr>
                <w:ilvl w:val="0"/>
                <w:numId w:val="26"/>
              </w:numPr>
              <w:rPr>
                <w:b/>
                <w:sz w:val="16"/>
                <w:szCs w:val="16"/>
              </w:rPr>
            </w:pPr>
          </w:p>
        </w:tc>
        <w:tc>
          <w:tcPr>
            <w:tcW w:w="9183" w:type="dxa"/>
            <w:gridSpan w:val="14"/>
          </w:tcPr>
          <w:p w14:paraId="02C9A613" w14:textId="77777777" w:rsidR="009B1591" w:rsidRPr="00740B96" w:rsidRDefault="009B1591" w:rsidP="00C53104">
            <w:pPr>
              <w:jc w:val="both"/>
              <w:rPr>
                <w:sz w:val="16"/>
                <w:szCs w:val="16"/>
              </w:rPr>
            </w:pPr>
            <w:r w:rsidRPr="00740B96">
              <w:rPr>
                <w:b/>
                <w:sz w:val="16"/>
                <w:szCs w:val="16"/>
              </w:rPr>
              <w:t xml:space="preserve">Introduction to Chartering: </w:t>
            </w:r>
            <w:r w:rsidRPr="00740B96">
              <w:rPr>
                <w:sz w:val="16"/>
                <w:szCs w:val="16"/>
              </w:rPr>
              <w:t xml:space="preserve">Chartering background, COA, Specific meaning of COA, </w:t>
            </w:r>
            <w:proofErr w:type="spellStart"/>
            <w:r w:rsidRPr="00740B96">
              <w:rPr>
                <w:sz w:val="16"/>
                <w:szCs w:val="16"/>
              </w:rPr>
              <w:t>Charterparty</w:t>
            </w:r>
            <w:proofErr w:type="spellEnd"/>
            <w:r w:rsidRPr="00740B96">
              <w:rPr>
                <w:sz w:val="16"/>
                <w:szCs w:val="16"/>
              </w:rPr>
              <w:t xml:space="preserve">, Basic classification of Ocean Traffic, Basic Qualification of Shipping Traffic, Types of charter party – Voyage, Time, Bareboat, Tram shipping contracts &amp; freight, Major elements which influence fixing of a freight rates, BIMCO, Voyage charter party code forms, Time Charter party code forms. </w:t>
            </w:r>
          </w:p>
          <w:p w14:paraId="0CF4D1EA" w14:textId="77777777" w:rsidR="009B1591" w:rsidRPr="00740B96" w:rsidRDefault="009B1591" w:rsidP="00C53104">
            <w:pPr>
              <w:jc w:val="both"/>
              <w:rPr>
                <w:sz w:val="16"/>
                <w:szCs w:val="16"/>
              </w:rPr>
            </w:pPr>
          </w:p>
        </w:tc>
      </w:tr>
      <w:tr w:rsidR="009B1591" w:rsidRPr="00740B96" w14:paraId="781B95B7" w14:textId="77777777" w:rsidTr="00AA1375">
        <w:trPr>
          <w:gridBefore w:val="1"/>
          <w:gridAfter w:val="5"/>
          <w:wBefore w:w="701" w:type="dxa"/>
          <w:wAfter w:w="622" w:type="dxa"/>
          <w:trHeight w:val="972"/>
        </w:trPr>
        <w:tc>
          <w:tcPr>
            <w:tcW w:w="450" w:type="dxa"/>
            <w:gridSpan w:val="3"/>
          </w:tcPr>
          <w:p w14:paraId="6D97F961" w14:textId="77777777" w:rsidR="009B1591" w:rsidRPr="00740B96" w:rsidRDefault="009B1591" w:rsidP="009B1591">
            <w:pPr>
              <w:pStyle w:val="ListParagraph"/>
              <w:numPr>
                <w:ilvl w:val="0"/>
                <w:numId w:val="26"/>
              </w:numPr>
              <w:rPr>
                <w:b/>
                <w:sz w:val="16"/>
                <w:szCs w:val="16"/>
              </w:rPr>
            </w:pPr>
          </w:p>
        </w:tc>
        <w:tc>
          <w:tcPr>
            <w:tcW w:w="9183" w:type="dxa"/>
            <w:gridSpan w:val="14"/>
          </w:tcPr>
          <w:p w14:paraId="7A46FCE7" w14:textId="77777777" w:rsidR="009B1591" w:rsidRPr="00740B96" w:rsidRDefault="009B1591" w:rsidP="00C53104">
            <w:pPr>
              <w:jc w:val="both"/>
              <w:rPr>
                <w:sz w:val="16"/>
                <w:szCs w:val="16"/>
              </w:rPr>
            </w:pPr>
            <w:r w:rsidRPr="00740B96">
              <w:rPr>
                <w:b/>
                <w:sz w:val="16"/>
                <w:szCs w:val="16"/>
              </w:rPr>
              <w:t xml:space="preserve">Port Operations: </w:t>
            </w:r>
            <w:r w:rsidRPr="00740B96">
              <w:rPr>
                <w:sz w:val="16"/>
                <w:szCs w:val="16"/>
              </w:rPr>
              <w:t xml:space="preserve">Light House, Approach channel, Turning basin, Draft limitation, Pilotage, Tug boats, Seagoing tugs, </w:t>
            </w:r>
            <w:proofErr w:type="spellStart"/>
            <w:r w:rsidRPr="00740B96">
              <w:rPr>
                <w:sz w:val="16"/>
                <w:szCs w:val="16"/>
              </w:rPr>
              <w:t>Harbour</w:t>
            </w:r>
            <w:proofErr w:type="spellEnd"/>
            <w:r w:rsidRPr="00740B96">
              <w:rPr>
                <w:sz w:val="16"/>
                <w:szCs w:val="16"/>
              </w:rPr>
              <w:t xml:space="preserve"> tugs, River tugs, Mooring operations, Ship to Ship transfer, Single buoy or single point mooring, Conventional buoy or multi buoy mooring, Mediterranean mooring, Running mooring, Standing mooring, Vessel traffic management system, Anchorage, Bunkering &amp; Supplies, </w:t>
            </w:r>
          </w:p>
          <w:p w14:paraId="1061197D" w14:textId="77777777" w:rsidR="009B1591" w:rsidRPr="00740B96" w:rsidRDefault="009B1591" w:rsidP="00C53104">
            <w:pPr>
              <w:jc w:val="both"/>
              <w:rPr>
                <w:sz w:val="16"/>
                <w:szCs w:val="16"/>
              </w:rPr>
            </w:pPr>
          </w:p>
        </w:tc>
      </w:tr>
      <w:tr w:rsidR="009B1591" w:rsidRPr="00740B96" w14:paraId="204389D8" w14:textId="77777777" w:rsidTr="00AA1375">
        <w:trPr>
          <w:gridBefore w:val="1"/>
          <w:gridAfter w:val="5"/>
          <w:wBefore w:w="701" w:type="dxa"/>
          <w:wAfter w:w="622" w:type="dxa"/>
        </w:trPr>
        <w:tc>
          <w:tcPr>
            <w:tcW w:w="450" w:type="dxa"/>
            <w:gridSpan w:val="3"/>
          </w:tcPr>
          <w:p w14:paraId="554B8E5B" w14:textId="77777777" w:rsidR="009B1591" w:rsidRPr="00740B96" w:rsidRDefault="009B1591" w:rsidP="009B1591">
            <w:pPr>
              <w:pStyle w:val="ListParagraph"/>
              <w:numPr>
                <w:ilvl w:val="0"/>
                <w:numId w:val="26"/>
              </w:numPr>
              <w:rPr>
                <w:b/>
                <w:sz w:val="16"/>
                <w:szCs w:val="16"/>
              </w:rPr>
            </w:pPr>
          </w:p>
        </w:tc>
        <w:tc>
          <w:tcPr>
            <w:tcW w:w="9183" w:type="dxa"/>
            <w:gridSpan w:val="14"/>
          </w:tcPr>
          <w:p w14:paraId="4EA12315" w14:textId="77777777" w:rsidR="009B1591" w:rsidRPr="00740B96" w:rsidRDefault="009B1591" w:rsidP="00C53104">
            <w:pPr>
              <w:jc w:val="both"/>
              <w:rPr>
                <w:sz w:val="16"/>
                <w:szCs w:val="16"/>
              </w:rPr>
            </w:pPr>
            <w:r w:rsidRPr="00740B96">
              <w:rPr>
                <w:b/>
                <w:sz w:val="16"/>
                <w:szCs w:val="16"/>
              </w:rPr>
              <w:t xml:space="preserve">Cargo carriage &amp; Stowage: </w:t>
            </w:r>
            <w:r w:rsidRPr="00740B96">
              <w:rPr>
                <w:sz w:val="16"/>
                <w:szCs w:val="16"/>
              </w:rPr>
              <w:t>importance in the carriage of dry and liquid cargoes, effect of density of water (fresh, salt, brackish).  Factors that influence the stowage factors of the cargo, Broken stowage, Different freight unit, Common stowage factors for various commodities, Dunnage, Density, Hydrometer.</w:t>
            </w:r>
          </w:p>
          <w:p w14:paraId="16CBB74C" w14:textId="77777777" w:rsidR="009B1591" w:rsidRPr="00740B96" w:rsidRDefault="009B1591" w:rsidP="00C53104">
            <w:pPr>
              <w:jc w:val="both"/>
              <w:rPr>
                <w:sz w:val="16"/>
                <w:szCs w:val="16"/>
              </w:rPr>
            </w:pPr>
          </w:p>
        </w:tc>
      </w:tr>
      <w:tr w:rsidR="009B1591" w:rsidRPr="00740B96" w14:paraId="2BE8E212" w14:textId="77777777" w:rsidTr="00AA1375">
        <w:trPr>
          <w:gridBefore w:val="1"/>
          <w:gridAfter w:val="5"/>
          <w:wBefore w:w="701" w:type="dxa"/>
          <w:wAfter w:w="622" w:type="dxa"/>
        </w:trPr>
        <w:tc>
          <w:tcPr>
            <w:tcW w:w="450" w:type="dxa"/>
            <w:gridSpan w:val="3"/>
          </w:tcPr>
          <w:p w14:paraId="5A0BF5E3" w14:textId="77777777" w:rsidR="009B1591" w:rsidRPr="00740B96" w:rsidRDefault="009B1591" w:rsidP="009B1591">
            <w:pPr>
              <w:pStyle w:val="ListParagraph"/>
              <w:numPr>
                <w:ilvl w:val="0"/>
                <w:numId w:val="26"/>
              </w:numPr>
              <w:rPr>
                <w:b/>
                <w:sz w:val="16"/>
                <w:szCs w:val="16"/>
              </w:rPr>
            </w:pPr>
          </w:p>
        </w:tc>
        <w:tc>
          <w:tcPr>
            <w:tcW w:w="9183" w:type="dxa"/>
            <w:gridSpan w:val="14"/>
          </w:tcPr>
          <w:p w14:paraId="17E4FE2D" w14:textId="77777777" w:rsidR="009B1591" w:rsidRPr="00740B96" w:rsidRDefault="009B1591" w:rsidP="00C53104">
            <w:pPr>
              <w:jc w:val="both"/>
              <w:rPr>
                <w:sz w:val="16"/>
                <w:szCs w:val="16"/>
              </w:rPr>
            </w:pPr>
            <w:r w:rsidRPr="00740B96">
              <w:rPr>
                <w:b/>
                <w:sz w:val="16"/>
                <w:szCs w:val="16"/>
              </w:rPr>
              <w:t xml:space="preserve">Cargo handling </w:t>
            </w:r>
            <w:proofErr w:type="spellStart"/>
            <w:r w:rsidRPr="00740B96">
              <w:rPr>
                <w:b/>
                <w:sz w:val="16"/>
                <w:szCs w:val="16"/>
              </w:rPr>
              <w:t>equipments</w:t>
            </w:r>
            <w:proofErr w:type="spellEnd"/>
            <w:r w:rsidRPr="00740B96">
              <w:rPr>
                <w:b/>
                <w:sz w:val="16"/>
                <w:szCs w:val="16"/>
              </w:rPr>
              <w:t xml:space="preserve"> used on Board &amp; Ashore: </w:t>
            </w:r>
            <w:r w:rsidRPr="00740B96">
              <w:rPr>
                <w:sz w:val="16"/>
                <w:szCs w:val="16"/>
              </w:rPr>
              <w:t xml:space="preserve">Concept of ‘Unit Load’, Strapping, Pre-slinging, Pre-slinging materials, Handling, Palletization, Method of Securing, Handling &amp; Stowage, Effect of the Pallet, Barges, RO-RO ships, Advantages of RO-RO ships, Tankers – cargo operations, </w:t>
            </w:r>
            <w:proofErr w:type="spellStart"/>
            <w:r w:rsidRPr="00740B96">
              <w:rPr>
                <w:sz w:val="16"/>
                <w:szCs w:val="16"/>
              </w:rPr>
              <w:t>Bulkcarrier</w:t>
            </w:r>
            <w:proofErr w:type="spellEnd"/>
            <w:r w:rsidRPr="00740B96">
              <w:rPr>
                <w:sz w:val="16"/>
                <w:szCs w:val="16"/>
              </w:rPr>
              <w:t xml:space="preserve"> cargo operations by Conveyors – Grabs – Loading art/chute – Excavators, Container terminals – RMQGC – Rubber </w:t>
            </w:r>
            <w:proofErr w:type="spellStart"/>
            <w:r w:rsidRPr="00740B96">
              <w:rPr>
                <w:sz w:val="16"/>
                <w:szCs w:val="16"/>
              </w:rPr>
              <w:t>tyred</w:t>
            </w:r>
            <w:proofErr w:type="spellEnd"/>
            <w:r w:rsidRPr="00740B96">
              <w:rPr>
                <w:sz w:val="16"/>
                <w:szCs w:val="16"/>
              </w:rPr>
              <w:t xml:space="preserve"> gantry crane, Cargo handling </w:t>
            </w:r>
            <w:proofErr w:type="spellStart"/>
            <w:r w:rsidRPr="00740B96">
              <w:rPr>
                <w:sz w:val="16"/>
                <w:szCs w:val="16"/>
              </w:rPr>
              <w:t>eqpts</w:t>
            </w:r>
            <w:proofErr w:type="spellEnd"/>
            <w:r w:rsidRPr="00740B96">
              <w:rPr>
                <w:sz w:val="16"/>
                <w:szCs w:val="16"/>
              </w:rPr>
              <w:t xml:space="preserve"> at CY, CFS &amp; ICD, Fort lifts, Mobile </w:t>
            </w:r>
            <w:proofErr w:type="spellStart"/>
            <w:r w:rsidRPr="00740B96">
              <w:rPr>
                <w:sz w:val="16"/>
                <w:szCs w:val="16"/>
              </w:rPr>
              <w:t>harbour</w:t>
            </w:r>
            <w:proofErr w:type="spellEnd"/>
            <w:r w:rsidRPr="00740B96">
              <w:rPr>
                <w:sz w:val="16"/>
                <w:szCs w:val="16"/>
              </w:rPr>
              <w:t xml:space="preserve"> crane,  Cargo gear &amp; responsibilities of Owner, Register of ships cargo handling gear &amp; </w:t>
            </w:r>
            <w:proofErr w:type="spellStart"/>
            <w:r w:rsidRPr="00740B96">
              <w:rPr>
                <w:sz w:val="16"/>
                <w:szCs w:val="16"/>
              </w:rPr>
              <w:t>applicances</w:t>
            </w:r>
            <w:proofErr w:type="spellEnd"/>
            <w:r w:rsidRPr="00740B96">
              <w:rPr>
                <w:sz w:val="16"/>
                <w:szCs w:val="16"/>
              </w:rPr>
              <w:t>, Initial examination &amp; certification, Periodic examinations &amp; retesting, International Cargo Handling Coordination Association.</w:t>
            </w:r>
          </w:p>
          <w:p w14:paraId="46F7CFBA" w14:textId="77777777" w:rsidR="009B1591" w:rsidRPr="00740B96" w:rsidRDefault="009B1591" w:rsidP="00C53104">
            <w:pPr>
              <w:jc w:val="both"/>
              <w:rPr>
                <w:sz w:val="16"/>
                <w:szCs w:val="16"/>
              </w:rPr>
            </w:pPr>
          </w:p>
        </w:tc>
      </w:tr>
      <w:tr w:rsidR="009B1591" w:rsidRPr="00740B96" w14:paraId="37877680" w14:textId="77777777" w:rsidTr="00AA1375">
        <w:trPr>
          <w:gridBefore w:val="1"/>
          <w:gridAfter w:val="5"/>
          <w:wBefore w:w="701" w:type="dxa"/>
          <w:wAfter w:w="622" w:type="dxa"/>
        </w:trPr>
        <w:tc>
          <w:tcPr>
            <w:tcW w:w="450" w:type="dxa"/>
            <w:gridSpan w:val="3"/>
          </w:tcPr>
          <w:p w14:paraId="20359BAA" w14:textId="77777777" w:rsidR="009B1591" w:rsidRPr="00740B96" w:rsidRDefault="009B1591" w:rsidP="009B1591">
            <w:pPr>
              <w:pStyle w:val="ListParagraph"/>
              <w:numPr>
                <w:ilvl w:val="0"/>
                <w:numId w:val="26"/>
              </w:numPr>
              <w:rPr>
                <w:b/>
                <w:sz w:val="16"/>
                <w:szCs w:val="16"/>
              </w:rPr>
            </w:pPr>
          </w:p>
        </w:tc>
        <w:tc>
          <w:tcPr>
            <w:tcW w:w="9183" w:type="dxa"/>
            <w:gridSpan w:val="14"/>
          </w:tcPr>
          <w:p w14:paraId="43A19B67" w14:textId="77777777" w:rsidR="009B1591" w:rsidRPr="00740B96" w:rsidRDefault="009B1591" w:rsidP="00C53104">
            <w:pPr>
              <w:jc w:val="both"/>
              <w:rPr>
                <w:sz w:val="16"/>
                <w:szCs w:val="16"/>
              </w:rPr>
            </w:pPr>
            <w:r w:rsidRPr="00740B96">
              <w:rPr>
                <w:b/>
                <w:sz w:val="16"/>
                <w:szCs w:val="16"/>
              </w:rPr>
              <w:t xml:space="preserve">Intermediaries in Shipping:  </w:t>
            </w:r>
            <w:r w:rsidRPr="00740B96">
              <w:rPr>
                <w:sz w:val="16"/>
                <w:szCs w:val="16"/>
              </w:rPr>
              <w:t>Shipbroker (</w:t>
            </w:r>
            <w:proofErr w:type="spellStart"/>
            <w:r w:rsidRPr="00740B96">
              <w:rPr>
                <w:sz w:val="16"/>
                <w:szCs w:val="16"/>
              </w:rPr>
              <w:t>Shipowner’s</w:t>
            </w:r>
            <w:proofErr w:type="spellEnd"/>
            <w:r w:rsidRPr="00740B96">
              <w:rPr>
                <w:sz w:val="16"/>
                <w:szCs w:val="16"/>
              </w:rPr>
              <w:t xml:space="preserve"> broker, Charterer’s broker or Chartering agent, Coasting broker, Exclusive broker, Competitive broker, Cable broker), Freight broker, Freight forwarder &amp; role, Multimodal Transport Operator, Sale &amp; Purchase broker, Clearing &amp; Forwarding/Custom House Agent, Shipping Agent, Port Agent &amp; Responsibilities, Liner Agents, Duties of the agent, E-Freight Platforms. </w:t>
            </w:r>
          </w:p>
          <w:p w14:paraId="29D3A5AC" w14:textId="77777777" w:rsidR="009B1591" w:rsidRPr="00740B96" w:rsidRDefault="009B1591" w:rsidP="00C53104">
            <w:pPr>
              <w:jc w:val="both"/>
              <w:rPr>
                <w:sz w:val="16"/>
                <w:szCs w:val="16"/>
              </w:rPr>
            </w:pPr>
          </w:p>
        </w:tc>
      </w:tr>
      <w:tr w:rsidR="009B1591" w:rsidRPr="00740B96" w14:paraId="586D2A5C" w14:textId="77777777" w:rsidTr="00AA1375">
        <w:trPr>
          <w:gridBefore w:val="1"/>
          <w:gridAfter w:val="7"/>
          <w:wBefore w:w="701" w:type="dxa"/>
          <w:wAfter w:w="715" w:type="dxa"/>
        </w:trPr>
        <w:tc>
          <w:tcPr>
            <w:tcW w:w="450" w:type="dxa"/>
            <w:gridSpan w:val="3"/>
          </w:tcPr>
          <w:p w14:paraId="62D9DD1F" w14:textId="77777777" w:rsidR="009B1591" w:rsidRPr="00740B96" w:rsidRDefault="009B1591" w:rsidP="009B1591">
            <w:pPr>
              <w:pStyle w:val="ListParagraph"/>
              <w:numPr>
                <w:ilvl w:val="0"/>
                <w:numId w:val="26"/>
              </w:numPr>
              <w:rPr>
                <w:b/>
                <w:sz w:val="16"/>
                <w:szCs w:val="16"/>
              </w:rPr>
            </w:pPr>
          </w:p>
        </w:tc>
        <w:tc>
          <w:tcPr>
            <w:tcW w:w="9090" w:type="dxa"/>
            <w:gridSpan w:val="12"/>
          </w:tcPr>
          <w:p w14:paraId="5B04D92F" w14:textId="77777777" w:rsidR="009B1591" w:rsidRPr="00740B96" w:rsidRDefault="009B1591" w:rsidP="00C53104">
            <w:pPr>
              <w:jc w:val="both"/>
              <w:rPr>
                <w:sz w:val="16"/>
                <w:szCs w:val="16"/>
              </w:rPr>
            </w:pPr>
            <w:r w:rsidRPr="00740B96">
              <w:rPr>
                <w:b/>
                <w:sz w:val="16"/>
                <w:szCs w:val="16"/>
              </w:rPr>
              <w:t xml:space="preserve">Shipping Documents: </w:t>
            </w:r>
            <w:proofErr w:type="spellStart"/>
            <w:r w:rsidRPr="00740B96">
              <w:rPr>
                <w:sz w:val="16"/>
                <w:szCs w:val="16"/>
              </w:rPr>
              <w:t>Proforma</w:t>
            </w:r>
            <w:proofErr w:type="spellEnd"/>
            <w:r w:rsidRPr="00740B96">
              <w:rPr>
                <w:sz w:val="16"/>
                <w:szCs w:val="16"/>
              </w:rPr>
              <w:t xml:space="preserve"> Invoice, Packing list, Certificate of origin, Shipping bill, Bill of Entry, Tally sheets, Manifest, Mate’s receipt, Statement of Facts, Time-sheets, Notice of Readiness, Dangerous goods manifest, Note of Protest &amp; procedure for noting protests, Letter of Protest, Port Clearance, </w:t>
            </w:r>
          </w:p>
          <w:p w14:paraId="640CC1A1" w14:textId="77777777" w:rsidR="009B1591" w:rsidRPr="00740B96" w:rsidRDefault="009B1591" w:rsidP="00C53104">
            <w:pPr>
              <w:jc w:val="both"/>
              <w:rPr>
                <w:sz w:val="16"/>
                <w:szCs w:val="16"/>
              </w:rPr>
            </w:pPr>
          </w:p>
        </w:tc>
      </w:tr>
      <w:tr w:rsidR="009B1591" w:rsidRPr="00740B96" w14:paraId="3DDFB5DF" w14:textId="77777777" w:rsidTr="00AA1375">
        <w:trPr>
          <w:gridBefore w:val="1"/>
          <w:gridAfter w:val="7"/>
          <w:wBefore w:w="701" w:type="dxa"/>
          <w:wAfter w:w="715" w:type="dxa"/>
          <w:trHeight w:val="729"/>
        </w:trPr>
        <w:tc>
          <w:tcPr>
            <w:tcW w:w="450" w:type="dxa"/>
            <w:gridSpan w:val="3"/>
          </w:tcPr>
          <w:p w14:paraId="6EFEE256" w14:textId="77777777" w:rsidR="009B1591" w:rsidRPr="00740B96" w:rsidRDefault="009B1591" w:rsidP="009B1591">
            <w:pPr>
              <w:pStyle w:val="ListParagraph"/>
              <w:numPr>
                <w:ilvl w:val="0"/>
                <w:numId w:val="26"/>
              </w:numPr>
              <w:rPr>
                <w:b/>
                <w:sz w:val="16"/>
                <w:szCs w:val="16"/>
              </w:rPr>
            </w:pPr>
          </w:p>
        </w:tc>
        <w:tc>
          <w:tcPr>
            <w:tcW w:w="9090" w:type="dxa"/>
            <w:gridSpan w:val="12"/>
          </w:tcPr>
          <w:p w14:paraId="433DF20E" w14:textId="77777777" w:rsidR="009B1591" w:rsidRPr="00740B96" w:rsidRDefault="009B1591" w:rsidP="00C53104">
            <w:pPr>
              <w:jc w:val="both"/>
              <w:rPr>
                <w:sz w:val="16"/>
                <w:szCs w:val="16"/>
              </w:rPr>
            </w:pPr>
            <w:r w:rsidRPr="00740B96">
              <w:rPr>
                <w:b/>
                <w:sz w:val="16"/>
                <w:szCs w:val="16"/>
              </w:rPr>
              <w:t xml:space="preserve">Procedure for Entering &amp; Leaving ports &amp; Port Services: </w:t>
            </w:r>
            <w:r w:rsidRPr="00740B96">
              <w:rPr>
                <w:sz w:val="16"/>
                <w:szCs w:val="16"/>
              </w:rPr>
              <w:t>Introduction,</w:t>
            </w:r>
            <w:r w:rsidRPr="00740B96">
              <w:rPr>
                <w:b/>
                <w:sz w:val="16"/>
                <w:szCs w:val="16"/>
              </w:rPr>
              <w:t xml:space="preserve"> </w:t>
            </w:r>
            <w:r w:rsidRPr="00740B96">
              <w:rPr>
                <w:sz w:val="16"/>
                <w:szCs w:val="16"/>
              </w:rPr>
              <w:t>Custom house work -- Inward and outward entry of ships documentation. Ship’s papers; Ship’s Articles; Manifest; Official log; Procedure on Arrival; Procedure for Leaving; Port procedure at Indian ports; Entry outward; Clearance of vessels; Ships certificate of registry, Port information – Masters should seek, Official log book.</w:t>
            </w:r>
          </w:p>
          <w:p w14:paraId="3A7BE3D2" w14:textId="77777777" w:rsidR="009B1591" w:rsidRPr="00740B96" w:rsidRDefault="009B1591" w:rsidP="00C53104">
            <w:pPr>
              <w:jc w:val="both"/>
              <w:rPr>
                <w:sz w:val="16"/>
                <w:szCs w:val="16"/>
              </w:rPr>
            </w:pPr>
          </w:p>
        </w:tc>
      </w:tr>
      <w:tr w:rsidR="009B1591" w:rsidRPr="00740B96" w14:paraId="531B93CE" w14:textId="77777777" w:rsidTr="00AA1375">
        <w:trPr>
          <w:gridBefore w:val="1"/>
          <w:gridAfter w:val="14"/>
          <w:wBefore w:w="701" w:type="dxa"/>
          <w:wAfter w:w="1827" w:type="dxa"/>
        </w:trPr>
        <w:tc>
          <w:tcPr>
            <w:tcW w:w="450" w:type="dxa"/>
            <w:gridSpan w:val="3"/>
          </w:tcPr>
          <w:p w14:paraId="4A5109E6" w14:textId="77777777" w:rsidR="009B1591" w:rsidRPr="00740B96" w:rsidRDefault="009B1591" w:rsidP="009B1591">
            <w:pPr>
              <w:pStyle w:val="ListParagraph"/>
              <w:numPr>
                <w:ilvl w:val="0"/>
                <w:numId w:val="26"/>
              </w:numPr>
              <w:rPr>
                <w:b/>
                <w:sz w:val="16"/>
                <w:szCs w:val="16"/>
              </w:rPr>
            </w:pPr>
          </w:p>
        </w:tc>
        <w:tc>
          <w:tcPr>
            <w:tcW w:w="7978" w:type="dxa"/>
            <w:gridSpan w:val="5"/>
          </w:tcPr>
          <w:p w14:paraId="21F586E3" w14:textId="77777777" w:rsidR="009B1591" w:rsidRPr="00740B96" w:rsidRDefault="009B1591" w:rsidP="00C53104">
            <w:pPr>
              <w:jc w:val="both"/>
              <w:rPr>
                <w:sz w:val="16"/>
                <w:szCs w:val="16"/>
              </w:rPr>
            </w:pPr>
            <w:r w:rsidRPr="00740B96">
              <w:rPr>
                <w:b/>
                <w:sz w:val="16"/>
                <w:szCs w:val="16"/>
              </w:rPr>
              <w:t>Business communication in shipping</w:t>
            </w:r>
            <w:r w:rsidRPr="00740B96">
              <w:rPr>
                <w:sz w:val="16"/>
                <w:szCs w:val="16"/>
              </w:rPr>
              <w:t xml:space="preserve"> -- letter writing, telex, fax, e-mail, report-writing, memo-writing, charts and graphs.</w:t>
            </w:r>
          </w:p>
          <w:p w14:paraId="63446D22" w14:textId="77777777" w:rsidR="009B1591" w:rsidRPr="00740B96" w:rsidRDefault="009B1591" w:rsidP="00C53104">
            <w:pPr>
              <w:jc w:val="both"/>
              <w:rPr>
                <w:b/>
                <w:sz w:val="16"/>
                <w:szCs w:val="16"/>
              </w:rPr>
            </w:pPr>
          </w:p>
        </w:tc>
      </w:tr>
      <w:tr w:rsidR="009B1591" w:rsidRPr="00740B96" w14:paraId="1FB26823" w14:textId="77777777" w:rsidTr="00AA1375">
        <w:trPr>
          <w:gridBefore w:val="1"/>
          <w:gridAfter w:val="6"/>
          <w:wBefore w:w="701" w:type="dxa"/>
          <w:wAfter w:w="700" w:type="dxa"/>
        </w:trPr>
        <w:tc>
          <w:tcPr>
            <w:tcW w:w="450" w:type="dxa"/>
            <w:gridSpan w:val="3"/>
          </w:tcPr>
          <w:p w14:paraId="64023999" w14:textId="77777777" w:rsidR="009B1591" w:rsidRPr="00740B96" w:rsidRDefault="009B1591" w:rsidP="009B1591">
            <w:pPr>
              <w:pStyle w:val="ListParagraph"/>
              <w:numPr>
                <w:ilvl w:val="0"/>
                <w:numId w:val="26"/>
              </w:numPr>
              <w:rPr>
                <w:b/>
                <w:sz w:val="16"/>
                <w:szCs w:val="16"/>
              </w:rPr>
            </w:pPr>
          </w:p>
        </w:tc>
        <w:tc>
          <w:tcPr>
            <w:tcW w:w="9105" w:type="dxa"/>
            <w:gridSpan w:val="13"/>
          </w:tcPr>
          <w:p w14:paraId="446894C6" w14:textId="77777777" w:rsidR="009B1591" w:rsidRPr="00740B96" w:rsidRDefault="009B1591" w:rsidP="00C53104">
            <w:pPr>
              <w:jc w:val="both"/>
              <w:rPr>
                <w:b/>
                <w:sz w:val="16"/>
                <w:szCs w:val="16"/>
              </w:rPr>
            </w:pPr>
            <w:r w:rsidRPr="00740B96">
              <w:rPr>
                <w:b/>
                <w:sz w:val="16"/>
                <w:szCs w:val="16"/>
              </w:rPr>
              <w:t>Shipping Abbreviations :</w:t>
            </w:r>
          </w:p>
          <w:p w14:paraId="7B2042DF" w14:textId="77777777" w:rsidR="009B1591" w:rsidRPr="00740B96" w:rsidRDefault="009B1591" w:rsidP="00C53104">
            <w:pPr>
              <w:jc w:val="both"/>
              <w:rPr>
                <w:sz w:val="16"/>
                <w:szCs w:val="16"/>
              </w:rPr>
            </w:pPr>
          </w:p>
        </w:tc>
      </w:tr>
      <w:tr w:rsidR="009B1591" w:rsidRPr="00740B96" w14:paraId="3B2B8166" w14:textId="77777777" w:rsidTr="00AA1375">
        <w:trPr>
          <w:gridBefore w:val="1"/>
          <w:gridAfter w:val="12"/>
          <w:wBefore w:w="701" w:type="dxa"/>
          <w:wAfter w:w="1558" w:type="dxa"/>
        </w:trPr>
        <w:tc>
          <w:tcPr>
            <w:tcW w:w="450" w:type="dxa"/>
            <w:gridSpan w:val="3"/>
          </w:tcPr>
          <w:p w14:paraId="1A51DBC3" w14:textId="77777777" w:rsidR="009B1591" w:rsidRPr="00740B96" w:rsidRDefault="009B1591" w:rsidP="009B1591">
            <w:pPr>
              <w:pStyle w:val="ListParagraph"/>
              <w:numPr>
                <w:ilvl w:val="0"/>
                <w:numId w:val="26"/>
              </w:numPr>
              <w:jc w:val="both"/>
              <w:rPr>
                <w:b/>
                <w:sz w:val="16"/>
                <w:szCs w:val="16"/>
              </w:rPr>
            </w:pPr>
          </w:p>
        </w:tc>
        <w:tc>
          <w:tcPr>
            <w:tcW w:w="8247" w:type="dxa"/>
            <w:gridSpan w:val="7"/>
          </w:tcPr>
          <w:p w14:paraId="51688189" w14:textId="77777777" w:rsidR="009B1591" w:rsidRPr="00740B96" w:rsidRDefault="009B1591" w:rsidP="00C53104">
            <w:pPr>
              <w:jc w:val="both"/>
              <w:rPr>
                <w:b/>
                <w:sz w:val="16"/>
                <w:szCs w:val="16"/>
              </w:rPr>
            </w:pPr>
            <w:r w:rsidRPr="00740B96">
              <w:rPr>
                <w:b/>
                <w:sz w:val="16"/>
                <w:szCs w:val="16"/>
              </w:rPr>
              <w:t>Basic Shipping Terminology:</w:t>
            </w:r>
          </w:p>
          <w:p w14:paraId="313E395D" w14:textId="77777777" w:rsidR="009B1591" w:rsidRPr="00740B96" w:rsidRDefault="009B1591" w:rsidP="00C53104">
            <w:pPr>
              <w:jc w:val="both"/>
              <w:rPr>
                <w:b/>
                <w:sz w:val="16"/>
                <w:szCs w:val="16"/>
              </w:rPr>
            </w:pPr>
          </w:p>
        </w:tc>
      </w:tr>
      <w:tr w:rsidR="009B1591" w:rsidRPr="00740B96" w14:paraId="0808300E" w14:textId="77777777" w:rsidTr="00AA1375">
        <w:trPr>
          <w:gridBefore w:val="1"/>
          <w:gridAfter w:val="7"/>
          <w:wBefore w:w="701" w:type="dxa"/>
          <w:wAfter w:w="715" w:type="dxa"/>
        </w:trPr>
        <w:tc>
          <w:tcPr>
            <w:tcW w:w="450" w:type="dxa"/>
            <w:gridSpan w:val="3"/>
          </w:tcPr>
          <w:p w14:paraId="0F0FED04"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71046673" w14:textId="77777777" w:rsidR="009B1591" w:rsidRPr="00740B96" w:rsidRDefault="009B1591" w:rsidP="00C53104">
            <w:pPr>
              <w:jc w:val="both"/>
              <w:rPr>
                <w:sz w:val="16"/>
                <w:szCs w:val="16"/>
              </w:rPr>
            </w:pPr>
            <w:r w:rsidRPr="00740B96">
              <w:rPr>
                <w:b/>
                <w:sz w:val="16"/>
                <w:szCs w:val="16"/>
              </w:rPr>
              <w:t xml:space="preserve">Annex-1  :  Specialized vessels &amp; Types of Tankers: </w:t>
            </w:r>
            <w:r w:rsidRPr="00740B96">
              <w:rPr>
                <w:sz w:val="16"/>
                <w:szCs w:val="16"/>
              </w:rPr>
              <w:t xml:space="preserve">Tween </w:t>
            </w:r>
            <w:proofErr w:type="spellStart"/>
            <w:r w:rsidRPr="00740B96">
              <w:rPr>
                <w:sz w:val="16"/>
                <w:szCs w:val="16"/>
              </w:rPr>
              <w:t>deckers</w:t>
            </w:r>
            <w:proofErr w:type="spellEnd"/>
            <w:r w:rsidRPr="00740B96">
              <w:rPr>
                <w:sz w:val="16"/>
                <w:szCs w:val="16"/>
              </w:rPr>
              <w:t>; Shelter deck vessels, Refrigerated ships; Bulk carriers; Lakers; Ore carriers, Loggers; Cement carriers; Lumber &amp; Paper product carriers; The container family; Barge carrying vessels; Ro-Ro; Combination carriers; Edible oil carriers; Classification of tankers; Crude oil carriers; Product carriers; Chemical carriers (parcel tankers); Gas carriers; Juice tankers.</w:t>
            </w:r>
          </w:p>
          <w:p w14:paraId="50DB4C3A" w14:textId="77777777" w:rsidR="009B1591" w:rsidRPr="00740B96" w:rsidRDefault="009B1591" w:rsidP="00C53104">
            <w:pPr>
              <w:jc w:val="both"/>
              <w:rPr>
                <w:b/>
                <w:sz w:val="16"/>
                <w:szCs w:val="16"/>
              </w:rPr>
            </w:pPr>
          </w:p>
        </w:tc>
      </w:tr>
      <w:tr w:rsidR="009B1591" w:rsidRPr="00740B96" w14:paraId="48EA74F0" w14:textId="77777777" w:rsidTr="00AA1375">
        <w:trPr>
          <w:gridBefore w:val="1"/>
          <w:gridAfter w:val="7"/>
          <w:wBefore w:w="701" w:type="dxa"/>
          <w:wAfter w:w="715" w:type="dxa"/>
        </w:trPr>
        <w:tc>
          <w:tcPr>
            <w:tcW w:w="450" w:type="dxa"/>
            <w:gridSpan w:val="3"/>
          </w:tcPr>
          <w:p w14:paraId="3D283A8A"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4B5A957A"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2  :</w:t>
            </w:r>
            <w:proofErr w:type="gramEnd"/>
            <w:r w:rsidRPr="00740B96">
              <w:rPr>
                <w:b/>
                <w:sz w:val="16"/>
                <w:szCs w:val="16"/>
              </w:rPr>
              <w:t xml:space="preserve"> Types of Shipping Operations: </w:t>
            </w:r>
            <w:r w:rsidRPr="00740B96">
              <w:rPr>
                <w:sz w:val="16"/>
                <w:szCs w:val="16"/>
              </w:rPr>
              <w:t>Classification of shipping operations, Evolution of the Tramp; Evolution of the Liner, Highlights of Liner Shipping, Passenger service.</w:t>
            </w:r>
          </w:p>
          <w:p w14:paraId="6D253EE3" w14:textId="77777777" w:rsidR="009B1591" w:rsidRPr="00740B96" w:rsidRDefault="009B1591" w:rsidP="00C53104">
            <w:pPr>
              <w:jc w:val="both"/>
              <w:rPr>
                <w:sz w:val="16"/>
                <w:szCs w:val="16"/>
              </w:rPr>
            </w:pPr>
          </w:p>
        </w:tc>
      </w:tr>
      <w:tr w:rsidR="009B1591" w:rsidRPr="00740B96" w14:paraId="3992A87F" w14:textId="77777777" w:rsidTr="00AA1375">
        <w:trPr>
          <w:gridBefore w:val="1"/>
          <w:gridAfter w:val="7"/>
          <w:wBefore w:w="701" w:type="dxa"/>
          <w:wAfter w:w="715" w:type="dxa"/>
        </w:trPr>
        <w:tc>
          <w:tcPr>
            <w:tcW w:w="450" w:type="dxa"/>
            <w:gridSpan w:val="3"/>
          </w:tcPr>
          <w:p w14:paraId="6594F95F"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1F2F97B7" w14:textId="77777777" w:rsidR="009B1591" w:rsidRPr="00740B96" w:rsidRDefault="009B1591" w:rsidP="00C53104">
            <w:pPr>
              <w:jc w:val="both"/>
              <w:rPr>
                <w:sz w:val="16"/>
                <w:szCs w:val="16"/>
              </w:rPr>
            </w:pPr>
            <w:r w:rsidRPr="00740B96">
              <w:rPr>
                <w:b/>
                <w:sz w:val="16"/>
                <w:szCs w:val="16"/>
              </w:rPr>
              <w:t xml:space="preserve">Annex-3  : Types of </w:t>
            </w:r>
            <w:proofErr w:type="spellStart"/>
            <w:r w:rsidRPr="00740B96">
              <w:rPr>
                <w:b/>
                <w:sz w:val="16"/>
                <w:szCs w:val="16"/>
              </w:rPr>
              <w:t>Charterparties</w:t>
            </w:r>
            <w:proofErr w:type="spellEnd"/>
            <w:r w:rsidRPr="00740B96">
              <w:rPr>
                <w:b/>
                <w:sz w:val="16"/>
                <w:szCs w:val="16"/>
              </w:rPr>
              <w:t xml:space="preserve"> : </w:t>
            </w:r>
            <w:r w:rsidRPr="00740B96">
              <w:rPr>
                <w:sz w:val="16"/>
                <w:szCs w:val="16"/>
              </w:rPr>
              <w:t xml:space="preserve">Demise or Bareboat charter; Non-demise charter (Voyage or Time);  types of charters -- time, trip-time, voyage, consecutive voyages, bareboat; contract of </w:t>
            </w:r>
            <w:proofErr w:type="spellStart"/>
            <w:r w:rsidRPr="00740B96">
              <w:rPr>
                <w:sz w:val="16"/>
                <w:szCs w:val="16"/>
              </w:rPr>
              <w:t>affreightment</w:t>
            </w:r>
            <w:proofErr w:type="spellEnd"/>
            <w:r w:rsidRPr="00740B96">
              <w:rPr>
                <w:sz w:val="16"/>
                <w:szCs w:val="16"/>
              </w:rPr>
              <w:t xml:space="preserve">, features of dry bulk and tanker chartering; names of different </w:t>
            </w:r>
            <w:proofErr w:type="spellStart"/>
            <w:r w:rsidRPr="00740B96">
              <w:rPr>
                <w:sz w:val="16"/>
                <w:szCs w:val="16"/>
              </w:rPr>
              <w:t>charterparty</w:t>
            </w:r>
            <w:proofErr w:type="spellEnd"/>
            <w:r w:rsidRPr="00740B96">
              <w:rPr>
                <w:sz w:val="16"/>
                <w:szCs w:val="16"/>
              </w:rPr>
              <w:t xml:space="preserve"> forms for different trades.</w:t>
            </w:r>
          </w:p>
          <w:p w14:paraId="7FDC1806" w14:textId="77777777" w:rsidR="009B1591" w:rsidRPr="00740B96" w:rsidRDefault="009B1591" w:rsidP="00C53104">
            <w:pPr>
              <w:jc w:val="both"/>
              <w:rPr>
                <w:sz w:val="16"/>
                <w:szCs w:val="16"/>
              </w:rPr>
            </w:pPr>
          </w:p>
        </w:tc>
      </w:tr>
      <w:tr w:rsidR="009B1591" w:rsidRPr="00740B96" w14:paraId="516B3DED" w14:textId="77777777" w:rsidTr="00AA1375">
        <w:trPr>
          <w:gridBefore w:val="1"/>
          <w:gridAfter w:val="9"/>
          <w:wBefore w:w="701" w:type="dxa"/>
          <w:wAfter w:w="805" w:type="dxa"/>
        </w:trPr>
        <w:tc>
          <w:tcPr>
            <w:tcW w:w="450" w:type="dxa"/>
            <w:gridSpan w:val="3"/>
          </w:tcPr>
          <w:p w14:paraId="4A56F5F7" w14:textId="77777777" w:rsidR="009B1591" w:rsidRPr="00740B96" w:rsidRDefault="009B1591" w:rsidP="009B1591">
            <w:pPr>
              <w:pStyle w:val="ListParagraph"/>
              <w:numPr>
                <w:ilvl w:val="0"/>
                <w:numId w:val="26"/>
              </w:numPr>
              <w:jc w:val="both"/>
              <w:rPr>
                <w:b/>
                <w:sz w:val="16"/>
                <w:szCs w:val="16"/>
              </w:rPr>
            </w:pPr>
          </w:p>
        </w:tc>
        <w:tc>
          <w:tcPr>
            <w:tcW w:w="9000" w:type="dxa"/>
            <w:gridSpan w:val="10"/>
          </w:tcPr>
          <w:p w14:paraId="0526D8CE" w14:textId="77777777" w:rsidR="009B1591" w:rsidRPr="00740B96" w:rsidRDefault="009B1591" w:rsidP="00AA1375">
            <w:pPr>
              <w:jc w:val="both"/>
              <w:rPr>
                <w:sz w:val="16"/>
                <w:szCs w:val="16"/>
              </w:rPr>
            </w:pPr>
            <w:r w:rsidRPr="00740B96">
              <w:rPr>
                <w:b/>
                <w:sz w:val="16"/>
                <w:szCs w:val="16"/>
              </w:rPr>
              <w:t>Annex-</w:t>
            </w:r>
            <w:proofErr w:type="gramStart"/>
            <w:r w:rsidRPr="00740B96">
              <w:rPr>
                <w:b/>
                <w:sz w:val="16"/>
                <w:szCs w:val="16"/>
              </w:rPr>
              <w:t>4 :</w:t>
            </w:r>
            <w:proofErr w:type="gramEnd"/>
            <w:r w:rsidRPr="00740B96">
              <w:rPr>
                <w:b/>
                <w:sz w:val="16"/>
                <w:szCs w:val="16"/>
              </w:rPr>
              <w:t xml:space="preserve"> Clearing &amp; Forwarding of Cargo: </w:t>
            </w:r>
            <w:r w:rsidRPr="00740B96">
              <w:rPr>
                <w:sz w:val="16"/>
                <w:szCs w:val="16"/>
              </w:rPr>
              <w:t>Introduction, Chain of Delivery, Various stages, Role of Freight forwarder on behalf of Consignor &amp; on behalf of Consignee, for both if required, role with customs, documents for clearance.</w:t>
            </w:r>
          </w:p>
          <w:p w14:paraId="3E5802AB" w14:textId="77777777" w:rsidR="009B1591" w:rsidRPr="00740B96" w:rsidRDefault="009B1591" w:rsidP="00C53104">
            <w:pPr>
              <w:jc w:val="both"/>
              <w:rPr>
                <w:sz w:val="16"/>
                <w:szCs w:val="16"/>
              </w:rPr>
            </w:pPr>
          </w:p>
        </w:tc>
      </w:tr>
      <w:tr w:rsidR="009B1591" w:rsidRPr="00740B96" w14:paraId="3611989C" w14:textId="77777777" w:rsidTr="00AA1375">
        <w:trPr>
          <w:gridBefore w:val="1"/>
          <w:gridAfter w:val="1"/>
          <w:wBefore w:w="701" w:type="dxa"/>
          <w:wAfter w:w="358" w:type="dxa"/>
        </w:trPr>
        <w:tc>
          <w:tcPr>
            <w:tcW w:w="450" w:type="dxa"/>
            <w:gridSpan w:val="3"/>
          </w:tcPr>
          <w:p w14:paraId="1A3384D7" w14:textId="77777777" w:rsidR="009B1591" w:rsidRPr="00740B96" w:rsidRDefault="009B1591" w:rsidP="009B1591">
            <w:pPr>
              <w:pStyle w:val="ListParagraph"/>
              <w:numPr>
                <w:ilvl w:val="0"/>
                <w:numId w:val="26"/>
              </w:numPr>
              <w:jc w:val="both"/>
              <w:rPr>
                <w:b/>
                <w:sz w:val="16"/>
                <w:szCs w:val="16"/>
              </w:rPr>
            </w:pPr>
          </w:p>
        </w:tc>
        <w:tc>
          <w:tcPr>
            <w:tcW w:w="9447" w:type="dxa"/>
            <w:gridSpan w:val="18"/>
          </w:tcPr>
          <w:p w14:paraId="457BFA7B"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5 :</w:t>
            </w:r>
            <w:proofErr w:type="gramEnd"/>
            <w:r w:rsidRPr="00740B96">
              <w:rPr>
                <w:b/>
                <w:sz w:val="16"/>
                <w:szCs w:val="16"/>
              </w:rPr>
              <w:t xml:space="preserve"> Coastal Shipping in India: </w:t>
            </w:r>
            <w:r w:rsidRPr="00740B96">
              <w:rPr>
                <w:sz w:val="16"/>
                <w:szCs w:val="16"/>
              </w:rPr>
              <w:t>Problems faced by coastal shipping in India, Remedies, Future trends.</w:t>
            </w:r>
          </w:p>
          <w:p w14:paraId="40451A60" w14:textId="77777777" w:rsidR="009B1591" w:rsidRPr="00740B96" w:rsidRDefault="009B1591" w:rsidP="00C53104">
            <w:pPr>
              <w:jc w:val="both"/>
              <w:rPr>
                <w:sz w:val="16"/>
                <w:szCs w:val="16"/>
              </w:rPr>
            </w:pPr>
          </w:p>
        </w:tc>
      </w:tr>
      <w:tr w:rsidR="009B1591" w:rsidRPr="00740B96" w14:paraId="19176540" w14:textId="77777777" w:rsidTr="00AA1375">
        <w:trPr>
          <w:gridBefore w:val="1"/>
          <w:wBefore w:w="701" w:type="dxa"/>
        </w:trPr>
        <w:tc>
          <w:tcPr>
            <w:tcW w:w="450" w:type="dxa"/>
            <w:gridSpan w:val="3"/>
          </w:tcPr>
          <w:p w14:paraId="5C187A4D" w14:textId="77777777" w:rsidR="009B1591" w:rsidRPr="00740B96" w:rsidRDefault="009B1591" w:rsidP="009B1591">
            <w:pPr>
              <w:pStyle w:val="ListParagraph"/>
              <w:numPr>
                <w:ilvl w:val="0"/>
                <w:numId w:val="26"/>
              </w:numPr>
              <w:jc w:val="both"/>
              <w:rPr>
                <w:b/>
                <w:sz w:val="16"/>
                <w:szCs w:val="16"/>
              </w:rPr>
            </w:pPr>
          </w:p>
        </w:tc>
        <w:tc>
          <w:tcPr>
            <w:tcW w:w="9805" w:type="dxa"/>
            <w:gridSpan w:val="19"/>
          </w:tcPr>
          <w:p w14:paraId="3218CFD0"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6 :</w:t>
            </w:r>
            <w:proofErr w:type="gramEnd"/>
            <w:r w:rsidRPr="00740B96">
              <w:rPr>
                <w:b/>
                <w:sz w:val="16"/>
                <w:szCs w:val="16"/>
              </w:rPr>
              <w:t xml:space="preserve"> </w:t>
            </w:r>
            <w:proofErr w:type="spellStart"/>
            <w:r w:rsidRPr="00740B96">
              <w:rPr>
                <w:b/>
                <w:sz w:val="16"/>
                <w:szCs w:val="16"/>
              </w:rPr>
              <w:t>Cabotage</w:t>
            </w:r>
            <w:proofErr w:type="spellEnd"/>
            <w:r w:rsidRPr="00740B96">
              <w:rPr>
                <w:b/>
                <w:sz w:val="16"/>
                <w:szCs w:val="16"/>
              </w:rPr>
              <w:t xml:space="preserve">: </w:t>
            </w:r>
            <w:r w:rsidRPr="00740B96">
              <w:rPr>
                <w:sz w:val="16"/>
                <w:szCs w:val="16"/>
              </w:rPr>
              <w:t xml:space="preserve">Concept of </w:t>
            </w:r>
            <w:proofErr w:type="spellStart"/>
            <w:r w:rsidRPr="00740B96">
              <w:rPr>
                <w:sz w:val="16"/>
                <w:szCs w:val="16"/>
              </w:rPr>
              <w:t>cabotage</w:t>
            </w:r>
            <w:proofErr w:type="spellEnd"/>
            <w:r w:rsidRPr="00740B96">
              <w:rPr>
                <w:sz w:val="16"/>
                <w:szCs w:val="16"/>
              </w:rPr>
              <w:t xml:space="preserve">, </w:t>
            </w:r>
            <w:proofErr w:type="spellStart"/>
            <w:r w:rsidRPr="00740B96">
              <w:rPr>
                <w:sz w:val="16"/>
                <w:szCs w:val="16"/>
              </w:rPr>
              <w:t>Cobotage</w:t>
            </w:r>
            <w:proofErr w:type="spellEnd"/>
            <w:r w:rsidRPr="00740B96">
              <w:rPr>
                <w:sz w:val="16"/>
                <w:szCs w:val="16"/>
              </w:rPr>
              <w:t xml:space="preserve"> in India, Sections of MSA 1958 regarding </w:t>
            </w:r>
            <w:proofErr w:type="spellStart"/>
            <w:r w:rsidRPr="00740B96">
              <w:rPr>
                <w:sz w:val="16"/>
                <w:szCs w:val="16"/>
              </w:rPr>
              <w:t>Cabotage</w:t>
            </w:r>
            <w:proofErr w:type="spellEnd"/>
            <w:r w:rsidRPr="00740B96">
              <w:rPr>
                <w:sz w:val="16"/>
                <w:szCs w:val="16"/>
              </w:rPr>
              <w:t>.</w:t>
            </w:r>
          </w:p>
          <w:p w14:paraId="7CE9315B" w14:textId="77777777" w:rsidR="009B1591" w:rsidRPr="00740B96" w:rsidRDefault="009B1591" w:rsidP="00C53104">
            <w:pPr>
              <w:jc w:val="both"/>
              <w:rPr>
                <w:sz w:val="16"/>
                <w:szCs w:val="16"/>
              </w:rPr>
            </w:pPr>
          </w:p>
        </w:tc>
      </w:tr>
      <w:tr w:rsidR="009B1591" w:rsidRPr="00740B96" w14:paraId="2E263F28" w14:textId="77777777" w:rsidTr="00AA1375">
        <w:trPr>
          <w:gridBefore w:val="1"/>
          <w:gridAfter w:val="4"/>
          <w:wBefore w:w="701" w:type="dxa"/>
          <w:wAfter w:w="610" w:type="dxa"/>
        </w:trPr>
        <w:tc>
          <w:tcPr>
            <w:tcW w:w="450" w:type="dxa"/>
            <w:gridSpan w:val="3"/>
          </w:tcPr>
          <w:p w14:paraId="3193FF06"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15AB5A8E" w14:textId="77777777" w:rsidR="009B1591" w:rsidRPr="00740B96" w:rsidRDefault="009B1591" w:rsidP="00C53104">
            <w:pPr>
              <w:spacing w:line="276" w:lineRule="auto"/>
              <w:contextualSpacing/>
              <w:jc w:val="both"/>
              <w:rPr>
                <w:sz w:val="16"/>
                <w:szCs w:val="16"/>
              </w:rPr>
            </w:pPr>
            <w:r w:rsidRPr="00740B96">
              <w:rPr>
                <w:b/>
                <w:sz w:val="16"/>
                <w:szCs w:val="16"/>
              </w:rPr>
              <w:t>Annex-</w:t>
            </w:r>
            <w:proofErr w:type="gramStart"/>
            <w:r w:rsidRPr="00740B96">
              <w:rPr>
                <w:b/>
                <w:sz w:val="16"/>
                <w:szCs w:val="16"/>
              </w:rPr>
              <w:t>7 :</w:t>
            </w:r>
            <w:proofErr w:type="gramEnd"/>
            <w:r w:rsidRPr="00740B96">
              <w:rPr>
                <w:b/>
                <w:sz w:val="16"/>
                <w:szCs w:val="16"/>
              </w:rPr>
              <w:t xml:space="preserve"> Statutory documents on board</w:t>
            </w:r>
            <w:r w:rsidRPr="00740B96">
              <w:rPr>
                <w:sz w:val="16"/>
                <w:szCs w:val="16"/>
              </w:rPr>
              <w:t xml:space="preserve"> including mandatory surveys and safety certificates.</w:t>
            </w:r>
          </w:p>
          <w:p w14:paraId="69BDB71A" w14:textId="77777777" w:rsidR="009B1591" w:rsidRPr="00740B96" w:rsidRDefault="009B1591" w:rsidP="00C53104">
            <w:pPr>
              <w:spacing w:line="276" w:lineRule="auto"/>
              <w:contextualSpacing/>
              <w:jc w:val="both"/>
              <w:rPr>
                <w:sz w:val="16"/>
                <w:szCs w:val="16"/>
              </w:rPr>
            </w:pPr>
          </w:p>
        </w:tc>
      </w:tr>
      <w:tr w:rsidR="009B1591" w:rsidRPr="00740B96" w14:paraId="2373F248" w14:textId="77777777" w:rsidTr="00AA1375">
        <w:trPr>
          <w:gridBefore w:val="1"/>
          <w:gridAfter w:val="4"/>
          <w:wBefore w:w="701" w:type="dxa"/>
          <w:wAfter w:w="610" w:type="dxa"/>
        </w:trPr>
        <w:tc>
          <w:tcPr>
            <w:tcW w:w="450" w:type="dxa"/>
            <w:gridSpan w:val="3"/>
          </w:tcPr>
          <w:p w14:paraId="0C51ABCA"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34381816" w14:textId="77777777" w:rsidR="009B1591" w:rsidRPr="00740B96" w:rsidRDefault="009B1591" w:rsidP="00C53104">
            <w:pPr>
              <w:jc w:val="both"/>
              <w:rPr>
                <w:sz w:val="16"/>
                <w:szCs w:val="16"/>
              </w:rPr>
            </w:pPr>
            <w:r w:rsidRPr="00740B96">
              <w:rPr>
                <w:b/>
                <w:sz w:val="16"/>
                <w:szCs w:val="16"/>
              </w:rPr>
              <w:t xml:space="preserve">Annex-8 : Containerization: </w:t>
            </w:r>
            <w:r w:rsidRPr="00740B96">
              <w:rPr>
                <w:sz w:val="16"/>
                <w:szCs w:val="16"/>
              </w:rPr>
              <w:t xml:space="preserve">Definitions, Classification by size or dimensions/by use, Concept of FCL &amp; LCL, Freighting of containerized cargoes, CBR, FAK, Conventional tariff for LCL, Container markings, Container Terminal, Stacking yard/container yard, CFS, Terminology, Types of containers, Factors to be borne in mind for stowage inside containers, Advantages &amp; Disadvantages of containerization, </w:t>
            </w:r>
          </w:p>
          <w:p w14:paraId="6700C434" w14:textId="77777777" w:rsidR="009B1591" w:rsidRPr="00740B96" w:rsidRDefault="009B1591" w:rsidP="00C53104">
            <w:pPr>
              <w:jc w:val="both"/>
              <w:rPr>
                <w:sz w:val="16"/>
                <w:szCs w:val="16"/>
              </w:rPr>
            </w:pPr>
          </w:p>
        </w:tc>
      </w:tr>
      <w:tr w:rsidR="009B1591" w:rsidRPr="00740B96" w14:paraId="7F3A5D44" w14:textId="77777777" w:rsidTr="00AA1375">
        <w:trPr>
          <w:gridBefore w:val="1"/>
          <w:gridAfter w:val="4"/>
          <w:wBefore w:w="701" w:type="dxa"/>
          <w:wAfter w:w="610" w:type="dxa"/>
          <w:trHeight w:val="488"/>
        </w:trPr>
        <w:tc>
          <w:tcPr>
            <w:tcW w:w="450" w:type="dxa"/>
            <w:gridSpan w:val="3"/>
          </w:tcPr>
          <w:p w14:paraId="32228382"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711BD369"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9 :</w:t>
            </w:r>
            <w:proofErr w:type="gramEnd"/>
            <w:r w:rsidRPr="00740B96">
              <w:rPr>
                <w:b/>
                <w:sz w:val="16"/>
                <w:szCs w:val="16"/>
              </w:rPr>
              <w:t xml:space="preserve"> Freight &amp; Freight Units: </w:t>
            </w:r>
            <w:r w:rsidRPr="00740B96">
              <w:rPr>
                <w:sz w:val="16"/>
                <w:szCs w:val="16"/>
              </w:rPr>
              <w:t xml:space="preserve">Definition of freight, Freight calculated on weight of cargo, measurement of cargo or value, What are short tons, long tons &amp; metric tons, factors of liner rates, Class &amp; commodity freight rates, Stoppage in transit. </w:t>
            </w:r>
          </w:p>
          <w:p w14:paraId="538A6465" w14:textId="77777777" w:rsidR="009B1591" w:rsidRPr="00740B96" w:rsidRDefault="009B1591" w:rsidP="00C53104">
            <w:pPr>
              <w:jc w:val="both"/>
              <w:rPr>
                <w:sz w:val="16"/>
                <w:szCs w:val="16"/>
              </w:rPr>
            </w:pPr>
          </w:p>
        </w:tc>
      </w:tr>
      <w:tr w:rsidR="009B1591" w:rsidRPr="00740B96" w14:paraId="401B3AE6" w14:textId="77777777" w:rsidTr="00AA1375">
        <w:trPr>
          <w:gridBefore w:val="1"/>
          <w:wBefore w:w="701" w:type="dxa"/>
        </w:trPr>
        <w:tc>
          <w:tcPr>
            <w:tcW w:w="450" w:type="dxa"/>
            <w:gridSpan w:val="3"/>
          </w:tcPr>
          <w:p w14:paraId="7D18ED17" w14:textId="77777777" w:rsidR="009B1591" w:rsidRPr="00740B96" w:rsidRDefault="009B1591" w:rsidP="009B1591">
            <w:pPr>
              <w:pStyle w:val="ListParagraph"/>
              <w:numPr>
                <w:ilvl w:val="0"/>
                <w:numId w:val="26"/>
              </w:numPr>
              <w:jc w:val="both"/>
              <w:rPr>
                <w:b/>
                <w:sz w:val="16"/>
                <w:szCs w:val="16"/>
              </w:rPr>
            </w:pPr>
          </w:p>
        </w:tc>
        <w:tc>
          <w:tcPr>
            <w:tcW w:w="9805" w:type="dxa"/>
            <w:gridSpan w:val="19"/>
          </w:tcPr>
          <w:p w14:paraId="404C8111"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10 :</w:t>
            </w:r>
            <w:proofErr w:type="gramEnd"/>
            <w:r w:rsidRPr="00740B96">
              <w:rPr>
                <w:b/>
                <w:sz w:val="16"/>
                <w:szCs w:val="16"/>
              </w:rPr>
              <w:t xml:space="preserve"> The Ship’s Crew: </w:t>
            </w:r>
            <w:r w:rsidRPr="00740B96">
              <w:rPr>
                <w:sz w:val="16"/>
                <w:szCs w:val="16"/>
              </w:rPr>
              <w:t>Shipboard Organization, Master duties, Chief officer (Mate), Deck staff, Engine staff, Catering staff.</w:t>
            </w:r>
          </w:p>
          <w:p w14:paraId="520050CD" w14:textId="77777777" w:rsidR="009B1591" w:rsidRDefault="009B1591" w:rsidP="00C53104">
            <w:pPr>
              <w:jc w:val="both"/>
              <w:rPr>
                <w:sz w:val="16"/>
                <w:szCs w:val="16"/>
              </w:rPr>
            </w:pPr>
          </w:p>
          <w:p w14:paraId="7128AA54" w14:textId="77777777" w:rsidR="006E43F1" w:rsidRPr="00740B96" w:rsidRDefault="006E43F1" w:rsidP="00C53104">
            <w:pPr>
              <w:jc w:val="both"/>
              <w:rPr>
                <w:sz w:val="16"/>
                <w:szCs w:val="16"/>
              </w:rPr>
            </w:pPr>
          </w:p>
        </w:tc>
      </w:tr>
      <w:tr w:rsidR="009B1591" w:rsidRPr="00740B96" w14:paraId="5F974042" w14:textId="77777777" w:rsidTr="00AA1375">
        <w:trPr>
          <w:gridBefore w:val="1"/>
          <w:gridAfter w:val="9"/>
          <w:wBefore w:w="701" w:type="dxa"/>
          <w:wAfter w:w="805" w:type="dxa"/>
          <w:trHeight w:val="423"/>
        </w:trPr>
        <w:tc>
          <w:tcPr>
            <w:tcW w:w="270" w:type="dxa"/>
          </w:tcPr>
          <w:p w14:paraId="6FAF500F" w14:textId="77777777" w:rsidR="009B1591" w:rsidRPr="00740B96" w:rsidRDefault="009B1591" w:rsidP="009B1591">
            <w:pPr>
              <w:pStyle w:val="ListParagraph"/>
              <w:numPr>
                <w:ilvl w:val="0"/>
                <w:numId w:val="26"/>
              </w:numPr>
              <w:jc w:val="both"/>
              <w:rPr>
                <w:b/>
                <w:sz w:val="16"/>
                <w:szCs w:val="16"/>
              </w:rPr>
            </w:pPr>
          </w:p>
        </w:tc>
        <w:tc>
          <w:tcPr>
            <w:tcW w:w="9180" w:type="dxa"/>
            <w:gridSpan w:val="12"/>
          </w:tcPr>
          <w:p w14:paraId="339F4CBB"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11 :</w:t>
            </w:r>
            <w:proofErr w:type="gramEnd"/>
            <w:r w:rsidRPr="00740B96">
              <w:rPr>
                <w:b/>
                <w:sz w:val="16"/>
                <w:szCs w:val="16"/>
              </w:rPr>
              <w:t xml:space="preserve"> Inward &amp; Outward Clearance of Ships: </w:t>
            </w:r>
            <w:r w:rsidRPr="00740B96">
              <w:rPr>
                <w:sz w:val="16"/>
                <w:szCs w:val="16"/>
              </w:rPr>
              <w:t>Inward clearance; Outward clearance.</w:t>
            </w:r>
          </w:p>
          <w:p w14:paraId="014F7063" w14:textId="77777777" w:rsidR="009B1591" w:rsidRPr="00740B96" w:rsidRDefault="009B1591" w:rsidP="00C53104">
            <w:pPr>
              <w:jc w:val="both"/>
              <w:rPr>
                <w:sz w:val="16"/>
                <w:szCs w:val="16"/>
              </w:rPr>
            </w:pPr>
          </w:p>
        </w:tc>
      </w:tr>
      <w:tr w:rsidR="009B1591" w:rsidRPr="00740B96" w14:paraId="44C882CD" w14:textId="77777777" w:rsidTr="00AA1375">
        <w:trPr>
          <w:gridBefore w:val="1"/>
          <w:gridAfter w:val="9"/>
          <w:wBefore w:w="701" w:type="dxa"/>
          <w:wAfter w:w="805" w:type="dxa"/>
        </w:trPr>
        <w:tc>
          <w:tcPr>
            <w:tcW w:w="270" w:type="dxa"/>
          </w:tcPr>
          <w:p w14:paraId="488909F4" w14:textId="77777777" w:rsidR="009B1591" w:rsidRPr="00740B96" w:rsidRDefault="009B1591" w:rsidP="009B1591">
            <w:pPr>
              <w:pStyle w:val="ListParagraph"/>
              <w:numPr>
                <w:ilvl w:val="0"/>
                <w:numId w:val="26"/>
              </w:numPr>
              <w:jc w:val="both"/>
              <w:rPr>
                <w:b/>
                <w:sz w:val="16"/>
                <w:szCs w:val="16"/>
              </w:rPr>
            </w:pPr>
          </w:p>
        </w:tc>
        <w:tc>
          <w:tcPr>
            <w:tcW w:w="9180" w:type="dxa"/>
            <w:gridSpan w:val="12"/>
          </w:tcPr>
          <w:p w14:paraId="4C4FC31C" w14:textId="77777777" w:rsidR="009B1591" w:rsidRPr="00740B96" w:rsidRDefault="009B1591" w:rsidP="00AA1375">
            <w:pPr>
              <w:ind w:right="-105"/>
              <w:jc w:val="both"/>
              <w:rPr>
                <w:sz w:val="16"/>
                <w:szCs w:val="16"/>
              </w:rPr>
            </w:pPr>
            <w:r w:rsidRPr="00740B96">
              <w:rPr>
                <w:b/>
                <w:sz w:val="16"/>
                <w:szCs w:val="16"/>
              </w:rPr>
              <w:t xml:space="preserve">Annex-12 : Export &amp; Import Procedures : </w:t>
            </w:r>
            <w:r w:rsidRPr="00740B96">
              <w:rPr>
                <w:sz w:val="16"/>
                <w:szCs w:val="16"/>
              </w:rPr>
              <w:t>Exports; Freight broker; Clearing &amp; forwarding agents; Bill of Lading; Imports, General Landing date, free days &amp; demurrage; Claims, Shipping bill; Bill of Entry; Types of Bill of Entry; When to present bill of entry; Salient features of the Bill of Entry; Documents furnished with B.E; Presentation of B.L. and Noting thereof.</w:t>
            </w:r>
          </w:p>
          <w:p w14:paraId="2AFCF179" w14:textId="77777777" w:rsidR="009B1591" w:rsidRPr="00740B96" w:rsidRDefault="009B1591" w:rsidP="00C53104">
            <w:pPr>
              <w:jc w:val="both"/>
              <w:rPr>
                <w:sz w:val="16"/>
                <w:szCs w:val="16"/>
              </w:rPr>
            </w:pPr>
          </w:p>
        </w:tc>
      </w:tr>
      <w:tr w:rsidR="009B1591" w:rsidRPr="00740B96" w14:paraId="762B8159" w14:textId="77777777" w:rsidTr="00AA1375">
        <w:trPr>
          <w:gridBefore w:val="1"/>
          <w:gridAfter w:val="13"/>
          <w:wBefore w:w="701" w:type="dxa"/>
          <w:wAfter w:w="1624" w:type="dxa"/>
        </w:trPr>
        <w:tc>
          <w:tcPr>
            <w:tcW w:w="363" w:type="dxa"/>
            <w:gridSpan w:val="2"/>
          </w:tcPr>
          <w:p w14:paraId="5B4ED620" w14:textId="77777777" w:rsidR="009B1591" w:rsidRPr="00740B96" w:rsidRDefault="009B1591" w:rsidP="009B1591">
            <w:pPr>
              <w:pStyle w:val="ListParagraph"/>
              <w:numPr>
                <w:ilvl w:val="0"/>
                <w:numId w:val="26"/>
              </w:numPr>
              <w:jc w:val="both"/>
              <w:rPr>
                <w:b/>
                <w:sz w:val="16"/>
                <w:szCs w:val="16"/>
              </w:rPr>
            </w:pPr>
          </w:p>
        </w:tc>
        <w:tc>
          <w:tcPr>
            <w:tcW w:w="8268" w:type="dxa"/>
            <w:gridSpan w:val="7"/>
          </w:tcPr>
          <w:p w14:paraId="7A7979CA" w14:textId="77777777" w:rsidR="009B1591" w:rsidRPr="00740B96" w:rsidRDefault="006E43F1" w:rsidP="006E43F1">
            <w:pPr>
              <w:ind w:left="-242" w:firstLine="90"/>
              <w:jc w:val="both"/>
              <w:rPr>
                <w:b/>
                <w:sz w:val="16"/>
                <w:szCs w:val="16"/>
              </w:rPr>
            </w:pPr>
            <w:r>
              <w:rPr>
                <w:b/>
                <w:sz w:val="16"/>
                <w:szCs w:val="16"/>
              </w:rPr>
              <w:t xml:space="preserve"> </w:t>
            </w:r>
            <w:r w:rsidR="009B1591" w:rsidRPr="00740B96">
              <w:rPr>
                <w:b/>
                <w:sz w:val="16"/>
                <w:szCs w:val="16"/>
              </w:rPr>
              <w:t>Annex-13 : Illustrations &amp; Ships’ Profiles/Plans :</w:t>
            </w:r>
          </w:p>
          <w:p w14:paraId="2142375E" w14:textId="77777777" w:rsidR="009B1591" w:rsidRPr="00740B96" w:rsidRDefault="009B1591" w:rsidP="00C53104">
            <w:pPr>
              <w:jc w:val="both"/>
              <w:rPr>
                <w:b/>
                <w:sz w:val="16"/>
                <w:szCs w:val="16"/>
              </w:rPr>
            </w:pPr>
          </w:p>
          <w:p w14:paraId="0452C3BB" w14:textId="77777777" w:rsidR="009B1591" w:rsidRPr="00740B96" w:rsidRDefault="009B1591" w:rsidP="00C53104">
            <w:pPr>
              <w:jc w:val="both"/>
              <w:rPr>
                <w:sz w:val="16"/>
                <w:szCs w:val="16"/>
              </w:rPr>
            </w:pPr>
          </w:p>
        </w:tc>
      </w:tr>
      <w:tr w:rsidR="009B1591" w:rsidRPr="00740B96" w14:paraId="659811F4" w14:textId="77777777" w:rsidTr="00AA1375">
        <w:trPr>
          <w:gridBefore w:val="1"/>
          <w:gridAfter w:val="15"/>
          <w:wBefore w:w="701" w:type="dxa"/>
          <w:wAfter w:w="1858" w:type="dxa"/>
          <w:trHeight w:val="1350"/>
        </w:trPr>
        <w:tc>
          <w:tcPr>
            <w:tcW w:w="538" w:type="dxa"/>
            <w:gridSpan w:val="4"/>
          </w:tcPr>
          <w:p w14:paraId="7E0E17CF" w14:textId="77777777" w:rsidR="009B1591" w:rsidRPr="00740B96" w:rsidRDefault="009B1591" w:rsidP="00C53104">
            <w:pPr>
              <w:jc w:val="both"/>
              <w:rPr>
                <w:b/>
                <w:sz w:val="16"/>
                <w:szCs w:val="16"/>
              </w:rPr>
            </w:pPr>
          </w:p>
        </w:tc>
        <w:tc>
          <w:tcPr>
            <w:tcW w:w="7859" w:type="dxa"/>
            <w:gridSpan w:val="3"/>
          </w:tcPr>
          <w:p w14:paraId="7DB4505D" w14:textId="77777777" w:rsidR="009B1591" w:rsidRDefault="009B1591" w:rsidP="00C53104">
            <w:pPr>
              <w:pStyle w:val="ListParagraph"/>
              <w:rPr>
                <w:b/>
                <w:sz w:val="16"/>
                <w:szCs w:val="16"/>
              </w:rPr>
            </w:pPr>
            <w:r>
              <w:rPr>
                <w:b/>
                <w:sz w:val="16"/>
                <w:szCs w:val="16"/>
              </w:rPr>
              <w:t xml:space="preserve">                                        </w:t>
            </w:r>
          </w:p>
          <w:p w14:paraId="097BFCD8" w14:textId="77777777" w:rsidR="009B1591" w:rsidRPr="00740B96" w:rsidRDefault="009B1591" w:rsidP="00C53104">
            <w:pPr>
              <w:pStyle w:val="ListParagraph"/>
              <w:ind w:left="720" w:firstLine="0"/>
              <w:rPr>
                <w:b/>
                <w:sz w:val="16"/>
                <w:szCs w:val="16"/>
              </w:rPr>
            </w:pPr>
            <w:r>
              <w:rPr>
                <w:b/>
                <w:sz w:val="16"/>
                <w:szCs w:val="16"/>
              </w:rPr>
              <w:t xml:space="preserve">                                                 (4) </w:t>
            </w:r>
            <w:r w:rsidRPr="00740B96">
              <w:rPr>
                <w:b/>
                <w:sz w:val="16"/>
                <w:szCs w:val="16"/>
              </w:rPr>
              <w:t>SHIPPING ECONOMICS &amp; FINANCE</w:t>
            </w:r>
          </w:p>
          <w:p w14:paraId="749FA416" w14:textId="77777777" w:rsidR="009B1591" w:rsidRPr="00740B96" w:rsidRDefault="009B1591" w:rsidP="00C53104">
            <w:pPr>
              <w:pStyle w:val="ListParagraph"/>
              <w:jc w:val="center"/>
              <w:rPr>
                <w:b/>
                <w:sz w:val="16"/>
                <w:szCs w:val="16"/>
              </w:rPr>
            </w:pPr>
          </w:p>
          <w:p w14:paraId="2B66D3FC" w14:textId="77777777" w:rsidR="009B1591" w:rsidRPr="00740B96" w:rsidRDefault="009B1591" w:rsidP="00C53104">
            <w:pPr>
              <w:pStyle w:val="ListParagraph"/>
              <w:rPr>
                <w:b/>
                <w:sz w:val="16"/>
                <w:szCs w:val="16"/>
              </w:rPr>
            </w:pPr>
            <w:r w:rsidRPr="00740B96">
              <w:rPr>
                <w:b/>
                <w:sz w:val="16"/>
                <w:szCs w:val="16"/>
              </w:rPr>
              <w:t xml:space="preserve">                                               </w:t>
            </w:r>
            <w:r>
              <w:rPr>
                <w:b/>
                <w:sz w:val="16"/>
                <w:szCs w:val="16"/>
              </w:rPr>
              <w:t xml:space="preserve">        </w:t>
            </w:r>
            <w:r w:rsidRPr="00740B96">
              <w:rPr>
                <w:b/>
                <w:sz w:val="16"/>
                <w:szCs w:val="16"/>
              </w:rPr>
              <w:t xml:space="preserve">PART – I  SHIPPING ECONOMICS </w:t>
            </w:r>
          </w:p>
          <w:p w14:paraId="22DF24EB" w14:textId="77777777" w:rsidR="009B1591" w:rsidRPr="00740B96" w:rsidRDefault="009B1591" w:rsidP="00C53104">
            <w:pPr>
              <w:spacing w:line="360" w:lineRule="auto"/>
              <w:jc w:val="both"/>
              <w:rPr>
                <w:b/>
                <w:sz w:val="16"/>
                <w:szCs w:val="16"/>
              </w:rPr>
            </w:pPr>
            <w:r>
              <w:rPr>
                <w:b/>
                <w:sz w:val="16"/>
                <w:szCs w:val="16"/>
              </w:rPr>
              <w:t xml:space="preserve"> </w:t>
            </w:r>
          </w:p>
        </w:tc>
      </w:tr>
      <w:tr w:rsidR="009B1591" w:rsidRPr="00740B96" w14:paraId="131DA18C" w14:textId="77777777" w:rsidTr="00AA1375">
        <w:trPr>
          <w:gridBefore w:val="1"/>
          <w:gridAfter w:val="5"/>
          <w:wBefore w:w="701" w:type="dxa"/>
          <w:wAfter w:w="622" w:type="dxa"/>
          <w:trHeight w:val="719"/>
        </w:trPr>
        <w:tc>
          <w:tcPr>
            <w:tcW w:w="538" w:type="dxa"/>
            <w:gridSpan w:val="4"/>
          </w:tcPr>
          <w:p w14:paraId="15F59B87"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0A5C5460" w14:textId="77777777" w:rsidR="009B1591" w:rsidRPr="00740B96" w:rsidRDefault="009B1591" w:rsidP="00C53104">
            <w:pPr>
              <w:jc w:val="both"/>
              <w:rPr>
                <w:sz w:val="16"/>
                <w:szCs w:val="16"/>
              </w:rPr>
            </w:pPr>
            <w:proofErr w:type="gramStart"/>
            <w:r w:rsidRPr="00740B96">
              <w:rPr>
                <w:b/>
                <w:sz w:val="16"/>
                <w:szCs w:val="16"/>
              </w:rPr>
              <w:t>Basics :</w:t>
            </w:r>
            <w:proofErr w:type="gramEnd"/>
            <w:r w:rsidRPr="00740B96">
              <w:rPr>
                <w:b/>
                <w:sz w:val="16"/>
                <w:szCs w:val="16"/>
              </w:rPr>
              <w:t xml:space="preserve"> </w:t>
            </w:r>
            <w:r w:rsidRPr="00740B96">
              <w:rPr>
                <w:sz w:val="16"/>
                <w:szCs w:val="16"/>
              </w:rPr>
              <w:t>A Definition of Economics and Maritime Economics, Factors of Production, Utility and Price, Opportunity Cost, Supply and Demand, The Price Mechanism.</w:t>
            </w:r>
          </w:p>
        </w:tc>
      </w:tr>
      <w:tr w:rsidR="009B1591" w:rsidRPr="00740B96" w14:paraId="0323A2E7" w14:textId="77777777" w:rsidTr="00AA1375">
        <w:trPr>
          <w:gridBefore w:val="1"/>
          <w:gridAfter w:val="5"/>
          <w:wBefore w:w="701" w:type="dxa"/>
          <w:wAfter w:w="622" w:type="dxa"/>
          <w:trHeight w:val="370"/>
        </w:trPr>
        <w:tc>
          <w:tcPr>
            <w:tcW w:w="538" w:type="dxa"/>
            <w:gridSpan w:val="4"/>
          </w:tcPr>
          <w:p w14:paraId="72CB33F3"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7894E50A" w14:textId="77777777" w:rsidR="009B1591" w:rsidRPr="00740B96" w:rsidRDefault="009B1591" w:rsidP="00C53104">
            <w:pPr>
              <w:jc w:val="both"/>
              <w:rPr>
                <w:b/>
                <w:sz w:val="16"/>
                <w:szCs w:val="16"/>
              </w:rPr>
            </w:pPr>
            <w:r w:rsidRPr="00740B96">
              <w:rPr>
                <w:b/>
                <w:sz w:val="16"/>
                <w:szCs w:val="16"/>
              </w:rPr>
              <w:t xml:space="preserve">Shipping </w:t>
            </w:r>
            <w:proofErr w:type="gramStart"/>
            <w:r w:rsidRPr="00740B96">
              <w:rPr>
                <w:b/>
                <w:sz w:val="16"/>
                <w:szCs w:val="16"/>
              </w:rPr>
              <w:t>Terms :</w:t>
            </w:r>
            <w:proofErr w:type="gramEnd"/>
            <w:r w:rsidRPr="00740B96">
              <w:rPr>
                <w:b/>
                <w:sz w:val="16"/>
                <w:szCs w:val="16"/>
              </w:rPr>
              <w:t xml:space="preserve"> </w:t>
            </w:r>
            <w:r w:rsidRPr="00740B96">
              <w:rPr>
                <w:sz w:val="16"/>
                <w:szCs w:val="16"/>
              </w:rPr>
              <w:t>Essential terms of Shipping.</w:t>
            </w:r>
          </w:p>
        </w:tc>
      </w:tr>
      <w:tr w:rsidR="009B1591" w:rsidRPr="00740B96" w14:paraId="193D1AF4" w14:textId="77777777" w:rsidTr="00AA1375">
        <w:trPr>
          <w:gridBefore w:val="1"/>
          <w:gridAfter w:val="5"/>
          <w:wBefore w:w="701" w:type="dxa"/>
          <w:wAfter w:w="622" w:type="dxa"/>
          <w:trHeight w:val="1067"/>
        </w:trPr>
        <w:tc>
          <w:tcPr>
            <w:tcW w:w="538" w:type="dxa"/>
            <w:gridSpan w:val="4"/>
          </w:tcPr>
          <w:p w14:paraId="092D2B8C"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24EC531C" w14:textId="77777777" w:rsidR="009B1591" w:rsidRPr="00740B96" w:rsidRDefault="009B1591" w:rsidP="00C53104">
            <w:pPr>
              <w:jc w:val="both"/>
              <w:rPr>
                <w:b/>
                <w:sz w:val="16"/>
                <w:szCs w:val="16"/>
              </w:rPr>
            </w:pPr>
            <w:r w:rsidRPr="00740B96">
              <w:rPr>
                <w:b/>
                <w:sz w:val="16"/>
                <w:szCs w:val="16"/>
              </w:rPr>
              <w:t xml:space="preserve">International Trade - Basic trade and Mechanisms: </w:t>
            </w:r>
            <w:r w:rsidRPr="00740B96">
              <w:rPr>
                <w:sz w:val="16"/>
                <w:szCs w:val="16"/>
              </w:rPr>
              <w:t>Different forms of trade, Reasons for International trade, Balance of Trade and Balance of Payments, Benefits of International trade, Commodities in world trade,  Free trade V/s Protected trade,  WTO,  International trade theories (Classical).</w:t>
            </w:r>
          </w:p>
        </w:tc>
      </w:tr>
      <w:tr w:rsidR="009B1591" w:rsidRPr="00740B96" w14:paraId="6E6144D1" w14:textId="77777777" w:rsidTr="00AA1375">
        <w:trPr>
          <w:gridBefore w:val="1"/>
          <w:gridAfter w:val="5"/>
          <w:wBefore w:w="701" w:type="dxa"/>
          <w:wAfter w:w="622" w:type="dxa"/>
          <w:trHeight w:val="697"/>
        </w:trPr>
        <w:tc>
          <w:tcPr>
            <w:tcW w:w="538" w:type="dxa"/>
            <w:gridSpan w:val="4"/>
          </w:tcPr>
          <w:p w14:paraId="583FB94D"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1FB49914" w14:textId="77777777" w:rsidR="009B1591" w:rsidRPr="00740B96" w:rsidRDefault="009B1591" w:rsidP="00C53104">
            <w:pPr>
              <w:jc w:val="both"/>
              <w:rPr>
                <w:b/>
                <w:sz w:val="16"/>
                <w:szCs w:val="16"/>
              </w:rPr>
            </w:pPr>
            <w:r w:rsidRPr="00740B96">
              <w:rPr>
                <w:b/>
                <w:sz w:val="16"/>
                <w:szCs w:val="16"/>
              </w:rPr>
              <w:t>Demand &amp; Supply for Shipping:-</w:t>
            </w:r>
            <w:r w:rsidRPr="00740B96">
              <w:rPr>
                <w:sz w:val="16"/>
                <w:szCs w:val="16"/>
              </w:rPr>
              <w:t>What is demand and supply for shipping, Factors influencing demand for a shipping and supply of ships, Other markets that get influenced with the movement in shipping markets.</w:t>
            </w:r>
          </w:p>
        </w:tc>
      </w:tr>
      <w:tr w:rsidR="009B1591" w:rsidRPr="00740B96" w14:paraId="071CBA47" w14:textId="77777777" w:rsidTr="00AA1375">
        <w:trPr>
          <w:gridBefore w:val="1"/>
          <w:gridAfter w:val="5"/>
          <w:wBefore w:w="701" w:type="dxa"/>
          <w:wAfter w:w="622" w:type="dxa"/>
          <w:trHeight w:val="695"/>
        </w:trPr>
        <w:tc>
          <w:tcPr>
            <w:tcW w:w="538" w:type="dxa"/>
            <w:gridSpan w:val="4"/>
          </w:tcPr>
          <w:p w14:paraId="2499FABE"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42350565" w14:textId="77777777" w:rsidR="009B1591" w:rsidRPr="00740B96" w:rsidRDefault="009B1591" w:rsidP="00C53104">
            <w:pPr>
              <w:jc w:val="both"/>
              <w:rPr>
                <w:b/>
                <w:sz w:val="16"/>
                <w:szCs w:val="16"/>
              </w:rPr>
            </w:pPr>
            <w:proofErr w:type="gramStart"/>
            <w:r w:rsidRPr="00740B96">
              <w:rPr>
                <w:b/>
                <w:sz w:val="16"/>
                <w:szCs w:val="16"/>
              </w:rPr>
              <w:t>Shipping  Costs</w:t>
            </w:r>
            <w:proofErr w:type="gramEnd"/>
            <w:r w:rsidRPr="00740B96">
              <w:rPr>
                <w:b/>
                <w:sz w:val="16"/>
                <w:szCs w:val="16"/>
              </w:rPr>
              <w:t xml:space="preserve"> &amp; Revenue:-</w:t>
            </w:r>
            <w:r w:rsidRPr="00740B96">
              <w:rPr>
                <w:sz w:val="16"/>
                <w:szCs w:val="16"/>
              </w:rPr>
              <w:t>Classification of costs, Revenue analysis, Cost structure in shipping, Concept of Indirect Operating Costs per Day.</w:t>
            </w:r>
          </w:p>
        </w:tc>
      </w:tr>
      <w:tr w:rsidR="009B1591" w:rsidRPr="00740B96" w14:paraId="13119CFA" w14:textId="77777777" w:rsidTr="00AA1375">
        <w:trPr>
          <w:gridBefore w:val="1"/>
          <w:gridAfter w:val="5"/>
          <w:wBefore w:w="701" w:type="dxa"/>
          <w:wAfter w:w="622" w:type="dxa"/>
          <w:trHeight w:val="695"/>
        </w:trPr>
        <w:tc>
          <w:tcPr>
            <w:tcW w:w="538" w:type="dxa"/>
            <w:gridSpan w:val="4"/>
          </w:tcPr>
          <w:p w14:paraId="7422ED50" w14:textId="77777777" w:rsidR="009B1591" w:rsidRPr="00740B96" w:rsidRDefault="009B1591" w:rsidP="00C53104">
            <w:pPr>
              <w:jc w:val="both"/>
              <w:rPr>
                <w:b/>
                <w:sz w:val="16"/>
                <w:szCs w:val="16"/>
              </w:rPr>
            </w:pPr>
            <w:r w:rsidRPr="00740B96">
              <w:rPr>
                <w:b/>
                <w:sz w:val="16"/>
                <w:szCs w:val="16"/>
              </w:rPr>
              <w:t xml:space="preserve"> 6.</w:t>
            </w:r>
          </w:p>
        </w:tc>
        <w:tc>
          <w:tcPr>
            <w:tcW w:w="9095" w:type="dxa"/>
            <w:gridSpan w:val="13"/>
          </w:tcPr>
          <w:p w14:paraId="7AF706C0" w14:textId="77777777" w:rsidR="009B1591" w:rsidRPr="00740B96" w:rsidRDefault="009B1591" w:rsidP="00C53104">
            <w:pPr>
              <w:jc w:val="both"/>
              <w:rPr>
                <w:sz w:val="16"/>
                <w:szCs w:val="16"/>
              </w:rPr>
            </w:pPr>
            <w:r w:rsidRPr="00740B96">
              <w:rPr>
                <w:b/>
                <w:sz w:val="16"/>
                <w:szCs w:val="16"/>
              </w:rPr>
              <w:t>Shipping Market Cycles :-</w:t>
            </w:r>
            <w:r w:rsidRPr="00740B96">
              <w:rPr>
                <w:sz w:val="16"/>
                <w:szCs w:val="16"/>
              </w:rPr>
              <w:t>Stages of shipping cycles viz. Trough (stage 1), Recovery (stage 2),</w:t>
            </w:r>
          </w:p>
          <w:p w14:paraId="71CAFB25" w14:textId="77777777" w:rsidR="009B1591" w:rsidRPr="00740B96" w:rsidRDefault="009B1591" w:rsidP="00C53104">
            <w:pPr>
              <w:jc w:val="both"/>
              <w:rPr>
                <w:b/>
                <w:sz w:val="16"/>
                <w:szCs w:val="16"/>
              </w:rPr>
            </w:pPr>
            <w:r w:rsidRPr="00740B96">
              <w:rPr>
                <w:sz w:val="16"/>
                <w:szCs w:val="16"/>
              </w:rPr>
              <w:t>Peak/Plateau (stage 3) and Collapse (stage 4)</w:t>
            </w:r>
          </w:p>
        </w:tc>
      </w:tr>
      <w:tr w:rsidR="009B1591" w:rsidRPr="00740B96" w14:paraId="7590226A" w14:textId="77777777" w:rsidTr="00AA1375">
        <w:trPr>
          <w:gridBefore w:val="1"/>
          <w:gridAfter w:val="5"/>
          <w:wBefore w:w="701" w:type="dxa"/>
          <w:wAfter w:w="622" w:type="dxa"/>
          <w:trHeight w:val="417"/>
        </w:trPr>
        <w:tc>
          <w:tcPr>
            <w:tcW w:w="538" w:type="dxa"/>
            <w:gridSpan w:val="4"/>
          </w:tcPr>
          <w:p w14:paraId="25BFD0E7" w14:textId="77777777" w:rsidR="009B1591" w:rsidRPr="00740B96" w:rsidRDefault="009B1591" w:rsidP="00C53104">
            <w:pPr>
              <w:jc w:val="both"/>
              <w:rPr>
                <w:b/>
                <w:sz w:val="16"/>
                <w:szCs w:val="16"/>
              </w:rPr>
            </w:pPr>
            <w:r w:rsidRPr="00740B96">
              <w:rPr>
                <w:b/>
                <w:sz w:val="16"/>
                <w:szCs w:val="16"/>
              </w:rPr>
              <w:t xml:space="preserve"> 7.</w:t>
            </w:r>
          </w:p>
        </w:tc>
        <w:tc>
          <w:tcPr>
            <w:tcW w:w="9095" w:type="dxa"/>
            <w:gridSpan w:val="13"/>
          </w:tcPr>
          <w:p w14:paraId="4ABDFC98" w14:textId="77777777" w:rsidR="009B1591" w:rsidRPr="00740B96" w:rsidRDefault="009B1591" w:rsidP="00C53104">
            <w:pPr>
              <w:jc w:val="both"/>
              <w:rPr>
                <w:sz w:val="16"/>
                <w:szCs w:val="16"/>
              </w:rPr>
            </w:pPr>
            <w:r w:rsidRPr="00740B96">
              <w:rPr>
                <w:b/>
                <w:sz w:val="16"/>
                <w:szCs w:val="16"/>
              </w:rPr>
              <w:t xml:space="preserve">Transportation cost:- </w:t>
            </w:r>
            <w:r w:rsidRPr="00740B96">
              <w:rPr>
                <w:sz w:val="16"/>
                <w:szCs w:val="16"/>
              </w:rPr>
              <w:t>Concept, Economies of Scale, Diseconomies</w:t>
            </w:r>
          </w:p>
        </w:tc>
      </w:tr>
      <w:tr w:rsidR="009B1591" w:rsidRPr="00740B96" w14:paraId="483A581A" w14:textId="77777777" w:rsidTr="00AA1375">
        <w:trPr>
          <w:gridBefore w:val="1"/>
          <w:gridAfter w:val="5"/>
          <w:wBefore w:w="701" w:type="dxa"/>
          <w:wAfter w:w="622" w:type="dxa"/>
          <w:trHeight w:val="695"/>
        </w:trPr>
        <w:tc>
          <w:tcPr>
            <w:tcW w:w="538" w:type="dxa"/>
            <w:gridSpan w:val="4"/>
          </w:tcPr>
          <w:p w14:paraId="35853C7C" w14:textId="77777777" w:rsidR="009B1591" w:rsidRPr="00740B96" w:rsidRDefault="009B1591" w:rsidP="00C53104">
            <w:pPr>
              <w:jc w:val="both"/>
              <w:rPr>
                <w:b/>
                <w:sz w:val="16"/>
                <w:szCs w:val="16"/>
              </w:rPr>
            </w:pPr>
            <w:r w:rsidRPr="00740B96">
              <w:rPr>
                <w:b/>
                <w:sz w:val="16"/>
                <w:szCs w:val="16"/>
              </w:rPr>
              <w:t xml:space="preserve">  8.</w:t>
            </w:r>
          </w:p>
        </w:tc>
        <w:tc>
          <w:tcPr>
            <w:tcW w:w="9095" w:type="dxa"/>
            <w:gridSpan w:val="13"/>
          </w:tcPr>
          <w:p w14:paraId="536E442D" w14:textId="77777777" w:rsidR="009B1591" w:rsidRPr="00740B96" w:rsidRDefault="009B1591" w:rsidP="00C53104">
            <w:pPr>
              <w:jc w:val="both"/>
              <w:rPr>
                <w:b/>
                <w:sz w:val="16"/>
                <w:szCs w:val="16"/>
              </w:rPr>
            </w:pPr>
            <w:r w:rsidRPr="00740B96">
              <w:rPr>
                <w:b/>
                <w:sz w:val="16"/>
                <w:szCs w:val="16"/>
              </w:rPr>
              <w:t>Fuel Economics &amp; Bunker Management:-</w:t>
            </w:r>
            <w:r w:rsidRPr="00740B96">
              <w:rPr>
                <w:sz w:val="16"/>
                <w:szCs w:val="16"/>
              </w:rPr>
              <w:t>Different aspects of Fuel Management viz. technical aspects, operational aspects, purchasing aspects and chartering aspects.</w:t>
            </w:r>
          </w:p>
        </w:tc>
      </w:tr>
      <w:tr w:rsidR="009B1591" w:rsidRPr="00740B96" w14:paraId="4879A105" w14:textId="77777777" w:rsidTr="00AA1375">
        <w:trPr>
          <w:gridBefore w:val="1"/>
          <w:gridAfter w:val="5"/>
          <w:wBefore w:w="701" w:type="dxa"/>
          <w:wAfter w:w="622" w:type="dxa"/>
          <w:trHeight w:val="216"/>
        </w:trPr>
        <w:tc>
          <w:tcPr>
            <w:tcW w:w="538" w:type="dxa"/>
            <w:gridSpan w:val="4"/>
          </w:tcPr>
          <w:p w14:paraId="0152AA8D" w14:textId="77777777" w:rsidR="009B1591" w:rsidRPr="00740B96" w:rsidRDefault="009B1591" w:rsidP="00C53104">
            <w:pPr>
              <w:jc w:val="both"/>
              <w:rPr>
                <w:b/>
                <w:sz w:val="16"/>
                <w:szCs w:val="16"/>
              </w:rPr>
            </w:pPr>
            <w:r w:rsidRPr="00740B96">
              <w:rPr>
                <w:b/>
                <w:sz w:val="16"/>
                <w:szCs w:val="16"/>
              </w:rPr>
              <w:t xml:space="preserve">  9.</w:t>
            </w:r>
          </w:p>
        </w:tc>
        <w:tc>
          <w:tcPr>
            <w:tcW w:w="9095" w:type="dxa"/>
            <w:gridSpan w:val="13"/>
          </w:tcPr>
          <w:p w14:paraId="5B65932D" w14:textId="77777777" w:rsidR="009B1591" w:rsidRPr="00740B96" w:rsidRDefault="009B1591" w:rsidP="00C53104">
            <w:pPr>
              <w:jc w:val="both"/>
              <w:rPr>
                <w:sz w:val="16"/>
                <w:szCs w:val="16"/>
              </w:rPr>
            </w:pPr>
            <w:r w:rsidRPr="00740B96">
              <w:rPr>
                <w:b/>
                <w:sz w:val="16"/>
                <w:szCs w:val="16"/>
              </w:rPr>
              <w:t>Disbursements and Voyage accounts:-</w:t>
            </w:r>
            <w:r w:rsidRPr="00740B96">
              <w:rPr>
                <w:sz w:val="16"/>
                <w:szCs w:val="16"/>
              </w:rPr>
              <w:t>What are Disbursement accounts?, PDA and FDA //Voyage wise accounting Concepts of net freight, Gross Operating Profit, Net Operating profit, Standing Charges etc. Calculation of voyage accounts</w:t>
            </w:r>
          </w:p>
          <w:p w14:paraId="62CC08C7" w14:textId="77777777" w:rsidR="009B1591" w:rsidRPr="00740B96" w:rsidRDefault="009B1591" w:rsidP="00C53104">
            <w:pPr>
              <w:jc w:val="both"/>
              <w:rPr>
                <w:b/>
                <w:sz w:val="16"/>
                <w:szCs w:val="16"/>
              </w:rPr>
            </w:pPr>
          </w:p>
        </w:tc>
      </w:tr>
      <w:tr w:rsidR="009B1591" w:rsidRPr="00740B96" w14:paraId="23939338" w14:textId="77777777" w:rsidTr="00AA1375">
        <w:trPr>
          <w:gridBefore w:val="1"/>
          <w:gridAfter w:val="5"/>
          <w:wBefore w:w="701" w:type="dxa"/>
          <w:wAfter w:w="622" w:type="dxa"/>
          <w:trHeight w:val="1067"/>
        </w:trPr>
        <w:tc>
          <w:tcPr>
            <w:tcW w:w="538" w:type="dxa"/>
            <w:gridSpan w:val="4"/>
          </w:tcPr>
          <w:p w14:paraId="7D2317C7" w14:textId="77777777" w:rsidR="009B1591" w:rsidRPr="00740B96" w:rsidRDefault="009B1591" w:rsidP="00C53104">
            <w:pPr>
              <w:jc w:val="both"/>
              <w:rPr>
                <w:b/>
                <w:sz w:val="16"/>
                <w:szCs w:val="16"/>
              </w:rPr>
            </w:pPr>
            <w:r w:rsidRPr="00740B96">
              <w:rPr>
                <w:b/>
                <w:sz w:val="16"/>
                <w:szCs w:val="16"/>
              </w:rPr>
              <w:t xml:space="preserve"> 10.</w:t>
            </w:r>
          </w:p>
        </w:tc>
        <w:tc>
          <w:tcPr>
            <w:tcW w:w="9095" w:type="dxa"/>
            <w:gridSpan w:val="13"/>
          </w:tcPr>
          <w:p w14:paraId="46541AC3" w14:textId="77777777" w:rsidR="009B1591" w:rsidRPr="00740B96" w:rsidRDefault="009B1591" w:rsidP="00C53104">
            <w:pPr>
              <w:jc w:val="both"/>
              <w:rPr>
                <w:b/>
                <w:sz w:val="16"/>
                <w:szCs w:val="16"/>
              </w:rPr>
            </w:pPr>
            <w:r w:rsidRPr="00740B96">
              <w:rPr>
                <w:b/>
                <w:sz w:val="16"/>
                <w:szCs w:val="16"/>
              </w:rPr>
              <w:t>The  Shipping related Markets :-</w:t>
            </w:r>
            <w:r w:rsidRPr="00740B96">
              <w:rPr>
                <w:sz w:val="16"/>
                <w:szCs w:val="16"/>
              </w:rPr>
              <w:t>Shipping business is through four related markets dealing in different, commodities, freight, secondhand ships, new ships and ships for demolition., Practicalities of each market and the dynamics of how they are connected by cash-</w:t>
            </w:r>
            <w:proofErr w:type="spellStart"/>
            <w:r w:rsidRPr="00740B96">
              <w:rPr>
                <w:sz w:val="16"/>
                <w:szCs w:val="16"/>
              </w:rPr>
              <w:t>flow,Behaviour</w:t>
            </w:r>
            <w:proofErr w:type="spellEnd"/>
            <w:r w:rsidRPr="00740B96">
              <w:rPr>
                <w:sz w:val="16"/>
                <w:szCs w:val="16"/>
              </w:rPr>
              <w:t xml:space="preserve"> of these markets.</w:t>
            </w:r>
          </w:p>
        </w:tc>
      </w:tr>
      <w:tr w:rsidR="009B1591" w:rsidRPr="00740B96" w14:paraId="4AF58A69" w14:textId="77777777" w:rsidTr="00AA1375">
        <w:trPr>
          <w:gridBefore w:val="1"/>
          <w:gridAfter w:val="5"/>
          <w:wBefore w:w="701" w:type="dxa"/>
          <w:wAfter w:w="622" w:type="dxa"/>
          <w:trHeight w:val="695"/>
        </w:trPr>
        <w:tc>
          <w:tcPr>
            <w:tcW w:w="538" w:type="dxa"/>
            <w:gridSpan w:val="4"/>
          </w:tcPr>
          <w:p w14:paraId="6F837FCA" w14:textId="77777777" w:rsidR="009B1591" w:rsidRPr="00740B96" w:rsidRDefault="009B1591" w:rsidP="00C53104">
            <w:pPr>
              <w:jc w:val="both"/>
              <w:rPr>
                <w:b/>
                <w:sz w:val="16"/>
                <w:szCs w:val="16"/>
              </w:rPr>
            </w:pPr>
            <w:r w:rsidRPr="00740B96">
              <w:rPr>
                <w:b/>
                <w:sz w:val="16"/>
                <w:szCs w:val="16"/>
              </w:rPr>
              <w:t xml:space="preserve"> 11.</w:t>
            </w:r>
          </w:p>
        </w:tc>
        <w:tc>
          <w:tcPr>
            <w:tcW w:w="9095" w:type="dxa"/>
            <w:gridSpan w:val="13"/>
          </w:tcPr>
          <w:p w14:paraId="22CA6E48" w14:textId="77777777" w:rsidR="009B1591" w:rsidRPr="00740B96" w:rsidRDefault="009B1591" w:rsidP="00C53104">
            <w:pPr>
              <w:jc w:val="both"/>
              <w:rPr>
                <w:b/>
                <w:sz w:val="16"/>
                <w:szCs w:val="16"/>
              </w:rPr>
            </w:pPr>
            <w:r w:rsidRPr="00740B96">
              <w:rPr>
                <w:b/>
                <w:sz w:val="16"/>
                <w:szCs w:val="16"/>
              </w:rPr>
              <w:t>Economics of shipbuilding, scrapping and laying up of ships</w:t>
            </w:r>
            <w:proofErr w:type="gramStart"/>
            <w:r w:rsidRPr="00740B96">
              <w:rPr>
                <w:b/>
                <w:sz w:val="16"/>
                <w:szCs w:val="16"/>
              </w:rPr>
              <w:t>:-</w:t>
            </w:r>
            <w:proofErr w:type="gramEnd"/>
            <w:r w:rsidRPr="00740B96">
              <w:rPr>
                <w:b/>
                <w:sz w:val="16"/>
                <w:szCs w:val="16"/>
              </w:rPr>
              <w:t xml:space="preserve"> </w:t>
            </w:r>
            <w:r w:rsidRPr="00740B96">
              <w:rPr>
                <w:sz w:val="16"/>
                <w:szCs w:val="16"/>
              </w:rPr>
              <w:t>Circumstances &amp; decision of ship-owner, Options, Influencing factors.</w:t>
            </w:r>
          </w:p>
        </w:tc>
      </w:tr>
      <w:tr w:rsidR="009B1591" w:rsidRPr="00740B96" w14:paraId="687DA421" w14:textId="77777777" w:rsidTr="00AA1375">
        <w:trPr>
          <w:gridBefore w:val="1"/>
          <w:gridAfter w:val="5"/>
          <w:wBefore w:w="701" w:type="dxa"/>
          <w:wAfter w:w="622" w:type="dxa"/>
          <w:trHeight w:val="742"/>
        </w:trPr>
        <w:tc>
          <w:tcPr>
            <w:tcW w:w="538" w:type="dxa"/>
            <w:gridSpan w:val="4"/>
          </w:tcPr>
          <w:p w14:paraId="48CBB835" w14:textId="77777777" w:rsidR="009B1591" w:rsidRPr="00740B96" w:rsidRDefault="009B1591" w:rsidP="00C53104">
            <w:pPr>
              <w:jc w:val="both"/>
              <w:rPr>
                <w:b/>
                <w:sz w:val="16"/>
                <w:szCs w:val="16"/>
              </w:rPr>
            </w:pPr>
            <w:r w:rsidRPr="00740B96">
              <w:rPr>
                <w:b/>
                <w:sz w:val="16"/>
                <w:szCs w:val="16"/>
              </w:rPr>
              <w:t xml:space="preserve"> 12.</w:t>
            </w:r>
          </w:p>
        </w:tc>
        <w:tc>
          <w:tcPr>
            <w:tcW w:w="9095" w:type="dxa"/>
            <w:gridSpan w:val="13"/>
          </w:tcPr>
          <w:p w14:paraId="4A66AFD5" w14:textId="77777777" w:rsidR="009B1591" w:rsidRPr="00740B96" w:rsidRDefault="009B1591" w:rsidP="00C53104">
            <w:pPr>
              <w:jc w:val="both"/>
              <w:rPr>
                <w:sz w:val="16"/>
                <w:szCs w:val="16"/>
              </w:rPr>
            </w:pPr>
            <w:r w:rsidRPr="00740B96">
              <w:rPr>
                <w:b/>
                <w:sz w:val="16"/>
                <w:szCs w:val="16"/>
              </w:rPr>
              <w:t>Economics of Port Location:-</w:t>
            </w:r>
            <w:r w:rsidRPr="00740B96">
              <w:rPr>
                <w:sz w:val="16"/>
                <w:szCs w:val="16"/>
              </w:rPr>
              <w:t>Factors to be considered for selecting location of a port</w:t>
            </w:r>
          </w:p>
          <w:p w14:paraId="60744B67" w14:textId="77777777" w:rsidR="009B1591" w:rsidRPr="00740B96" w:rsidRDefault="009B1591" w:rsidP="002222DF">
            <w:pPr>
              <w:contextualSpacing/>
              <w:jc w:val="both"/>
              <w:rPr>
                <w:b/>
                <w:sz w:val="16"/>
                <w:szCs w:val="16"/>
              </w:rPr>
            </w:pPr>
            <w:r w:rsidRPr="00740B96">
              <w:rPr>
                <w:sz w:val="16"/>
                <w:szCs w:val="16"/>
              </w:rPr>
              <w:t>Facilities of a port, Formulation of a port pricing, Organization of a port</w:t>
            </w:r>
            <w:r w:rsidR="002222DF">
              <w:rPr>
                <w:sz w:val="16"/>
                <w:szCs w:val="16"/>
              </w:rPr>
              <w:t>.</w:t>
            </w:r>
          </w:p>
        </w:tc>
      </w:tr>
      <w:tr w:rsidR="009B1591" w:rsidRPr="00740B96" w14:paraId="1B3C304D"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2010" w:type="dxa"/>
        </w:trPr>
        <w:tc>
          <w:tcPr>
            <w:tcW w:w="1239" w:type="dxa"/>
            <w:gridSpan w:val="5"/>
            <w:tcBorders>
              <w:top w:val="nil"/>
              <w:left w:val="nil"/>
              <w:bottom w:val="nil"/>
              <w:right w:val="nil"/>
            </w:tcBorders>
          </w:tcPr>
          <w:p w14:paraId="370E6D8A" w14:textId="77777777" w:rsidR="009B1591" w:rsidRPr="00740B96" w:rsidRDefault="009B1591" w:rsidP="00C53104">
            <w:pPr>
              <w:rPr>
                <w:b/>
                <w:sz w:val="16"/>
                <w:szCs w:val="16"/>
              </w:rPr>
            </w:pPr>
          </w:p>
          <w:p w14:paraId="3F8D2205" w14:textId="77777777" w:rsidR="009B1591" w:rsidRPr="00740B96" w:rsidRDefault="009B1591" w:rsidP="00C53104">
            <w:pPr>
              <w:rPr>
                <w:b/>
                <w:sz w:val="16"/>
                <w:szCs w:val="16"/>
              </w:rPr>
            </w:pPr>
            <w:r w:rsidRPr="00740B96">
              <w:rPr>
                <w:b/>
                <w:sz w:val="16"/>
                <w:szCs w:val="16"/>
              </w:rPr>
              <w:t xml:space="preserve">    </w:t>
            </w:r>
          </w:p>
          <w:p w14:paraId="245F0052" w14:textId="77777777" w:rsidR="009B1591" w:rsidRPr="00740B96" w:rsidRDefault="009B1591" w:rsidP="00C53104">
            <w:pPr>
              <w:rPr>
                <w:b/>
                <w:sz w:val="16"/>
                <w:szCs w:val="16"/>
              </w:rPr>
            </w:pPr>
          </w:p>
        </w:tc>
        <w:tc>
          <w:tcPr>
            <w:tcW w:w="7707" w:type="dxa"/>
            <w:gridSpan w:val="2"/>
            <w:tcBorders>
              <w:top w:val="nil"/>
              <w:left w:val="nil"/>
              <w:bottom w:val="nil"/>
              <w:right w:val="nil"/>
            </w:tcBorders>
          </w:tcPr>
          <w:p w14:paraId="6B9C0FD8" w14:textId="77777777" w:rsidR="009B1591" w:rsidRPr="00740B96" w:rsidRDefault="009B1591" w:rsidP="00C53104">
            <w:pPr>
              <w:spacing w:line="360" w:lineRule="auto"/>
              <w:jc w:val="center"/>
              <w:rPr>
                <w:b/>
                <w:sz w:val="16"/>
                <w:szCs w:val="16"/>
              </w:rPr>
            </w:pPr>
            <w:r w:rsidRPr="00740B96">
              <w:rPr>
                <w:b/>
                <w:sz w:val="16"/>
                <w:szCs w:val="16"/>
              </w:rPr>
              <w:t xml:space="preserve">PART – II SHIPPING FINANCE </w:t>
            </w:r>
          </w:p>
          <w:p w14:paraId="5D18CB4D" w14:textId="77777777" w:rsidR="009B1591" w:rsidRPr="00740B96" w:rsidRDefault="009B1591" w:rsidP="00C53104">
            <w:pPr>
              <w:shd w:val="clear" w:color="auto" w:fill="FFFFFF"/>
              <w:ind w:left="3154"/>
              <w:rPr>
                <w:b/>
                <w:bCs/>
                <w:sz w:val="16"/>
                <w:szCs w:val="16"/>
              </w:rPr>
            </w:pPr>
          </w:p>
        </w:tc>
      </w:tr>
      <w:tr w:rsidR="009B1591" w:rsidRPr="00740B96" w14:paraId="7988B8CC"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14:paraId="6F15BFF4" w14:textId="23AABA50" w:rsidR="009B1591" w:rsidRPr="00740B96" w:rsidRDefault="00ED5444" w:rsidP="00C53104">
            <w:pPr>
              <w:pStyle w:val="ListParagraph"/>
              <w:ind w:left="340" w:hanging="11"/>
              <w:rPr>
                <w:sz w:val="16"/>
                <w:szCs w:val="16"/>
              </w:rPr>
            </w:pPr>
            <w:r>
              <w:rPr>
                <w:sz w:val="16"/>
                <w:szCs w:val="16"/>
              </w:rPr>
              <w:t xml:space="preserve">             </w:t>
            </w:r>
            <w:r w:rsidR="009B1591" w:rsidRPr="00740B96">
              <w:rPr>
                <w:sz w:val="16"/>
                <w:szCs w:val="16"/>
              </w:rPr>
              <w:t>1.</w:t>
            </w:r>
          </w:p>
        </w:tc>
        <w:tc>
          <w:tcPr>
            <w:tcW w:w="8945" w:type="dxa"/>
            <w:gridSpan w:val="11"/>
            <w:tcBorders>
              <w:top w:val="nil"/>
              <w:left w:val="nil"/>
              <w:bottom w:val="nil"/>
              <w:right w:val="nil"/>
            </w:tcBorders>
          </w:tcPr>
          <w:p w14:paraId="3071E682"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Shipping </w:t>
            </w:r>
            <w:proofErr w:type="gramStart"/>
            <w:r w:rsidRPr="00740B96">
              <w:rPr>
                <w:b/>
                <w:sz w:val="16"/>
                <w:szCs w:val="16"/>
              </w:rPr>
              <w:t>Finance :</w:t>
            </w:r>
            <w:proofErr w:type="gramEnd"/>
            <w:r w:rsidRPr="00740B96">
              <w:rPr>
                <w:b/>
                <w:sz w:val="16"/>
                <w:szCs w:val="16"/>
              </w:rPr>
              <w:t xml:space="preserve"> </w:t>
            </w:r>
            <w:r w:rsidRPr="00740B96">
              <w:rPr>
                <w:sz w:val="16"/>
                <w:szCs w:val="16"/>
              </w:rPr>
              <w:t xml:space="preserve">Objectives; Overview; FAQs; Investment Funds, Equity Finance, Debt Finance, Mezzanine Finance, Leasing Finance, Deferred Payment Guarantee, Foreign Exchange Contracts, External Commercial Borrowings, Consortium Finance, Syndicated Loans, Syndicated Credit, Parties to a syndicated loan agreement, </w:t>
            </w:r>
            <w:proofErr w:type="spellStart"/>
            <w:r w:rsidRPr="00740B96">
              <w:rPr>
                <w:sz w:val="16"/>
                <w:szCs w:val="16"/>
              </w:rPr>
              <w:t>Re cap</w:t>
            </w:r>
            <w:proofErr w:type="spellEnd"/>
            <w:r w:rsidRPr="00740B96">
              <w:rPr>
                <w:sz w:val="16"/>
                <w:szCs w:val="16"/>
              </w:rPr>
              <w:t>.</w:t>
            </w:r>
          </w:p>
          <w:p w14:paraId="1CA4CE3D" w14:textId="77777777" w:rsidR="009B1591" w:rsidRPr="00740B96" w:rsidRDefault="009B1591" w:rsidP="00C53104">
            <w:pPr>
              <w:shd w:val="clear" w:color="auto" w:fill="FFFFFF"/>
              <w:tabs>
                <w:tab w:val="left" w:pos="778"/>
              </w:tabs>
              <w:jc w:val="both"/>
              <w:rPr>
                <w:sz w:val="16"/>
                <w:szCs w:val="16"/>
              </w:rPr>
            </w:pPr>
          </w:p>
        </w:tc>
      </w:tr>
      <w:tr w:rsidR="009B1591" w:rsidRPr="00740B96" w14:paraId="6E8A69A4"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14:paraId="0D26649F" w14:textId="45B24552" w:rsidR="009B1591" w:rsidRPr="00740B96" w:rsidRDefault="002222DF" w:rsidP="00C53104">
            <w:pPr>
              <w:pStyle w:val="ListParagraph"/>
              <w:ind w:left="360"/>
              <w:rPr>
                <w:sz w:val="16"/>
                <w:szCs w:val="16"/>
              </w:rPr>
            </w:pPr>
            <w:r>
              <w:rPr>
                <w:sz w:val="16"/>
                <w:szCs w:val="16"/>
              </w:rPr>
              <w:t xml:space="preserve">      </w:t>
            </w:r>
            <w:r w:rsidR="00ED5444">
              <w:rPr>
                <w:sz w:val="16"/>
                <w:szCs w:val="16"/>
              </w:rPr>
              <w:t xml:space="preserve">              </w:t>
            </w:r>
            <w:r>
              <w:rPr>
                <w:sz w:val="16"/>
                <w:szCs w:val="16"/>
              </w:rPr>
              <w:t xml:space="preserve"> </w:t>
            </w:r>
            <w:r w:rsidR="009B1591" w:rsidRPr="00740B96">
              <w:rPr>
                <w:sz w:val="16"/>
                <w:szCs w:val="16"/>
              </w:rPr>
              <w:t>2.</w:t>
            </w:r>
          </w:p>
        </w:tc>
        <w:tc>
          <w:tcPr>
            <w:tcW w:w="8945" w:type="dxa"/>
            <w:gridSpan w:val="11"/>
            <w:tcBorders>
              <w:top w:val="nil"/>
              <w:left w:val="nil"/>
              <w:bottom w:val="nil"/>
              <w:right w:val="nil"/>
            </w:tcBorders>
          </w:tcPr>
          <w:p w14:paraId="14EEDAA4"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Sale and Purchase of Ships : </w:t>
            </w:r>
            <w:r w:rsidRPr="00740B96">
              <w:rPr>
                <w:sz w:val="16"/>
                <w:szCs w:val="16"/>
              </w:rPr>
              <w:t>Introduction; Present state of the ship finance business; General Practices in Sale &amp; Purchase Functions in India; Sale of secondhand vessels; Purchase of secondhand vessels; Acquisition of Newbuilding vessels; Process, Evaluation, Inspection, Selection, MOU, Obtaining clearances/approvals, Formalities, Standard forms including SALEFORM; necessary documentation.</w:t>
            </w:r>
          </w:p>
          <w:p w14:paraId="2A4685DE" w14:textId="77777777" w:rsidR="009B1591" w:rsidRPr="00740B96" w:rsidRDefault="009B1591" w:rsidP="00C53104">
            <w:pPr>
              <w:shd w:val="clear" w:color="auto" w:fill="FFFFFF"/>
              <w:tabs>
                <w:tab w:val="left" w:pos="778"/>
              </w:tabs>
              <w:jc w:val="both"/>
              <w:rPr>
                <w:b/>
                <w:sz w:val="16"/>
                <w:szCs w:val="16"/>
              </w:rPr>
            </w:pPr>
          </w:p>
        </w:tc>
      </w:tr>
      <w:tr w:rsidR="009B1591" w:rsidRPr="00740B96" w14:paraId="52329506"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727" w:type="dxa"/>
        </w:trPr>
        <w:tc>
          <w:tcPr>
            <w:tcW w:w="1239" w:type="dxa"/>
            <w:gridSpan w:val="5"/>
            <w:tcBorders>
              <w:top w:val="nil"/>
              <w:left w:val="nil"/>
              <w:bottom w:val="nil"/>
              <w:right w:val="nil"/>
            </w:tcBorders>
          </w:tcPr>
          <w:p w14:paraId="4F03AA2B" w14:textId="631A2B7C" w:rsidR="009B1591" w:rsidRPr="00740B96" w:rsidRDefault="002222DF" w:rsidP="00C53104">
            <w:pPr>
              <w:pStyle w:val="ListParagraph"/>
              <w:ind w:left="360"/>
              <w:rPr>
                <w:sz w:val="16"/>
                <w:szCs w:val="16"/>
              </w:rPr>
            </w:pPr>
            <w:r>
              <w:rPr>
                <w:sz w:val="16"/>
                <w:szCs w:val="16"/>
              </w:rPr>
              <w:t xml:space="preserve">     </w:t>
            </w:r>
            <w:r w:rsidR="00ED5444">
              <w:rPr>
                <w:sz w:val="16"/>
                <w:szCs w:val="16"/>
              </w:rPr>
              <w:t xml:space="preserve">             </w:t>
            </w:r>
            <w:r>
              <w:rPr>
                <w:sz w:val="16"/>
                <w:szCs w:val="16"/>
              </w:rPr>
              <w:t xml:space="preserve">  </w:t>
            </w:r>
            <w:r w:rsidR="009B1591" w:rsidRPr="00740B96">
              <w:rPr>
                <w:sz w:val="16"/>
                <w:szCs w:val="16"/>
              </w:rPr>
              <w:t>3.</w:t>
            </w:r>
          </w:p>
        </w:tc>
        <w:tc>
          <w:tcPr>
            <w:tcW w:w="8990" w:type="dxa"/>
            <w:gridSpan w:val="10"/>
            <w:tcBorders>
              <w:top w:val="nil"/>
              <w:left w:val="nil"/>
              <w:bottom w:val="nil"/>
              <w:right w:val="nil"/>
            </w:tcBorders>
          </w:tcPr>
          <w:p w14:paraId="5AA41B8C"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Investment appraisal in shipping — at national and enterprise level : </w:t>
            </w:r>
            <w:r w:rsidRPr="00740B96">
              <w:rPr>
                <w:sz w:val="16"/>
                <w:szCs w:val="16"/>
              </w:rPr>
              <w:t>Introduction; Factors, Feasibility; Payback period; Accounting rate of return; Net present value, Acceptance rule; Internal rate of return; Evaluation of the method; Appraisal at National level.</w:t>
            </w:r>
          </w:p>
          <w:p w14:paraId="64C1A139" w14:textId="77777777" w:rsidR="009B1591" w:rsidRPr="00740B96" w:rsidRDefault="009B1591" w:rsidP="00C53104">
            <w:pPr>
              <w:shd w:val="clear" w:color="auto" w:fill="FFFFFF"/>
              <w:tabs>
                <w:tab w:val="left" w:pos="778"/>
              </w:tabs>
              <w:jc w:val="both"/>
              <w:rPr>
                <w:sz w:val="16"/>
                <w:szCs w:val="16"/>
              </w:rPr>
            </w:pPr>
          </w:p>
          <w:p w14:paraId="7352FFF7" w14:textId="77777777" w:rsidR="009B1591" w:rsidRPr="00740B96" w:rsidRDefault="009B1591" w:rsidP="00C53104">
            <w:pPr>
              <w:shd w:val="clear" w:color="auto" w:fill="FFFFFF"/>
              <w:tabs>
                <w:tab w:val="left" w:pos="778"/>
              </w:tabs>
              <w:jc w:val="both"/>
              <w:rPr>
                <w:b/>
                <w:sz w:val="16"/>
                <w:szCs w:val="16"/>
              </w:rPr>
            </w:pPr>
          </w:p>
        </w:tc>
      </w:tr>
      <w:tr w:rsidR="009B1591" w:rsidRPr="00740B96" w14:paraId="135E6169"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805" w:type="dxa"/>
          <w:trHeight w:val="1062"/>
        </w:trPr>
        <w:tc>
          <w:tcPr>
            <w:tcW w:w="1239" w:type="dxa"/>
            <w:gridSpan w:val="5"/>
            <w:tcBorders>
              <w:top w:val="nil"/>
              <w:left w:val="nil"/>
              <w:bottom w:val="nil"/>
              <w:right w:val="nil"/>
            </w:tcBorders>
          </w:tcPr>
          <w:p w14:paraId="798BEF67" w14:textId="4AFC6D5E" w:rsidR="009B1591" w:rsidRPr="00740B96" w:rsidRDefault="002222DF" w:rsidP="00C53104">
            <w:pPr>
              <w:pStyle w:val="ListParagraph"/>
              <w:ind w:left="360"/>
              <w:rPr>
                <w:sz w:val="16"/>
                <w:szCs w:val="16"/>
              </w:rPr>
            </w:pPr>
            <w:r>
              <w:rPr>
                <w:sz w:val="16"/>
                <w:szCs w:val="16"/>
              </w:rPr>
              <w:t xml:space="preserve">  </w:t>
            </w:r>
            <w:r w:rsidR="00AA1375">
              <w:rPr>
                <w:sz w:val="16"/>
                <w:szCs w:val="16"/>
              </w:rPr>
              <w:t xml:space="preserve">  </w:t>
            </w:r>
            <w:r>
              <w:rPr>
                <w:sz w:val="16"/>
                <w:szCs w:val="16"/>
              </w:rPr>
              <w:t xml:space="preserve"> </w:t>
            </w:r>
            <w:r w:rsidR="00ED5444">
              <w:rPr>
                <w:sz w:val="16"/>
                <w:szCs w:val="16"/>
              </w:rPr>
              <w:t xml:space="preserve">             </w:t>
            </w:r>
            <w:r>
              <w:rPr>
                <w:sz w:val="16"/>
                <w:szCs w:val="16"/>
              </w:rPr>
              <w:t xml:space="preserve"> </w:t>
            </w:r>
            <w:r w:rsidR="009B1591" w:rsidRPr="00740B96">
              <w:rPr>
                <w:sz w:val="16"/>
                <w:szCs w:val="16"/>
              </w:rPr>
              <w:t>4</w:t>
            </w:r>
          </w:p>
        </w:tc>
        <w:tc>
          <w:tcPr>
            <w:tcW w:w="8912" w:type="dxa"/>
            <w:gridSpan w:val="9"/>
            <w:tcBorders>
              <w:top w:val="nil"/>
              <w:left w:val="nil"/>
              <w:bottom w:val="nil"/>
              <w:right w:val="nil"/>
            </w:tcBorders>
          </w:tcPr>
          <w:p w14:paraId="086C35A9"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Foreign Exchange Markets : </w:t>
            </w:r>
            <w:r w:rsidRPr="00740B96">
              <w:rPr>
                <w:sz w:val="16"/>
                <w:szCs w:val="16"/>
              </w:rPr>
              <w:t xml:space="preserve">Objectives, Overview, FAQs, Importance of forex for a country; Players/participants in Forex market; Types of forex transactions; Forex rates – ways of quote/Classification of forex rates quotations;  Types of forward deals;  impact of exchange rates on shipping. Relevant sections of legislation e. </w:t>
            </w:r>
            <w:proofErr w:type="spellStart"/>
            <w:r w:rsidRPr="00740B96">
              <w:rPr>
                <w:sz w:val="16"/>
                <w:szCs w:val="16"/>
              </w:rPr>
              <w:t>g.</w:t>
            </w:r>
            <w:r w:rsidRPr="00740B96">
              <w:rPr>
                <w:sz w:val="16"/>
                <w:szCs w:val="16"/>
                <w:vertAlign w:val="subscript"/>
              </w:rPr>
              <w:t>r</w:t>
            </w:r>
            <w:proofErr w:type="spellEnd"/>
            <w:r w:rsidRPr="00740B96">
              <w:rPr>
                <w:sz w:val="16"/>
                <w:szCs w:val="16"/>
              </w:rPr>
              <w:t xml:space="preserve"> Foreign Exchange Management Act, 1999 (including all amendments and revisions) regarding </w:t>
            </w:r>
            <w:r w:rsidRPr="00740B96">
              <w:rPr>
                <w:i/>
                <w:iCs/>
                <w:sz w:val="16"/>
                <w:szCs w:val="16"/>
              </w:rPr>
              <w:t xml:space="preserve">remittances </w:t>
            </w:r>
            <w:r w:rsidRPr="00740B96">
              <w:rPr>
                <w:sz w:val="16"/>
                <w:szCs w:val="16"/>
              </w:rPr>
              <w:t>for - (a) Collection of freight, (b) Acquisition of ships (c) Other related matters.</w:t>
            </w:r>
          </w:p>
          <w:p w14:paraId="3A5355F5" w14:textId="77777777" w:rsidR="009B1591" w:rsidRDefault="009B1591" w:rsidP="00C53104">
            <w:pPr>
              <w:shd w:val="clear" w:color="auto" w:fill="FFFFFF"/>
              <w:tabs>
                <w:tab w:val="left" w:pos="778"/>
              </w:tabs>
              <w:jc w:val="both"/>
              <w:rPr>
                <w:b/>
                <w:sz w:val="16"/>
                <w:szCs w:val="16"/>
              </w:rPr>
            </w:pPr>
          </w:p>
          <w:p w14:paraId="2A156F5F" w14:textId="77777777" w:rsidR="00AA1375" w:rsidRPr="00740B96" w:rsidRDefault="00AA1375" w:rsidP="00C53104">
            <w:pPr>
              <w:shd w:val="clear" w:color="auto" w:fill="FFFFFF"/>
              <w:tabs>
                <w:tab w:val="left" w:pos="778"/>
              </w:tabs>
              <w:jc w:val="both"/>
              <w:rPr>
                <w:b/>
                <w:sz w:val="16"/>
                <w:szCs w:val="16"/>
              </w:rPr>
            </w:pPr>
          </w:p>
        </w:tc>
      </w:tr>
      <w:tr w:rsidR="009B1591" w:rsidRPr="00740B96" w14:paraId="28E864DE"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26CBC114" w14:textId="71C240D8" w:rsidR="009B1591" w:rsidRPr="00740B96" w:rsidRDefault="00AA1375" w:rsidP="009F1BA6">
            <w:pPr>
              <w:pStyle w:val="ListParagraph"/>
              <w:ind w:left="360"/>
              <w:rPr>
                <w:sz w:val="16"/>
                <w:szCs w:val="16"/>
              </w:rPr>
            </w:pPr>
            <w:r>
              <w:rPr>
                <w:sz w:val="16"/>
                <w:szCs w:val="16"/>
              </w:rPr>
              <w:t xml:space="preserve"> </w:t>
            </w:r>
            <w:r w:rsidR="002222DF">
              <w:rPr>
                <w:sz w:val="16"/>
                <w:szCs w:val="16"/>
              </w:rPr>
              <w:t xml:space="preserve"> </w:t>
            </w:r>
            <w:r w:rsidR="009F1BA6">
              <w:rPr>
                <w:sz w:val="16"/>
                <w:szCs w:val="16"/>
              </w:rPr>
              <w:t xml:space="preserve"> </w:t>
            </w:r>
            <w:r w:rsidR="00ED5444">
              <w:rPr>
                <w:sz w:val="16"/>
                <w:szCs w:val="16"/>
              </w:rPr>
              <w:t xml:space="preserve">              </w:t>
            </w:r>
            <w:r w:rsidR="009F1BA6">
              <w:rPr>
                <w:sz w:val="16"/>
                <w:szCs w:val="16"/>
              </w:rPr>
              <w:t xml:space="preserve"> </w:t>
            </w:r>
            <w:r w:rsidR="002222DF">
              <w:rPr>
                <w:sz w:val="16"/>
                <w:szCs w:val="16"/>
              </w:rPr>
              <w:t xml:space="preserve"> </w:t>
            </w:r>
            <w:r w:rsidR="009B1591" w:rsidRPr="00740B96">
              <w:rPr>
                <w:sz w:val="16"/>
                <w:szCs w:val="16"/>
              </w:rPr>
              <w:t>5.</w:t>
            </w:r>
          </w:p>
        </w:tc>
        <w:tc>
          <w:tcPr>
            <w:tcW w:w="8733" w:type="dxa"/>
            <w:gridSpan w:val="8"/>
            <w:tcBorders>
              <w:top w:val="nil"/>
              <w:left w:val="nil"/>
              <w:bottom w:val="nil"/>
              <w:right w:val="nil"/>
            </w:tcBorders>
          </w:tcPr>
          <w:p w14:paraId="71BADE20" w14:textId="77777777" w:rsidR="009B1591" w:rsidRPr="00740B96" w:rsidRDefault="009B1591" w:rsidP="00AA1375">
            <w:pPr>
              <w:shd w:val="clear" w:color="auto" w:fill="FFFFFF"/>
              <w:tabs>
                <w:tab w:val="left" w:pos="778"/>
              </w:tabs>
              <w:ind w:right="-150"/>
              <w:jc w:val="both"/>
              <w:rPr>
                <w:b/>
                <w:sz w:val="16"/>
                <w:szCs w:val="16"/>
              </w:rPr>
            </w:pPr>
            <w:r w:rsidRPr="00740B96">
              <w:rPr>
                <w:b/>
                <w:sz w:val="16"/>
                <w:szCs w:val="16"/>
              </w:rPr>
              <w:t>International Financial Institutions &amp; Markets</w:t>
            </w:r>
            <w:r w:rsidRPr="00740B96">
              <w:rPr>
                <w:sz w:val="16"/>
                <w:szCs w:val="16"/>
              </w:rPr>
              <w:t xml:space="preserve"> </w:t>
            </w:r>
            <w:r w:rsidRPr="00740B96">
              <w:rPr>
                <w:b/>
                <w:sz w:val="16"/>
                <w:szCs w:val="16"/>
              </w:rPr>
              <w:t>:</w:t>
            </w:r>
            <w:r w:rsidRPr="00740B96">
              <w:rPr>
                <w:sz w:val="16"/>
                <w:szCs w:val="16"/>
              </w:rPr>
              <w:t xml:space="preserve"> Overview, FAQs, Special features of the International markets, Important events happened in International Financial Markets, Important International Institutions – IMF, IBRD, BIS, ADB, EXIM Bank.</w:t>
            </w:r>
          </w:p>
        </w:tc>
      </w:tr>
      <w:tr w:rsidR="009B1591" w:rsidRPr="00740B96" w14:paraId="17F54326"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76725A35" w14:textId="77777777" w:rsidR="009B1591" w:rsidRDefault="009B1591" w:rsidP="00C53104">
            <w:pPr>
              <w:pStyle w:val="ListParagraph"/>
              <w:ind w:left="360"/>
              <w:rPr>
                <w:sz w:val="16"/>
                <w:szCs w:val="16"/>
              </w:rPr>
            </w:pPr>
          </w:p>
          <w:p w14:paraId="1BFBA0FC" w14:textId="77777777" w:rsidR="009F1BA6" w:rsidRDefault="009F1BA6" w:rsidP="00C53104">
            <w:pPr>
              <w:pStyle w:val="ListParagraph"/>
              <w:ind w:left="360"/>
              <w:rPr>
                <w:sz w:val="16"/>
                <w:szCs w:val="16"/>
              </w:rPr>
            </w:pPr>
          </w:p>
          <w:p w14:paraId="1F5BB598" w14:textId="77777777" w:rsidR="009F1BA6" w:rsidRDefault="009F1BA6" w:rsidP="00C53104">
            <w:pPr>
              <w:pStyle w:val="ListParagraph"/>
              <w:ind w:left="360"/>
              <w:rPr>
                <w:sz w:val="16"/>
                <w:szCs w:val="16"/>
              </w:rPr>
            </w:pPr>
          </w:p>
          <w:p w14:paraId="1C525E17" w14:textId="77777777" w:rsidR="009F1BA6" w:rsidRPr="00740B96" w:rsidRDefault="009F1BA6" w:rsidP="00C53104">
            <w:pPr>
              <w:pStyle w:val="ListParagraph"/>
              <w:ind w:left="360"/>
              <w:rPr>
                <w:sz w:val="16"/>
                <w:szCs w:val="16"/>
              </w:rPr>
            </w:pPr>
          </w:p>
        </w:tc>
        <w:tc>
          <w:tcPr>
            <w:tcW w:w="8733" w:type="dxa"/>
            <w:gridSpan w:val="8"/>
            <w:tcBorders>
              <w:top w:val="nil"/>
              <w:left w:val="nil"/>
              <w:bottom w:val="nil"/>
              <w:right w:val="nil"/>
            </w:tcBorders>
          </w:tcPr>
          <w:p w14:paraId="1EF051FA" w14:textId="77777777" w:rsidR="009B1591" w:rsidRPr="00740B96" w:rsidRDefault="009B1591" w:rsidP="00C53104">
            <w:pPr>
              <w:shd w:val="clear" w:color="auto" w:fill="FFFFFF"/>
              <w:tabs>
                <w:tab w:val="left" w:pos="778"/>
              </w:tabs>
              <w:jc w:val="both"/>
              <w:rPr>
                <w:b/>
                <w:sz w:val="16"/>
                <w:szCs w:val="16"/>
              </w:rPr>
            </w:pPr>
          </w:p>
          <w:p w14:paraId="0485B173" w14:textId="77777777" w:rsidR="009B1591" w:rsidRPr="00740B96" w:rsidRDefault="009B1591" w:rsidP="00C53104">
            <w:pPr>
              <w:shd w:val="clear" w:color="auto" w:fill="FFFFFF"/>
              <w:tabs>
                <w:tab w:val="left" w:pos="778"/>
              </w:tabs>
              <w:jc w:val="both"/>
              <w:rPr>
                <w:b/>
                <w:sz w:val="16"/>
                <w:szCs w:val="16"/>
              </w:rPr>
            </w:pPr>
          </w:p>
        </w:tc>
      </w:tr>
      <w:tr w:rsidR="009B1591" w:rsidRPr="00740B96" w14:paraId="7D360CB5"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371DCF63" w14:textId="558CB5C9" w:rsidR="009B1591" w:rsidRPr="00740B96" w:rsidRDefault="002222DF" w:rsidP="00C53104">
            <w:pPr>
              <w:pStyle w:val="ListParagraph"/>
              <w:ind w:left="360"/>
              <w:jc w:val="both"/>
              <w:rPr>
                <w:sz w:val="16"/>
                <w:szCs w:val="16"/>
              </w:rPr>
            </w:pPr>
            <w:r>
              <w:rPr>
                <w:sz w:val="16"/>
                <w:szCs w:val="16"/>
              </w:rPr>
              <w:t xml:space="preserve"> </w:t>
            </w:r>
            <w:r w:rsidR="009F1BA6">
              <w:rPr>
                <w:sz w:val="16"/>
                <w:szCs w:val="16"/>
              </w:rPr>
              <w:t xml:space="preserve">   </w:t>
            </w:r>
            <w:r>
              <w:rPr>
                <w:sz w:val="16"/>
                <w:szCs w:val="16"/>
              </w:rPr>
              <w:t xml:space="preserve"> </w:t>
            </w:r>
            <w:r w:rsidR="009F1BA6">
              <w:rPr>
                <w:sz w:val="16"/>
                <w:szCs w:val="16"/>
              </w:rPr>
              <w:t xml:space="preserve"> </w:t>
            </w:r>
            <w:r w:rsidR="00AA1375">
              <w:rPr>
                <w:sz w:val="16"/>
                <w:szCs w:val="16"/>
              </w:rPr>
              <w:t xml:space="preserve"> </w:t>
            </w:r>
            <w:r>
              <w:rPr>
                <w:sz w:val="16"/>
                <w:szCs w:val="16"/>
              </w:rPr>
              <w:t xml:space="preserve"> </w:t>
            </w:r>
            <w:r w:rsidR="00ED5444">
              <w:rPr>
                <w:sz w:val="16"/>
                <w:szCs w:val="16"/>
              </w:rPr>
              <w:t xml:space="preserve">          6</w:t>
            </w:r>
            <w:r w:rsidR="009B1591" w:rsidRPr="00740B96">
              <w:rPr>
                <w:sz w:val="16"/>
                <w:szCs w:val="16"/>
              </w:rPr>
              <w:t>.</w:t>
            </w:r>
          </w:p>
        </w:tc>
        <w:tc>
          <w:tcPr>
            <w:tcW w:w="8733" w:type="dxa"/>
            <w:gridSpan w:val="8"/>
            <w:tcBorders>
              <w:top w:val="nil"/>
              <w:left w:val="nil"/>
              <w:bottom w:val="nil"/>
              <w:right w:val="nil"/>
            </w:tcBorders>
          </w:tcPr>
          <w:p w14:paraId="0DA9E6DA" w14:textId="77777777" w:rsidR="009B1591" w:rsidRPr="00740B96" w:rsidRDefault="009B1591" w:rsidP="00C53104">
            <w:pPr>
              <w:shd w:val="clear" w:color="auto" w:fill="FFFFFF"/>
              <w:tabs>
                <w:tab w:val="left" w:pos="778"/>
              </w:tabs>
              <w:jc w:val="both"/>
              <w:rPr>
                <w:b/>
                <w:sz w:val="16"/>
                <w:szCs w:val="16"/>
              </w:rPr>
            </w:pPr>
            <w:r w:rsidRPr="00740B96">
              <w:rPr>
                <w:b/>
                <w:sz w:val="16"/>
                <w:szCs w:val="16"/>
              </w:rPr>
              <w:t xml:space="preserve">Letters of </w:t>
            </w:r>
            <w:proofErr w:type="gramStart"/>
            <w:r w:rsidRPr="00740B96">
              <w:rPr>
                <w:b/>
                <w:sz w:val="16"/>
                <w:szCs w:val="16"/>
              </w:rPr>
              <w:t>Credit :</w:t>
            </w:r>
            <w:proofErr w:type="gramEnd"/>
            <w:r w:rsidRPr="00740B96">
              <w:rPr>
                <w:sz w:val="16"/>
                <w:szCs w:val="16"/>
              </w:rPr>
              <w:t xml:space="preserve"> Overview, Payment Risk, Delivery Risk, Operational Risk FAQs, Importer Applicant, Exporter Beneficiary, Bankers, Types of LCs, Importance in EXIM trade activities, </w:t>
            </w:r>
            <w:r w:rsidRPr="00740B96">
              <w:rPr>
                <w:b/>
                <w:sz w:val="16"/>
                <w:szCs w:val="16"/>
              </w:rPr>
              <w:t>Bill of Exchange</w:t>
            </w:r>
            <w:r w:rsidRPr="00740B96">
              <w:rPr>
                <w:sz w:val="16"/>
                <w:szCs w:val="16"/>
              </w:rPr>
              <w:t xml:space="preserve"> : Commercial Documents/Invoice, Bills of Lading, </w:t>
            </w:r>
            <w:r w:rsidRPr="00740B96">
              <w:rPr>
                <w:sz w:val="16"/>
                <w:szCs w:val="16"/>
              </w:rPr>
              <w:lastRenderedPageBreak/>
              <w:t>Multimodal Transport Document, Risk Covering Documents, Role of banks in shipping and banking procedures regarding documentary credit/UCP</w:t>
            </w:r>
            <w:r w:rsidRPr="00740B96">
              <w:rPr>
                <w:b/>
                <w:sz w:val="16"/>
                <w:szCs w:val="16"/>
              </w:rPr>
              <w:t>; Incoterms.</w:t>
            </w:r>
          </w:p>
          <w:p w14:paraId="4A0A0386" w14:textId="77777777" w:rsidR="009B1591" w:rsidRPr="00740B96" w:rsidRDefault="009B1591" w:rsidP="00C53104">
            <w:pPr>
              <w:shd w:val="clear" w:color="auto" w:fill="FFFFFF"/>
              <w:tabs>
                <w:tab w:val="left" w:pos="778"/>
              </w:tabs>
              <w:jc w:val="both"/>
              <w:rPr>
                <w:b/>
                <w:sz w:val="16"/>
                <w:szCs w:val="16"/>
              </w:rPr>
            </w:pPr>
          </w:p>
        </w:tc>
      </w:tr>
      <w:tr w:rsidR="009B1591" w:rsidRPr="00740B96" w14:paraId="01CE1269"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1D928493" w14:textId="0FB73319" w:rsidR="009B1591" w:rsidRPr="00740B96" w:rsidRDefault="002222DF" w:rsidP="00C53104">
            <w:pPr>
              <w:pStyle w:val="ListParagraph"/>
              <w:ind w:left="360"/>
              <w:rPr>
                <w:sz w:val="16"/>
                <w:szCs w:val="16"/>
              </w:rPr>
            </w:pPr>
            <w:r>
              <w:rPr>
                <w:sz w:val="16"/>
                <w:szCs w:val="16"/>
              </w:rPr>
              <w:lastRenderedPageBreak/>
              <w:t xml:space="preserve"> </w:t>
            </w:r>
            <w:r w:rsidR="00AA1375">
              <w:rPr>
                <w:sz w:val="16"/>
                <w:szCs w:val="16"/>
              </w:rPr>
              <w:t xml:space="preserve"> </w:t>
            </w:r>
            <w:r>
              <w:rPr>
                <w:sz w:val="16"/>
                <w:szCs w:val="16"/>
              </w:rPr>
              <w:t xml:space="preserve"> </w:t>
            </w:r>
            <w:r w:rsidR="009F1BA6">
              <w:rPr>
                <w:sz w:val="16"/>
                <w:szCs w:val="16"/>
              </w:rPr>
              <w:t xml:space="preserve">   </w:t>
            </w:r>
            <w:r>
              <w:rPr>
                <w:sz w:val="16"/>
                <w:szCs w:val="16"/>
              </w:rPr>
              <w:t xml:space="preserve"> </w:t>
            </w:r>
            <w:r w:rsidR="00ED5444">
              <w:rPr>
                <w:sz w:val="16"/>
                <w:szCs w:val="16"/>
              </w:rPr>
              <w:t xml:space="preserve">          7</w:t>
            </w:r>
            <w:r w:rsidR="009B1591" w:rsidRPr="00740B96">
              <w:rPr>
                <w:sz w:val="16"/>
                <w:szCs w:val="16"/>
              </w:rPr>
              <w:t>.</w:t>
            </w:r>
          </w:p>
        </w:tc>
        <w:tc>
          <w:tcPr>
            <w:tcW w:w="8733" w:type="dxa"/>
            <w:gridSpan w:val="8"/>
            <w:tcBorders>
              <w:top w:val="nil"/>
              <w:left w:val="nil"/>
              <w:bottom w:val="nil"/>
              <w:right w:val="nil"/>
            </w:tcBorders>
          </w:tcPr>
          <w:p w14:paraId="18F4C8F5" w14:textId="77777777" w:rsidR="009B1591" w:rsidRPr="00740B96" w:rsidRDefault="009B1591" w:rsidP="006E43F1">
            <w:pPr>
              <w:shd w:val="clear" w:color="auto" w:fill="FFFFFF"/>
              <w:tabs>
                <w:tab w:val="left" w:pos="778"/>
              </w:tabs>
              <w:ind w:right="-14"/>
              <w:jc w:val="both"/>
              <w:rPr>
                <w:b/>
                <w:sz w:val="16"/>
                <w:szCs w:val="16"/>
              </w:rPr>
            </w:pPr>
            <w:r w:rsidRPr="00740B96">
              <w:rPr>
                <w:b/>
                <w:sz w:val="16"/>
                <w:szCs w:val="16"/>
              </w:rPr>
              <w:t xml:space="preserve">Risk </w:t>
            </w:r>
            <w:proofErr w:type="gramStart"/>
            <w:r w:rsidRPr="00740B96">
              <w:rPr>
                <w:b/>
                <w:sz w:val="16"/>
                <w:szCs w:val="16"/>
              </w:rPr>
              <w:t>Management :</w:t>
            </w:r>
            <w:proofErr w:type="gramEnd"/>
            <w:r w:rsidRPr="00740B96">
              <w:rPr>
                <w:b/>
                <w:sz w:val="16"/>
                <w:szCs w:val="16"/>
              </w:rPr>
              <w:t xml:space="preserve"> </w:t>
            </w:r>
            <w:r w:rsidRPr="00740B96">
              <w:rPr>
                <w:sz w:val="16"/>
                <w:szCs w:val="16"/>
              </w:rPr>
              <w:t>Objectives, Overview; Types of risks &amp; its impact on the international markets.  Roles of Banks &amp; its risk mitigation processes, FAQs, What is Risk? Types of Risks, Factors affecting the market movements (exchange rate/interest rate/price).</w:t>
            </w:r>
          </w:p>
        </w:tc>
      </w:tr>
    </w:tbl>
    <w:p w14:paraId="59A4EA7C" w14:textId="77777777" w:rsidR="009B1591" w:rsidRPr="00740B96" w:rsidRDefault="009B1591" w:rsidP="009B1591">
      <w:pPr>
        <w:jc w:val="both"/>
        <w:rPr>
          <w:sz w:val="16"/>
          <w:szCs w:val="16"/>
        </w:rPr>
      </w:pPr>
    </w:p>
    <w:p w14:paraId="26C47490" w14:textId="77777777" w:rsidR="009B1591" w:rsidRPr="00740B96" w:rsidRDefault="009B1591" w:rsidP="009B1591">
      <w:pPr>
        <w:jc w:val="both"/>
        <w:rPr>
          <w:sz w:val="16"/>
          <w:szCs w:val="16"/>
        </w:rPr>
      </w:pPr>
    </w:p>
    <w:tbl>
      <w:tblPr>
        <w:tblStyle w:val="TableGrid"/>
        <w:tblpPr w:leftFromText="180" w:rightFromText="180" w:vertAnchor="text" w:horzAnchor="margin" w:tblpX="-486" w:tblpY="86"/>
        <w:tblW w:w="13051" w:type="dxa"/>
        <w:tblLook w:val="04A0" w:firstRow="1" w:lastRow="0" w:firstColumn="1" w:lastColumn="0" w:noHBand="0" w:noVBand="1"/>
      </w:tblPr>
      <w:tblGrid>
        <w:gridCol w:w="900"/>
        <w:gridCol w:w="720"/>
        <w:gridCol w:w="450"/>
        <w:gridCol w:w="8460"/>
        <w:gridCol w:w="180"/>
        <w:gridCol w:w="2220"/>
        <w:gridCol w:w="121"/>
      </w:tblGrid>
      <w:tr w:rsidR="009B1591" w:rsidRPr="00740B96" w14:paraId="5F4D345A" w14:textId="77777777" w:rsidTr="00AA1375">
        <w:tc>
          <w:tcPr>
            <w:tcW w:w="2070" w:type="dxa"/>
            <w:gridSpan w:val="3"/>
            <w:tcBorders>
              <w:top w:val="nil"/>
              <w:left w:val="nil"/>
              <w:bottom w:val="nil"/>
              <w:right w:val="nil"/>
            </w:tcBorders>
          </w:tcPr>
          <w:p w14:paraId="59B876CD" w14:textId="77777777" w:rsidR="009B1591" w:rsidRPr="00740B96" w:rsidRDefault="009B1591" w:rsidP="00AA1375">
            <w:pPr>
              <w:jc w:val="center"/>
              <w:rPr>
                <w:b/>
                <w:sz w:val="16"/>
                <w:szCs w:val="16"/>
              </w:rPr>
            </w:pPr>
          </w:p>
        </w:tc>
        <w:tc>
          <w:tcPr>
            <w:tcW w:w="10981" w:type="dxa"/>
            <w:gridSpan w:val="4"/>
            <w:tcBorders>
              <w:top w:val="nil"/>
              <w:left w:val="nil"/>
              <w:bottom w:val="nil"/>
              <w:right w:val="nil"/>
            </w:tcBorders>
          </w:tcPr>
          <w:p w14:paraId="14B2830C" w14:textId="77777777" w:rsidR="009B1591" w:rsidRDefault="009B1591" w:rsidP="00AA1375">
            <w:pPr>
              <w:pStyle w:val="ListParagraph"/>
              <w:numPr>
                <w:ilvl w:val="0"/>
                <w:numId w:val="41"/>
              </w:numPr>
              <w:spacing w:line="360" w:lineRule="auto"/>
              <w:ind w:firstLine="1063"/>
              <w:rPr>
                <w:b/>
                <w:sz w:val="16"/>
                <w:szCs w:val="16"/>
              </w:rPr>
            </w:pPr>
            <w:r w:rsidRPr="00F527FC">
              <w:rPr>
                <w:b/>
                <w:sz w:val="16"/>
                <w:szCs w:val="16"/>
              </w:rPr>
              <w:t>CURRENT SHIPPING ENVIRONMENT</w:t>
            </w:r>
          </w:p>
          <w:p w14:paraId="1F5A1E68" w14:textId="77777777" w:rsidR="00AA1375" w:rsidRPr="00F527FC" w:rsidRDefault="00AA1375" w:rsidP="00AA1375">
            <w:pPr>
              <w:pStyle w:val="ListParagraph"/>
              <w:spacing w:line="360" w:lineRule="auto"/>
              <w:ind w:left="1783" w:firstLine="0"/>
              <w:rPr>
                <w:b/>
                <w:sz w:val="16"/>
                <w:szCs w:val="16"/>
              </w:rPr>
            </w:pPr>
          </w:p>
        </w:tc>
      </w:tr>
      <w:tr w:rsidR="009B1591" w:rsidRPr="00740B96" w14:paraId="7854A6AB" w14:textId="77777777" w:rsidTr="00AA1375">
        <w:trPr>
          <w:gridAfter w:val="3"/>
          <w:wAfter w:w="2521" w:type="dxa"/>
        </w:trPr>
        <w:tc>
          <w:tcPr>
            <w:tcW w:w="1620" w:type="dxa"/>
            <w:gridSpan w:val="2"/>
            <w:tcBorders>
              <w:top w:val="nil"/>
              <w:left w:val="nil"/>
              <w:bottom w:val="nil"/>
              <w:right w:val="nil"/>
            </w:tcBorders>
          </w:tcPr>
          <w:p w14:paraId="2FDE3FDB" w14:textId="3F86319D" w:rsidR="009B1591" w:rsidRPr="00740B96" w:rsidRDefault="00ED5444" w:rsidP="00AA1375">
            <w:pPr>
              <w:jc w:val="center"/>
              <w:rPr>
                <w:b/>
                <w:sz w:val="16"/>
                <w:szCs w:val="16"/>
              </w:rPr>
            </w:pPr>
            <w:r>
              <w:rPr>
                <w:b/>
                <w:sz w:val="16"/>
                <w:szCs w:val="16"/>
              </w:rPr>
              <w:t xml:space="preserve">                       </w:t>
            </w:r>
            <w:r w:rsidR="009B1591" w:rsidRPr="00740B96">
              <w:rPr>
                <w:b/>
                <w:sz w:val="16"/>
                <w:szCs w:val="16"/>
              </w:rPr>
              <w:t>1.</w:t>
            </w:r>
          </w:p>
        </w:tc>
        <w:tc>
          <w:tcPr>
            <w:tcW w:w="8910" w:type="dxa"/>
            <w:gridSpan w:val="2"/>
            <w:tcBorders>
              <w:top w:val="nil"/>
              <w:left w:val="nil"/>
              <w:bottom w:val="nil"/>
              <w:right w:val="nil"/>
            </w:tcBorders>
          </w:tcPr>
          <w:p w14:paraId="7C448242" w14:textId="77777777" w:rsidR="009B1591" w:rsidRPr="00740B96" w:rsidRDefault="009B1591" w:rsidP="00AA1375">
            <w:pPr>
              <w:spacing w:line="276" w:lineRule="auto"/>
              <w:ind w:right="75"/>
              <w:jc w:val="both"/>
              <w:rPr>
                <w:sz w:val="16"/>
                <w:szCs w:val="16"/>
              </w:rPr>
            </w:pPr>
            <w:r w:rsidRPr="00740B96">
              <w:rPr>
                <w:b/>
                <w:sz w:val="16"/>
                <w:szCs w:val="16"/>
              </w:rPr>
              <w:t>Registration of ships and Open Registries:</w:t>
            </w:r>
            <w:r w:rsidRPr="00740B96">
              <w:rPr>
                <w:sz w:val="16"/>
                <w:szCs w:val="16"/>
              </w:rPr>
              <w:t xml:space="preserve"> National identity of a vessel with ref to Ref to UNCLOS, 1982 and its requirements; Registration of Indian ships; Open registries; Advantages &amp; Disadvantages of Open registries. Flag of the ship.</w:t>
            </w:r>
          </w:p>
          <w:p w14:paraId="6B4605AD" w14:textId="77777777" w:rsidR="009B1591" w:rsidRPr="00740B96" w:rsidRDefault="009B1591" w:rsidP="00AA1375">
            <w:pPr>
              <w:spacing w:line="276" w:lineRule="auto"/>
              <w:ind w:right="75"/>
              <w:jc w:val="both"/>
              <w:rPr>
                <w:b/>
                <w:sz w:val="16"/>
                <w:szCs w:val="16"/>
              </w:rPr>
            </w:pPr>
          </w:p>
        </w:tc>
      </w:tr>
      <w:tr w:rsidR="009B1591" w:rsidRPr="00740B96" w14:paraId="53A6F147" w14:textId="77777777" w:rsidTr="00AA1375">
        <w:trPr>
          <w:gridAfter w:val="3"/>
          <w:wAfter w:w="2521" w:type="dxa"/>
        </w:trPr>
        <w:tc>
          <w:tcPr>
            <w:tcW w:w="1620" w:type="dxa"/>
            <w:gridSpan w:val="2"/>
            <w:tcBorders>
              <w:top w:val="nil"/>
              <w:left w:val="nil"/>
              <w:bottom w:val="nil"/>
              <w:right w:val="nil"/>
            </w:tcBorders>
          </w:tcPr>
          <w:p w14:paraId="628AF2D1" w14:textId="5C351071" w:rsidR="009B1591" w:rsidRPr="00740B96" w:rsidRDefault="00ED5444" w:rsidP="00AA1375">
            <w:pPr>
              <w:jc w:val="center"/>
              <w:rPr>
                <w:b/>
                <w:sz w:val="16"/>
                <w:szCs w:val="16"/>
              </w:rPr>
            </w:pPr>
            <w:r>
              <w:rPr>
                <w:b/>
                <w:sz w:val="16"/>
                <w:szCs w:val="16"/>
              </w:rPr>
              <w:t xml:space="preserve">                      </w:t>
            </w:r>
            <w:r w:rsidR="009B1591" w:rsidRPr="00740B96">
              <w:rPr>
                <w:b/>
                <w:sz w:val="16"/>
                <w:szCs w:val="16"/>
              </w:rPr>
              <w:t>2.</w:t>
            </w:r>
          </w:p>
        </w:tc>
        <w:tc>
          <w:tcPr>
            <w:tcW w:w="8910" w:type="dxa"/>
            <w:gridSpan w:val="2"/>
            <w:tcBorders>
              <w:top w:val="nil"/>
              <w:left w:val="nil"/>
              <w:bottom w:val="nil"/>
              <w:right w:val="nil"/>
            </w:tcBorders>
          </w:tcPr>
          <w:p w14:paraId="07923025" w14:textId="77777777" w:rsidR="009B1591" w:rsidRPr="00740B96" w:rsidRDefault="009B1591" w:rsidP="00AA1375">
            <w:pPr>
              <w:spacing w:line="276" w:lineRule="auto"/>
              <w:ind w:right="75"/>
              <w:jc w:val="both"/>
              <w:rPr>
                <w:sz w:val="16"/>
                <w:szCs w:val="16"/>
              </w:rPr>
            </w:pPr>
            <w:r w:rsidRPr="00740B96">
              <w:rPr>
                <w:b/>
                <w:sz w:val="16"/>
                <w:szCs w:val="16"/>
              </w:rPr>
              <w:t xml:space="preserve">International Maritime Organization : </w:t>
            </w:r>
            <w:r w:rsidRPr="00740B96">
              <w:rPr>
                <w:sz w:val="16"/>
                <w:szCs w:val="16"/>
              </w:rPr>
              <w:t>Background; IMO &amp; its organizational set up and functions; Committees &amp; Sub-committees; Safety,</w:t>
            </w:r>
            <w:r w:rsidRPr="00740B96">
              <w:rPr>
                <w:color w:val="FF0000"/>
                <w:sz w:val="16"/>
                <w:szCs w:val="16"/>
              </w:rPr>
              <w:t xml:space="preserve"> </w:t>
            </w:r>
            <w:r w:rsidRPr="00740B96">
              <w:rPr>
                <w:sz w:val="16"/>
                <w:szCs w:val="16"/>
              </w:rPr>
              <w:t>Maritime pollution; Codes&amp; conventions;</w:t>
            </w:r>
          </w:p>
          <w:p w14:paraId="0E4DA45B" w14:textId="77777777" w:rsidR="009B1591" w:rsidRPr="00740B96" w:rsidRDefault="009B1591" w:rsidP="00AA1375">
            <w:pPr>
              <w:spacing w:line="276" w:lineRule="auto"/>
              <w:ind w:right="75"/>
              <w:jc w:val="both"/>
              <w:rPr>
                <w:b/>
                <w:sz w:val="16"/>
                <w:szCs w:val="16"/>
              </w:rPr>
            </w:pPr>
          </w:p>
        </w:tc>
      </w:tr>
      <w:tr w:rsidR="009B1591" w:rsidRPr="00740B96" w14:paraId="56229EC1" w14:textId="77777777" w:rsidTr="00AA1375">
        <w:trPr>
          <w:gridAfter w:val="3"/>
          <w:wAfter w:w="2521" w:type="dxa"/>
        </w:trPr>
        <w:tc>
          <w:tcPr>
            <w:tcW w:w="1620" w:type="dxa"/>
            <w:gridSpan w:val="2"/>
            <w:tcBorders>
              <w:top w:val="nil"/>
              <w:left w:val="nil"/>
              <w:bottom w:val="nil"/>
              <w:right w:val="nil"/>
            </w:tcBorders>
          </w:tcPr>
          <w:p w14:paraId="46830FCD" w14:textId="4DE9AAC1" w:rsidR="009B1591" w:rsidRPr="00740B96" w:rsidRDefault="00ED5444" w:rsidP="00AA1375">
            <w:pPr>
              <w:jc w:val="center"/>
              <w:rPr>
                <w:b/>
                <w:sz w:val="16"/>
                <w:szCs w:val="16"/>
              </w:rPr>
            </w:pPr>
            <w:r>
              <w:rPr>
                <w:b/>
                <w:sz w:val="16"/>
                <w:szCs w:val="16"/>
              </w:rPr>
              <w:t xml:space="preserve">                     </w:t>
            </w:r>
            <w:r w:rsidR="009B1591" w:rsidRPr="00740B96">
              <w:rPr>
                <w:b/>
                <w:sz w:val="16"/>
                <w:szCs w:val="16"/>
              </w:rPr>
              <w:t>3.</w:t>
            </w:r>
          </w:p>
        </w:tc>
        <w:tc>
          <w:tcPr>
            <w:tcW w:w="8910" w:type="dxa"/>
            <w:gridSpan w:val="2"/>
            <w:tcBorders>
              <w:top w:val="nil"/>
              <w:left w:val="nil"/>
              <w:bottom w:val="nil"/>
              <w:right w:val="nil"/>
            </w:tcBorders>
          </w:tcPr>
          <w:p w14:paraId="2D02119A" w14:textId="77777777" w:rsidR="009B1591" w:rsidRPr="00740B96" w:rsidRDefault="009B1591" w:rsidP="00AA1375">
            <w:pPr>
              <w:spacing w:line="276" w:lineRule="auto"/>
              <w:ind w:right="75"/>
              <w:jc w:val="both"/>
              <w:rPr>
                <w:sz w:val="16"/>
                <w:szCs w:val="16"/>
              </w:rPr>
            </w:pPr>
            <w:r w:rsidRPr="00740B96">
              <w:rPr>
                <w:b/>
                <w:sz w:val="16"/>
                <w:szCs w:val="16"/>
              </w:rPr>
              <w:t xml:space="preserve">Maritime Administration : </w:t>
            </w:r>
            <w:r w:rsidRPr="00740B96">
              <w:rPr>
                <w:sz w:val="16"/>
                <w:szCs w:val="16"/>
              </w:rPr>
              <w:t xml:space="preserve">Introduction; General principles of maritime administration; Membership of IMO &amp; participation; Enforcement/implementation of International instruments; Indian Maritime Administration; Administrative frame work; Ref. to Merchant Shipping Act (MSA1958); Functions of - D.G. Shipping, MMD, Shipping Masters, Director Seamen’s Employment offices,  Seamen’s Welfare office;  Training institutes – IMU. Shipping Policies </w:t>
            </w:r>
            <w:proofErr w:type="gramStart"/>
            <w:r w:rsidRPr="00740B96">
              <w:rPr>
                <w:sz w:val="16"/>
                <w:szCs w:val="16"/>
              </w:rPr>
              <w:t>( Ship</w:t>
            </w:r>
            <w:proofErr w:type="gramEnd"/>
            <w:r w:rsidRPr="00740B96">
              <w:rPr>
                <w:sz w:val="16"/>
                <w:szCs w:val="16"/>
              </w:rPr>
              <w:t xml:space="preserve"> building/repairs, development, FROR, Costal shipping, Inland waterways etc.)</w:t>
            </w:r>
          </w:p>
          <w:p w14:paraId="436A0A86" w14:textId="77777777" w:rsidR="009B1591" w:rsidRPr="00740B96" w:rsidRDefault="009B1591" w:rsidP="00AA1375">
            <w:pPr>
              <w:spacing w:line="276" w:lineRule="auto"/>
              <w:ind w:right="75"/>
              <w:jc w:val="both"/>
              <w:rPr>
                <w:b/>
                <w:sz w:val="16"/>
                <w:szCs w:val="16"/>
              </w:rPr>
            </w:pPr>
          </w:p>
        </w:tc>
      </w:tr>
      <w:tr w:rsidR="009B1591" w:rsidRPr="00740B96" w14:paraId="1131A664" w14:textId="77777777" w:rsidTr="00AA1375">
        <w:trPr>
          <w:gridAfter w:val="3"/>
          <w:wAfter w:w="2521" w:type="dxa"/>
        </w:trPr>
        <w:tc>
          <w:tcPr>
            <w:tcW w:w="1620" w:type="dxa"/>
            <w:gridSpan w:val="2"/>
            <w:tcBorders>
              <w:top w:val="nil"/>
              <w:left w:val="nil"/>
              <w:bottom w:val="nil"/>
              <w:right w:val="nil"/>
            </w:tcBorders>
          </w:tcPr>
          <w:p w14:paraId="0931376C" w14:textId="4829B56A" w:rsidR="009B1591" w:rsidRPr="00740B96" w:rsidRDefault="00ED5444" w:rsidP="00AA1375">
            <w:pPr>
              <w:jc w:val="center"/>
              <w:rPr>
                <w:b/>
                <w:sz w:val="16"/>
                <w:szCs w:val="16"/>
              </w:rPr>
            </w:pPr>
            <w:r>
              <w:rPr>
                <w:b/>
                <w:sz w:val="16"/>
                <w:szCs w:val="16"/>
              </w:rPr>
              <w:t xml:space="preserve">                    </w:t>
            </w:r>
            <w:r w:rsidR="009B1591" w:rsidRPr="00740B96">
              <w:rPr>
                <w:b/>
                <w:sz w:val="16"/>
                <w:szCs w:val="16"/>
              </w:rPr>
              <w:t>4.</w:t>
            </w:r>
          </w:p>
        </w:tc>
        <w:tc>
          <w:tcPr>
            <w:tcW w:w="8910" w:type="dxa"/>
            <w:gridSpan w:val="2"/>
            <w:tcBorders>
              <w:top w:val="nil"/>
              <w:left w:val="nil"/>
              <w:bottom w:val="nil"/>
              <w:right w:val="nil"/>
            </w:tcBorders>
          </w:tcPr>
          <w:p w14:paraId="4027CD87" w14:textId="77777777" w:rsidR="009B1591" w:rsidRPr="00740B96" w:rsidRDefault="009B1591" w:rsidP="00AA1375">
            <w:pPr>
              <w:spacing w:line="276" w:lineRule="auto"/>
              <w:ind w:right="75"/>
              <w:jc w:val="both"/>
              <w:rPr>
                <w:sz w:val="16"/>
                <w:szCs w:val="16"/>
              </w:rPr>
            </w:pPr>
            <w:r w:rsidRPr="00740B96">
              <w:rPr>
                <w:b/>
                <w:sz w:val="16"/>
                <w:szCs w:val="16"/>
              </w:rPr>
              <w:t xml:space="preserve">Flag State Control and Port State </w:t>
            </w:r>
            <w:proofErr w:type="gramStart"/>
            <w:r w:rsidRPr="00740B96">
              <w:rPr>
                <w:b/>
                <w:sz w:val="16"/>
                <w:szCs w:val="16"/>
              </w:rPr>
              <w:t>Control :</w:t>
            </w:r>
            <w:proofErr w:type="gramEnd"/>
            <w:r w:rsidRPr="00740B96">
              <w:rPr>
                <w:sz w:val="16"/>
                <w:szCs w:val="16"/>
              </w:rPr>
              <w:t xml:space="preserve"> Introduction; General obligations of Flag States; Provision for Port State Control; Legal framework; Responsibility of recognized organizations acting on behalf of the Administration; Casualty &amp; incident investigation. MOUs.</w:t>
            </w:r>
          </w:p>
          <w:p w14:paraId="52047CB9" w14:textId="77777777" w:rsidR="009B1591" w:rsidRPr="00740B96" w:rsidRDefault="009B1591" w:rsidP="00AA1375">
            <w:pPr>
              <w:spacing w:line="276" w:lineRule="auto"/>
              <w:ind w:right="75"/>
              <w:jc w:val="both"/>
              <w:rPr>
                <w:b/>
                <w:sz w:val="16"/>
                <w:szCs w:val="16"/>
              </w:rPr>
            </w:pPr>
          </w:p>
        </w:tc>
      </w:tr>
      <w:tr w:rsidR="009B1591" w:rsidRPr="00740B96" w14:paraId="31E76DA8" w14:textId="77777777" w:rsidTr="00AA1375">
        <w:trPr>
          <w:gridAfter w:val="3"/>
          <w:wAfter w:w="2521" w:type="dxa"/>
        </w:trPr>
        <w:tc>
          <w:tcPr>
            <w:tcW w:w="1620" w:type="dxa"/>
            <w:gridSpan w:val="2"/>
            <w:tcBorders>
              <w:top w:val="nil"/>
              <w:left w:val="nil"/>
              <w:bottom w:val="nil"/>
              <w:right w:val="nil"/>
            </w:tcBorders>
          </w:tcPr>
          <w:p w14:paraId="38C9145C" w14:textId="10190D74" w:rsidR="009B1591" w:rsidRPr="00740B96" w:rsidRDefault="00ED5444" w:rsidP="00AA1375">
            <w:pPr>
              <w:jc w:val="center"/>
              <w:rPr>
                <w:b/>
                <w:sz w:val="16"/>
                <w:szCs w:val="16"/>
              </w:rPr>
            </w:pPr>
            <w:r>
              <w:rPr>
                <w:b/>
                <w:sz w:val="16"/>
                <w:szCs w:val="16"/>
              </w:rPr>
              <w:t xml:space="preserve">                     </w:t>
            </w:r>
            <w:r w:rsidR="009B1591" w:rsidRPr="00740B96">
              <w:rPr>
                <w:b/>
                <w:sz w:val="16"/>
                <w:szCs w:val="16"/>
              </w:rPr>
              <w:t>5.</w:t>
            </w:r>
          </w:p>
        </w:tc>
        <w:tc>
          <w:tcPr>
            <w:tcW w:w="8910" w:type="dxa"/>
            <w:gridSpan w:val="2"/>
            <w:tcBorders>
              <w:top w:val="nil"/>
              <w:left w:val="nil"/>
              <w:bottom w:val="nil"/>
              <w:right w:val="nil"/>
            </w:tcBorders>
          </w:tcPr>
          <w:p w14:paraId="151ED295" w14:textId="77777777" w:rsidR="009B1591" w:rsidRPr="00740B96" w:rsidRDefault="009B1591" w:rsidP="00AA1375">
            <w:pPr>
              <w:spacing w:line="276" w:lineRule="auto"/>
              <w:ind w:right="75"/>
              <w:jc w:val="both"/>
              <w:rPr>
                <w:sz w:val="16"/>
                <w:szCs w:val="16"/>
              </w:rPr>
            </w:pPr>
            <w:r w:rsidRPr="00740B96">
              <w:rPr>
                <w:b/>
                <w:sz w:val="16"/>
                <w:szCs w:val="16"/>
              </w:rPr>
              <w:t xml:space="preserve">Ship Vetting : </w:t>
            </w:r>
            <w:r w:rsidRPr="00740B96">
              <w:rPr>
                <w:sz w:val="16"/>
                <w:szCs w:val="16"/>
              </w:rPr>
              <w:t>Introduction; Vetting procedure; Ship inspection report exchange;</w:t>
            </w:r>
          </w:p>
          <w:p w14:paraId="5A816AB4" w14:textId="77777777" w:rsidR="009B1591" w:rsidRPr="00740B96" w:rsidRDefault="009B1591" w:rsidP="00AA1375">
            <w:pPr>
              <w:spacing w:line="276" w:lineRule="auto"/>
              <w:ind w:right="75"/>
              <w:jc w:val="both"/>
              <w:rPr>
                <w:b/>
                <w:sz w:val="16"/>
                <w:szCs w:val="16"/>
              </w:rPr>
            </w:pPr>
          </w:p>
        </w:tc>
      </w:tr>
      <w:tr w:rsidR="009B1591" w:rsidRPr="00740B96" w14:paraId="2F2DE34F" w14:textId="77777777" w:rsidTr="00AA1375">
        <w:trPr>
          <w:gridAfter w:val="3"/>
          <w:wAfter w:w="2521" w:type="dxa"/>
        </w:trPr>
        <w:tc>
          <w:tcPr>
            <w:tcW w:w="1620" w:type="dxa"/>
            <w:gridSpan w:val="2"/>
            <w:tcBorders>
              <w:top w:val="nil"/>
              <w:left w:val="nil"/>
              <w:bottom w:val="nil"/>
              <w:right w:val="nil"/>
            </w:tcBorders>
          </w:tcPr>
          <w:p w14:paraId="16669FF3" w14:textId="572F83A0" w:rsidR="009B1591" w:rsidRPr="00740B96" w:rsidRDefault="00ED5444" w:rsidP="00AA1375">
            <w:pPr>
              <w:jc w:val="center"/>
              <w:rPr>
                <w:b/>
                <w:sz w:val="16"/>
                <w:szCs w:val="16"/>
              </w:rPr>
            </w:pPr>
            <w:r>
              <w:rPr>
                <w:b/>
                <w:sz w:val="16"/>
                <w:szCs w:val="16"/>
              </w:rPr>
              <w:t xml:space="preserve">                     </w:t>
            </w:r>
            <w:r w:rsidR="009B1591" w:rsidRPr="00740B96">
              <w:rPr>
                <w:b/>
                <w:sz w:val="16"/>
                <w:szCs w:val="16"/>
              </w:rPr>
              <w:t>6.</w:t>
            </w:r>
          </w:p>
        </w:tc>
        <w:tc>
          <w:tcPr>
            <w:tcW w:w="8910" w:type="dxa"/>
            <w:gridSpan w:val="2"/>
            <w:tcBorders>
              <w:top w:val="nil"/>
              <w:left w:val="nil"/>
              <w:bottom w:val="nil"/>
              <w:right w:val="nil"/>
            </w:tcBorders>
          </w:tcPr>
          <w:p w14:paraId="7A12DF8D" w14:textId="77777777" w:rsidR="009B1591" w:rsidRPr="00740B96" w:rsidRDefault="009B1591" w:rsidP="00AA1375">
            <w:pPr>
              <w:spacing w:line="276" w:lineRule="auto"/>
              <w:ind w:right="75"/>
              <w:jc w:val="both"/>
              <w:rPr>
                <w:sz w:val="16"/>
                <w:szCs w:val="16"/>
              </w:rPr>
            </w:pPr>
            <w:r w:rsidRPr="00740B96">
              <w:rPr>
                <w:b/>
                <w:sz w:val="16"/>
                <w:szCs w:val="16"/>
              </w:rPr>
              <w:t xml:space="preserve">Ship Management Concept: </w:t>
            </w:r>
            <w:r w:rsidRPr="00740B96">
              <w:rPr>
                <w:sz w:val="16"/>
                <w:szCs w:val="16"/>
              </w:rPr>
              <w:t>Background; What is ship management</w:t>
            </w:r>
            <w:proofErr w:type="gramStart"/>
            <w:r w:rsidRPr="00740B96">
              <w:rPr>
                <w:sz w:val="16"/>
                <w:szCs w:val="16"/>
              </w:rPr>
              <w:t>?;</w:t>
            </w:r>
            <w:proofErr w:type="gramEnd"/>
            <w:r w:rsidRPr="00740B96">
              <w:rPr>
                <w:sz w:val="16"/>
                <w:szCs w:val="16"/>
              </w:rPr>
              <w:t xml:space="preserve"> Manning (Crewing); Technical &amp; Commercial Management; Legal functions of the Ship Manager, How are the Ship Managers paid?; How a ship manager is selected?. Safe Manning Certificate and Maritime </w:t>
            </w:r>
            <w:proofErr w:type="spellStart"/>
            <w:r w:rsidRPr="00740B96">
              <w:rPr>
                <w:sz w:val="16"/>
                <w:szCs w:val="16"/>
              </w:rPr>
              <w:t>Labour</w:t>
            </w:r>
            <w:proofErr w:type="spellEnd"/>
            <w:r w:rsidRPr="00740B96">
              <w:rPr>
                <w:sz w:val="16"/>
                <w:szCs w:val="16"/>
              </w:rPr>
              <w:t xml:space="preserve"> Convention (MLC2006).</w:t>
            </w:r>
          </w:p>
          <w:p w14:paraId="41171FDB" w14:textId="77777777" w:rsidR="009B1591" w:rsidRPr="00740B96" w:rsidRDefault="009B1591" w:rsidP="00AA1375">
            <w:pPr>
              <w:spacing w:line="276" w:lineRule="auto"/>
              <w:ind w:right="75"/>
              <w:jc w:val="both"/>
              <w:rPr>
                <w:b/>
                <w:sz w:val="16"/>
                <w:szCs w:val="16"/>
              </w:rPr>
            </w:pPr>
          </w:p>
        </w:tc>
      </w:tr>
      <w:tr w:rsidR="009B1591" w:rsidRPr="00740B96" w14:paraId="5A82775C" w14:textId="77777777" w:rsidTr="00AA1375">
        <w:trPr>
          <w:gridAfter w:val="3"/>
          <w:wAfter w:w="2521" w:type="dxa"/>
        </w:trPr>
        <w:tc>
          <w:tcPr>
            <w:tcW w:w="1620" w:type="dxa"/>
            <w:gridSpan w:val="2"/>
            <w:tcBorders>
              <w:top w:val="nil"/>
              <w:left w:val="nil"/>
              <w:bottom w:val="nil"/>
              <w:right w:val="nil"/>
            </w:tcBorders>
          </w:tcPr>
          <w:p w14:paraId="0E7623DF" w14:textId="2C25E1F3" w:rsidR="009B1591" w:rsidRPr="00740B96" w:rsidRDefault="00ED5444" w:rsidP="00AA1375">
            <w:pPr>
              <w:jc w:val="center"/>
              <w:rPr>
                <w:b/>
                <w:sz w:val="16"/>
                <w:szCs w:val="16"/>
              </w:rPr>
            </w:pPr>
            <w:r>
              <w:rPr>
                <w:b/>
                <w:sz w:val="16"/>
                <w:szCs w:val="16"/>
              </w:rPr>
              <w:t xml:space="preserve">                   </w:t>
            </w:r>
            <w:r w:rsidR="009B1591" w:rsidRPr="00740B96">
              <w:rPr>
                <w:b/>
                <w:sz w:val="16"/>
                <w:szCs w:val="16"/>
              </w:rPr>
              <w:t>7.</w:t>
            </w:r>
          </w:p>
        </w:tc>
        <w:tc>
          <w:tcPr>
            <w:tcW w:w="8910" w:type="dxa"/>
            <w:gridSpan w:val="2"/>
            <w:tcBorders>
              <w:top w:val="nil"/>
              <w:left w:val="nil"/>
              <w:bottom w:val="nil"/>
              <w:right w:val="nil"/>
            </w:tcBorders>
          </w:tcPr>
          <w:p w14:paraId="654AD124" w14:textId="77777777" w:rsidR="009B1591" w:rsidRPr="00740B96" w:rsidRDefault="009B1591" w:rsidP="00AA1375">
            <w:pPr>
              <w:spacing w:line="276" w:lineRule="auto"/>
              <w:ind w:right="75"/>
              <w:jc w:val="both"/>
              <w:rPr>
                <w:sz w:val="16"/>
                <w:szCs w:val="16"/>
              </w:rPr>
            </w:pPr>
            <w:r w:rsidRPr="00740B96">
              <w:rPr>
                <w:b/>
                <w:sz w:val="16"/>
                <w:szCs w:val="16"/>
              </w:rPr>
              <w:t xml:space="preserve">Indian Ports: </w:t>
            </w:r>
            <w:r w:rsidRPr="00740B96">
              <w:rPr>
                <w:sz w:val="16"/>
                <w:szCs w:val="16"/>
              </w:rPr>
              <w:t>History,</w:t>
            </w:r>
            <w:r w:rsidRPr="00740B96">
              <w:rPr>
                <w:b/>
                <w:sz w:val="16"/>
                <w:szCs w:val="16"/>
              </w:rPr>
              <w:t xml:space="preserve"> </w:t>
            </w:r>
            <w:r w:rsidRPr="00740B96">
              <w:rPr>
                <w:sz w:val="16"/>
                <w:szCs w:val="16"/>
              </w:rPr>
              <w:t>Classification (Major and Non-major), Infrastructure, Hinterland &amp; Management of Indian Ports; Port Privatization, Port acts; Port Development &amp; Connectivity; Port projects; Public Private Partnership policy (PPP). Traffic scenario &amp; capacity utilization of major ports</w:t>
            </w:r>
            <w:proofErr w:type="gramStart"/>
            <w:r w:rsidRPr="00740B96">
              <w:rPr>
                <w:sz w:val="16"/>
                <w:szCs w:val="16"/>
              </w:rPr>
              <w:t xml:space="preserve">;  </w:t>
            </w:r>
            <w:proofErr w:type="spellStart"/>
            <w:r w:rsidRPr="00740B96">
              <w:rPr>
                <w:sz w:val="16"/>
                <w:szCs w:val="16"/>
              </w:rPr>
              <w:t>Sagarmala</w:t>
            </w:r>
            <w:proofErr w:type="spellEnd"/>
            <w:proofErr w:type="gramEnd"/>
            <w:r w:rsidRPr="00740B96">
              <w:rPr>
                <w:sz w:val="16"/>
                <w:szCs w:val="16"/>
              </w:rPr>
              <w:t xml:space="preserve"> project, Inland water ways. Recent developments.</w:t>
            </w:r>
          </w:p>
          <w:p w14:paraId="02463596" w14:textId="77777777" w:rsidR="009B1591" w:rsidRPr="00740B96" w:rsidRDefault="009B1591" w:rsidP="00AA1375">
            <w:pPr>
              <w:spacing w:line="276" w:lineRule="auto"/>
              <w:ind w:right="75"/>
              <w:jc w:val="both"/>
              <w:rPr>
                <w:b/>
                <w:sz w:val="16"/>
                <w:szCs w:val="16"/>
              </w:rPr>
            </w:pPr>
          </w:p>
        </w:tc>
      </w:tr>
      <w:tr w:rsidR="009B1591" w:rsidRPr="00740B96" w14:paraId="3F45E4EE" w14:textId="77777777" w:rsidTr="00AA1375">
        <w:trPr>
          <w:gridAfter w:val="3"/>
          <w:wAfter w:w="2521" w:type="dxa"/>
        </w:trPr>
        <w:tc>
          <w:tcPr>
            <w:tcW w:w="1620" w:type="dxa"/>
            <w:gridSpan w:val="2"/>
            <w:tcBorders>
              <w:top w:val="nil"/>
              <w:left w:val="nil"/>
              <w:bottom w:val="nil"/>
              <w:right w:val="nil"/>
            </w:tcBorders>
          </w:tcPr>
          <w:p w14:paraId="5A29E348" w14:textId="390B00C4" w:rsidR="009B1591" w:rsidRPr="00740B96" w:rsidRDefault="00ED5444" w:rsidP="00AA1375">
            <w:pPr>
              <w:jc w:val="center"/>
              <w:rPr>
                <w:b/>
                <w:sz w:val="16"/>
                <w:szCs w:val="16"/>
              </w:rPr>
            </w:pPr>
            <w:r>
              <w:rPr>
                <w:b/>
                <w:sz w:val="16"/>
                <w:szCs w:val="16"/>
              </w:rPr>
              <w:t xml:space="preserve">                  </w:t>
            </w:r>
            <w:r w:rsidR="009B1591" w:rsidRPr="00740B96">
              <w:rPr>
                <w:b/>
                <w:sz w:val="16"/>
                <w:szCs w:val="16"/>
              </w:rPr>
              <w:t>8.</w:t>
            </w:r>
          </w:p>
        </w:tc>
        <w:tc>
          <w:tcPr>
            <w:tcW w:w="8910" w:type="dxa"/>
            <w:gridSpan w:val="2"/>
            <w:tcBorders>
              <w:top w:val="nil"/>
              <w:left w:val="nil"/>
              <w:bottom w:val="nil"/>
              <w:right w:val="nil"/>
            </w:tcBorders>
          </w:tcPr>
          <w:p w14:paraId="1401305A" w14:textId="77777777" w:rsidR="009B1591" w:rsidRPr="00740B96" w:rsidRDefault="009B1591" w:rsidP="00AA1375">
            <w:pPr>
              <w:spacing w:line="276" w:lineRule="auto"/>
              <w:ind w:right="75"/>
              <w:jc w:val="both"/>
              <w:rPr>
                <w:sz w:val="16"/>
                <w:szCs w:val="16"/>
              </w:rPr>
            </w:pPr>
            <w:r w:rsidRPr="00740B96">
              <w:rPr>
                <w:b/>
                <w:sz w:val="16"/>
                <w:szCs w:val="16"/>
              </w:rPr>
              <w:t xml:space="preserve">Containerization in India : </w:t>
            </w:r>
            <w:r w:rsidRPr="00740B96">
              <w:rPr>
                <w:sz w:val="16"/>
                <w:szCs w:val="16"/>
              </w:rPr>
              <w:t>Beginning &amp; Development; Intermodal system; ICDs/CFSs; CONCOR; Private container train operators (CTO); cargo consolidation; private sector participation; .Hub &amp; Spoke service at CONCOR.  Bay plan</w:t>
            </w:r>
          </w:p>
          <w:p w14:paraId="0CA8B574" w14:textId="77777777" w:rsidR="009B1591" w:rsidRPr="00740B96" w:rsidRDefault="009B1591" w:rsidP="00AA1375">
            <w:pPr>
              <w:spacing w:line="276" w:lineRule="auto"/>
              <w:ind w:right="75"/>
              <w:jc w:val="both"/>
              <w:rPr>
                <w:b/>
                <w:sz w:val="16"/>
                <w:szCs w:val="16"/>
              </w:rPr>
            </w:pPr>
          </w:p>
        </w:tc>
      </w:tr>
      <w:tr w:rsidR="009B1591" w:rsidRPr="00740B96" w14:paraId="4672C72B" w14:textId="77777777" w:rsidTr="00AA1375">
        <w:trPr>
          <w:gridAfter w:val="1"/>
          <w:wAfter w:w="121" w:type="dxa"/>
        </w:trPr>
        <w:tc>
          <w:tcPr>
            <w:tcW w:w="1620" w:type="dxa"/>
            <w:gridSpan w:val="2"/>
            <w:tcBorders>
              <w:top w:val="nil"/>
              <w:left w:val="nil"/>
              <w:bottom w:val="nil"/>
              <w:right w:val="nil"/>
            </w:tcBorders>
          </w:tcPr>
          <w:p w14:paraId="776C445E" w14:textId="09F655C9" w:rsidR="009B1591" w:rsidRPr="00740B96" w:rsidRDefault="00ED5444" w:rsidP="00AA1375">
            <w:pPr>
              <w:jc w:val="center"/>
              <w:rPr>
                <w:b/>
                <w:sz w:val="16"/>
                <w:szCs w:val="16"/>
              </w:rPr>
            </w:pPr>
            <w:r>
              <w:rPr>
                <w:b/>
                <w:sz w:val="16"/>
                <w:szCs w:val="16"/>
              </w:rPr>
              <w:t xml:space="preserve">                  </w:t>
            </w:r>
            <w:r w:rsidR="009B1591" w:rsidRPr="00740B96">
              <w:rPr>
                <w:b/>
                <w:sz w:val="16"/>
                <w:szCs w:val="16"/>
              </w:rPr>
              <w:t>9.</w:t>
            </w:r>
          </w:p>
        </w:tc>
        <w:tc>
          <w:tcPr>
            <w:tcW w:w="11310" w:type="dxa"/>
            <w:gridSpan w:val="4"/>
            <w:tcBorders>
              <w:top w:val="nil"/>
              <w:left w:val="nil"/>
              <w:bottom w:val="nil"/>
              <w:right w:val="nil"/>
            </w:tcBorders>
          </w:tcPr>
          <w:p w14:paraId="0F87B60C" w14:textId="77777777" w:rsidR="009B1591" w:rsidRPr="00740B96" w:rsidRDefault="009B1591" w:rsidP="00AA1375">
            <w:pPr>
              <w:spacing w:line="276" w:lineRule="auto"/>
              <w:ind w:right="2580"/>
              <w:jc w:val="both"/>
              <w:rPr>
                <w:sz w:val="16"/>
                <w:szCs w:val="16"/>
              </w:rPr>
            </w:pPr>
            <w:r w:rsidRPr="00740B96">
              <w:rPr>
                <w:b/>
                <w:sz w:val="16"/>
                <w:szCs w:val="16"/>
              </w:rPr>
              <w:t xml:space="preserve">Quality Management in Shipping and ISM </w:t>
            </w:r>
            <w:proofErr w:type="gramStart"/>
            <w:r w:rsidRPr="00740B96">
              <w:rPr>
                <w:b/>
                <w:sz w:val="16"/>
                <w:szCs w:val="16"/>
              </w:rPr>
              <w:t>Code :</w:t>
            </w:r>
            <w:proofErr w:type="gramEnd"/>
            <w:r w:rsidRPr="00740B96">
              <w:rPr>
                <w:b/>
                <w:sz w:val="16"/>
                <w:szCs w:val="16"/>
              </w:rPr>
              <w:t xml:space="preserve"> </w:t>
            </w:r>
            <w:r w:rsidRPr="00740B96">
              <w:rPr>
                <w:sz w:val="16"/>
                <w:szCs w:val="16"/>
              </w:rPr>
              <w:t>Introduction; Quality Management; ISO 9000; Shipping industry; International Safety management code (ISM Code) – Preamble, Applicability &amp; Requirement; Description; Certification; Self-assessment and TMSA for tankers.</w:t>
            </w:r>
          </w:p>
          <w:p w14:paraId="645FB36A" w14:textId="77777777" w:rsidR="009B1591" w:rsidRPr="00740B96" w:rsidRDefault="009B1591" w:rsidP="00AA1375">
            <w:pPr>
              <w:spacing w:line="276" w:lineRule="auto"/>
              <w:ind w:right="2580"/>
              <w:jc w:val="both"/>
              <w:rPr>
                <w:b/>
                <w:sz w:val="16"/>
                <w:szCs w:val="16"/>
              </w:rPr>
            </w:pPr>
          </w:p>
        </w:tc>
      </w:tr>
      <w:tr w:rsidR="009B1591" w:rsidRPr="00740B96" w14:paraId="1249812E" w14:textId="77777777" w:rsidTr="00AA1375">
        <w:trPr>
          <w:gridAfter w:val="1"/>
          <w:wAfter w:w="121" w:type="dxa"/>
        </w:trPr>
        <w:tc>
          <w:tcPr>
            <w:tcW w:w="1620" w:type="dxa"/>
            <w:gridSpan w:val="2"/>
            <w:tcBorders>
              <w:top w:val="nil"/>
              <w:left w:val="nil"/>
              <w:bottom w:val="nil"/>
              <w:right w:val="nil"/>
            </w:tcBorders>
          </w:tcPr>
          <w:p w14:paraId="3C4F9869" w14:textId="06902C0D" w:rsidR="009B1591" w:rsidRPr="00740B96" w:rsidRDefault="00ED5444" w:rsidP="00AA1375">
            <w:pPr>
              <w:jc w:val="center"/>
              <w:rPr>
                <w:b/>
                <w:sz w:val="16"/>
                <w:szCs w:val="16"/>
              </w:rPr>
            </w:pPr>
            <w:r>
              <w:rPr>
                <w:b/>
                <w:sz w:val="16"/>
                <w:szCs w:val="16"/>
              </w:rPr>
              <w:t xml:space="preserve">               </w:t>
            </w:r>
            <w:r w:rsidR="009B1591" w:rsidRPr="00740B96">
              <w:rPr>
                <w:b/>
                <w:sz w:val="16"/>
                <w:szCs w:val="16"/>
              </w:rPr>
              <w:t>10.</w:t>
            </w:r>
          </w:p>
        </w:tc>
        <w:tc>
          <w:tcPr>
            <w:tcW w:w="11310" w:type="dxa"/>
            <w:gridSpan w:val="4"/>
            <w:tcBorders>
              <w:top w:val="nil"/>
              <w:left w:val="nil"/>
              <w:bottom w:val="nil"/>
              <w:right w:val="nil"/>
            </w:tcBorders>
          </w:tcPr>
          <w:p w14:paraId="5496BB2D" w14:textId="77777777" w:rsidR="009B1591" w:rsidRPr="00740B96" w:rsidRDefault="009B1591" w:rsidP="00AA1375">
            <w:pPr>
              <w:spacing w:line="276" w:lineRule="auto"/>
              <w:ind w:right="2580"/>
              <w:jc w:val="both"/>
              <w:rPr>
                <w:sz w:val="16"/>
                <w:szCs w:val="16"/>
              </w:rPr>
            </w:pPr>
            <w:r w:rsidRPr="00740B96">
              <w:rPr>
                <w:b/>
                <w:sz w:val="16"/>
                <w:szCs w:val="16"/>
              </w:rPr>
              <w:t xml:space="preserve">Shipping </w:t>
            </w:r>
            <w:proofErr w:type="spellStart"/>
            <w:r w:rsidRPr="00740B96">
              <w:rPr>
                <w:b/>
                <w:sz w:val="16"/>
                <w:szCs w:val="16"/>
              </w:rPr>
              <w:t>Organisations</w:t>
            </w:r>
            <w:proofErr w:type="spellEnd"/>
            <w:r w:rsidRPr="00740B96">
              <w:rPr>
                <w:b/>
                <w:sz w:val="16"/>
                <w:szCs w:val="16"/>
              </w:rPr>
              <w:t>: International and Indian:</w:t>
            </w:r>
            <w:r w:rsidRPr="00740B96">
              <w:rPr>
                <w:sz w:val="16"/>
                <w:szCs w:val="16"/>
              </w:rPr>
              <w:t xml:space="preserve"> ICS; INMARSAT; ILO; ITU; WMO; IHO, WHO; International Shipping Federation; ICC; ITF; Salvage association with ref. to wreck removal convention; IPA, INSA;  AISC; IPPTA; ICC Shipping Association; CSLA; FEDSAI.</w:t>
            </w:r>
          </w:p>
          <w:p w14:paraId="35978EAE" w14:textId="77777777" w:rsidR="009B1591" w:rsidRPr="00740B96" w:rsidRDefault="009B1591" w:rsidP="00AA1375">
            <w:pPr>
              <w:spacing w:line="276" w:lineRule="auto"/>
              <w:ind w:right="2580"/>
              <w:jc w:val="both"/>
              <w:rPr>
                <w:b/>
                <w:sz w:val="16"/>
                <w:szCs w:val="16"/>
              </w:rPr>
            </w:pPr>
          </w:p>
        </w:tc>
      </w:tr>
      <w:tr w:rsidR="009B1591" w:rsidRPr="00740B96" w14:paraId="1C7D7F17" w14:textId="77777777" w:rsidTr="00AA1375">
        <w:trPr>
          <w:gridAfter w:val="1"/>
          <w:wAfter w:w="121" w:type="dxa"/>
        </w:trPr>
        <w:tc>
          <w:tcPr>
            <w:tcW w:w="1620" w:type="dxa"/>
            <w:gridSpan w:val="2"/>
            <w:tcBorders>
              <w:top w:val="nil"/>
              <w:left w:val="nil"/>
              <w:bottom w:val="nil"/>
              <w:right w:val="nil"/>
            </w:tcBorders>
          </w:tcPr>
          <w:p w14:paraId="28ED7EA1" w14:textId="18C97138" w:rsidR="009B1591" w:rsidRPr="00740B96" w:rsidRDefault="00ED5444" w:rsidP="00AA1375">
            <w:pPr>
              <w:jc w:val="center"/>
              <w:rPr>
                <w:b/>
                <w:sz w:val="16"/>
                <w:szCs w:val="16"/>
              </w:rPr>
            </w:pPr>
            <w:r>
              <w:rPr>
                <w:b/>
                <w:sz w:val="16"/>
                <w:szCs w:val="16"/>
              </w:rPr>
              <w:t xml:space="preserve">              </w:t>
            </w:r>
            <w:r w:rsidR="009B1591" w:rsidRPr="00740B96">
              <w:rPr>
                <w:b/>
                <w:sz w:val="16"/>
                <w:szCs w:val="16"/>
              </w:rPr>
              <w:t>11.</w:t>
            </w:r>
          </w:p>
        </w:tc>
        <w:tc>
          <w:tcPr>
            <w:tcW w:w="11310" w:type="dxa"/>
            <w:gridSpan w:val="4"/>
            <w:tcBorders>
              <w:top w:val="nil"/>
              <w:left w:val="nil"/>
              <w:bottom w:val="nil"/>
              <w:right w:val="nil"/>
            </w:tcBorders>
          </w:tcPr>
          <w:p w14:paraId="3A1FB3D1" w14:textId="77777777" w:rsidR="009B1591" w:rsidRPr="00740B96" w:rsidRDefault="009B1591" w:rsidP="00AA1375">
            <w:pPr>
              <w:spacing w:line="276" w:lineRule="auto"/>
              <w:ind w:right="2580"/>
              <w:jc w:val="both"/>
              <w:rPr>
                <w:sz w:val="16"/>
                <w:szCs w:val="16"/>
              </w:rPr>
            </w:pPr>
            <w:r w:rsidRPr="00740B96">
              <w:rPr>
                <w:b/>
                <w:sz w:val="16"/>
                <w:szCs w:val="16"/>
              </w:rPr>
              <w:t xml:space="preserve">Shipbuilding, Ship repairs &amp; Ship breaking : </w:t>
            </w:r>
            <w:r w:rsidRPr="00740B96">
              <w:rPr>
                <w:sz w:val="16"/>
                <w:szCs w:val="16"/>
              </w:rPr>
              <w:t>World shipbuilding scene; Indian Shipyards – Public &amp; Private sector; HSL, CSL, GRSE; Problem associated with Indian shipbuilding industry, INSA;  Ship repair yards in India; Facilities at ports; Ship-breaking – introduction, Reference to Recycling Convention; international and Indian scene.</w:t>
            </w:r>
          </w:p>
          <w:p w14:paraId="6D421DC8" w14:textId="77777777" w:rsidR="009B1591" w:rsidRPr="00740B96" w:rsidRDefault="009B1591" w:rsidP="00AA1375">
            <w:pPr>
              <w:spacing w:line="276" w:lineRule="auto"/>
              <w:ind w:right="2580"/>
              <w:jc w:val="both"/>
              <w:rPr>
                <w:b/>
                <w:sz w:val="16"/>
                <w:szCs w:val="16"/>
              </w:rPr>
            </w:pPr>
          </w:p>
        </w:tc>
      </w:tr>
      <w:tr w:rsidR="009B1591" w:rsidRPr="00740B96" w14:paraId="3CE4570F" w14:textId="77777777" w:rsidTr="00AA1375">
        <w:trPr>
          <w:gridAfter w:val="1"/>
          <w:wAfter w:w="121" w:type="dxa"/>
        </w:trPr>
        <w:tc>
          <w:tcPr>
            <w:tcW w:w="1620" w:type="dxa"/>
            <w:gridSpan w:val="2"/>
            <w:tcBorders>
              <w:top w:val="nil"/>
              <w:left w:val="nil"/>
              <w:bottom w:val="nil"/>
              <w:right w:val="nil"/>
            </w:tcBorders>
          </w:tcPr>
          <w:p w14:paraId="15814B88" w14:textId="2AAE59BD" w:rsidR="009B1591" w:rsidRPr="00740B96" w:rsidRDefault="00ED5444" w:rsidP="00AA1375">
            <w:pPr>
              <w:jc w:val="center"/>
              <w:rPr>
                <w:b/>
                <w:sz w:val="16"/>
                <w:szCs w:val="16"/>
              </w:rPr>
            </w:pPr>
            <w:r>
              <w:rPr>
                <w:b/>
                <w:sz w:val="16"/>
                <w:szCs w:val="16"/>
              </w:rPr>
              <w:t xml:space="preserve">            </w:t>
            </w:r>
            <w:r w:rsidR="009B1591" w:rsidRPr="00740B96">
              <w:rPr>
                <w:b/>
                <w:sz w:val="16"/>
                <w:szCs w:val="16"/>
              </w:rPr>
              <w:t>12.</w:t>
            </w:r>
          </w:p>
        </w:tc>
        <w:tc>
          <w:tcPr>
            <w:tcW w:w="11310" w:type="dxa"/>
            <w:gridSpan w:val="4"/>
            <w:tcBorders>
              <w:top w:val="nil"/>
              <w:left w:val="nil"/>
              <w:bottom w:val="nil"/>
              <w:right w:val="nil"/>
            </w:tcBorders>
          </w:tcPr>
          <w:p w14:paraId="1C3B6066" w14:textId="77777777" w:rsidR="009B1591" w:rsidRPr="00740B96" w:rsidRDefault="009B1591" w:rsidP="00AA1375">
            <w:pPr>
              <w:spacing w:line="276" w:lineRule="auto"/>
              <w:ind w:right="2580"/>
              <w:jc w:val="both"/>
              <w:rPr>
                <w:sz w:val="16"/>
                <w:szCs w:val="16"/>
              </w:rPr>
            </w:pPr>
            <w:r w:rsidRPr="00740B96">
              <w:rPr>
                <w:b/>
                <w:sz w:val="16"/>
                <w:szCs w:val="16"/>
              </w:rPr>
              <w:t xml:space="preserve">Technological Development in Sea </w:t>
            </w:r>
            <w:proofErr w:type="gramStart"/>
            <w:r w:rsidRPr="00740B96">
              <w:rPr>
                <w:b/>
                <w:sz w:val="16"/>
                <w:szCs w:val="16"/>
              </w:rPr>
              <w:t>Transport :</w:t>
            </w:r>
            <w:r w:rsidRPr="00740B96">
              <w:rPr>
                <w:sz w:val="16"/>
                <w:szCs w:val="16"/>
              </w:rPr>
              <w:t>Introduction</w:t>
            </w:r>
            <w:proofErr w:type="gramEnd"/>
            <w:r w:rsidRPr="00740B96">
              <w:rPr>
                <w:sz w:val="16"/>
                <w:szCs w:val="16"/>
              </w:rPr>
              <w:t>; Economies of scale; Change in ship sizes; Container vessels – impacts;  Issues impacting ports; Effect on shipping as a whole. Northern sea route, Polar code.</w:t>
            </w:r>
          </w:p>
          <w:p w14:paraId="2CEDE12D" w14:textId="77777777" w:rsidR="009B1591" w:rsidRPr="00740B96" w:rsidRDefault="009B1591" w:rsidP="00AA1375">
            <w:pPr>
              <w:spacing w:line="276" w:lineRule="auto"/>
              <w:ind w:right="2580"/>
              <w:jc w:val="both"/>
              <w:rPr>
                <w:b/>
                <w:sz w:val="16"/>
                <w:szCs w:val="16"/>
              </w:rPr>
            </w:pPr>
          </w:p>
        </w:tc>
      </w:tr>
      <w:tr w:rsidR="009B1591" w:rsidRPr="00740B96" w14:paraId="18B93330" w14:textId="77777777" w:rsidTr="00AA1375">
        <w:trPr>
          <w:gridAfter w:val="1"/>
          <w:wAfter w:w="121" w:type="dxa"/>
        </w:trPr>
        <w:tc>
          <w:tcPr>
            <w:tcW w:w="1620" w:type="dxa"/>
            <w:gridSpan w:val="2"/>
            <w:tcBorders>
              <w:top w:val="nil"/>
              <w:left w:val="nil"/>
              <w:bottom w:val="nil"/>
              <w:right w:val="nil"/>
            </w:tcBorders>
          </w:tcPr>
          <w:p w14:paraId="1EECC0E1" w14:textId="7A8D7BFB" w:rsidR="009B1591" w:rsidRPr="00740B96" w:rsidRDefault="00ED5444" w:rsidP="00AA1375">
            <w:pPr>
              <w:jc w:val="center"/>
              <w:rPr>
                <w:b/>
                <w:sz w:val="16"/>
                <w:szCs w:val="16"/>
              </w:rPr>
            </w:pPr>
            <w:r>
              <w:rPr>
                <w:b/>
                <w:sz w:val="16"/>
                <w:szCs w:val="16"/>
              </w:rPr>
              <w:t xml:space="preserve">            </w:t>
            </w:r>
            <w:r w:rsidR="009B1591" w:rsidRPr="00740B96">
              <w:rPr>
                <w:b/>
                <w:sz w:val="16"/>
                <w:szCs w:val="16"/>
              </w:rPr>
              <w:t>13.</w:t>
            </w:r>
          </w:p>
        </w:tc>
        <w:tc>
          <w:tcPr>
            <w:tcW w:w="11310" w:type="dxa"/>
            <w:gridSpan w:val="4"/>
            <w:tcBorders>
              <w:top w:val="nil"/>
              <w:left w:val="nil"/>
              <w:bottom w:val="nil"/>
              <w:right w:val="nil"/>
            </w:tcBorders>
          </w:tcPr>
          <w:p w14:paraId="7BB036D3" w14:textId="77777777" w:rsidR="009B1591" w:rsidRPr="00740B96" w:rsidRDefault="009B1591" w:rsidP="00AA1375">
            <w:pPr>
              <w:spacing w:line="276" w:lineRule="auto"/>
              <w:ind w:right="2580"/>
              <w:jc w:val="both"/>
              <w:rPr>
                <w:sz w:val="16"/>
                <w:szCs w:val="16"/>
              </w:rPr>
            </w:pPr>
            <w:r w:rsidRPr="00740B96">
              <w:rPr>
                <w:b/>
                <w:sz w:val="16"/>
                <w:szCs w:val="16"/>
              </w:rPr>
              <w:t xml:space="preserve">Maritime Piracy,  Frauds,   Container crimes : </w:t>
            </w:r>
            <w:r w:rsidRPr="00740B96">
              <w:rPr>
                <w:sz w:val="16"/>
                <w:szCs w:val="16"/>
              </w:rPr>
              <w:t>Role of IMB, Introduction, Types of frauds;  Means of avoiding frauds; IMB &amp; its objectives &amp; services; Container crimes &amp; Precautions – Pilferage; Trading fraud, Empty container fraud, documentary/bunkering/charter party/trading/marine insurance frauds, blackmail, whole container theft; Stowaways in containers. Piracy</w:t>
            </w:r>
            <w:r w:rsidRPr="00740B96">
              <w:rPr>
                <w:b/>
                <w:sz w:val="16"/>
                <w:szCs w:val="16"/>
              </w:rPr>
              <w:t xml:space="preserve"> </w:t>
            </w:r>
            <w:r w:rsidRPr="00740B96">
              <w:rPr>
                <w:sz w:val="16"/>
                <w:szCs w:val="16"/>
              </w:rPr>
              <w:t xml:space="preserve">Definition; Regional variations in Pirate attacks; Piracy reporting </w:t>
            </w:r>
            <w:proofErr w:type="spellStart"/>
            <w:r w:rsidRPr="00740B96">
              <w:rPr>
                <w:sz w:val="16"/>
                <w:szCs w:val="16"/>
              </w:rPr>
              <w:t>centre</w:t>
            </w:r>
            <w:proofErr w:type="spellEnd"/>
            <w:r w:rsidRPr="00740B96">
              <w:rPr>
                <w:sz w:val="16"/>
                <w:szCs w:val="16"/>
              </w:rPr>
              <w:t>; Absence of effective law; Environmental aspects; IMO guidelines to Ship owners/ Seafarers on preventing &amp; suppressing piracy &amp; armed robbery against ships; Precautions &amp; actions to be taken by ship’s personnel; Best Management Practices; SUA and UNCLOS; International Ship &amp; Port Facility Code, (ISPS Code) – objectives &amp; key elements; Certification to ships and ports.</w:t>
            </w:r>
          </w:p>
          <w:p w14:paraId="32343A9C" w14:textId="77777777" w:rsidR="009B1591" w:rsidRPr="00740B96" w:rsidRDefault="009B1591" w:rsidP="00AA1375">
            <w:pPr>
              <w:spacing w:line="276" w:lineRule="auto"/>
              <w:ind w:right="2580"/>
              <w:jc w:val="both"/>
              <w:rPr>
                <w:b/>
                <w:sz w:val="16"/>
                <w:szCs w:val="16"/>
              </w:rPr>
            </w:pPr>
          </w:p>
        </w:tc>
      </w:tr>
      <w:tr w:rsidR="009B1591" w:rsidRPr="00740B96" w14:paraId="36E81FED" w14:textId="77777777" w:rsidTr="00AA1375">
        <w:trPr>
          <w:gridAfter w:val="2"/>
          <w:wAfter w:w="2341" w:type="dxa"/>
        </w:trPr>
        <w:tc>
          <w:tcPr>
            <w:tcW w:w="900" w:type="dxa"/>
            <w:tcBorders>
              <w:top w:val="nil"/>
              <w:left w:val="nil"/>
              <w:bottom w:val="nil"/>
              <w:right w:val="nil"/>
            </w:tcBorders>
          </w:tcPr>
          <w:p w14:paraId="1A2F1770" w14:textId="77777777" w:rsidR="009B1591" w:rsidRDefault="00ED5444" w:rsidP="000C5B72">
            <w:pPr>
              <w:rPr>
                <w:b/>
                <w:sz w:val="16"/>
                <w:szCs w:val="16"/>
              </w:rPr>
            </w:pPr>
            <w:r>
              <w:rPr>
                <w:b/>
                <w:sz w:val="16"/>
                <w:szCs w:val="16"/>
              </w:rPr>
              <w:t xml:space="preserve"> </w:t>
            </w:r>
            <w:r w:rsidR="009F1BA6">
              <w:rPr>
                <w:b/>
                <w:sz w:val="16"/>
                <w:szCs w:val="16"/>
              </w:rPr>
              <w:t xml:space="preserve">        </w:t>
            </w:r>
            <w:r>
              <w:rPr>
                <w:b/>
                <w:sz w:val="16"/>
                <w:szCs w:val="16"/>
              </w:rPr>
              <w:t xml:space="preserve"> </w:t>
            </w:r>
            <w:r w:rsidR="000C5B72">
              <w:rPr>
                <w:b/>
                <w:sz w:val="16"/>
                <w:szCs w:val="16"/>
              </w:rPr>
              <w:t xml:space="preserve">          </w:t>
            </w:r>
            <w:r>
              <w:rPr>
                <w:b/>
                <w:sz w:val="16"/>
                <w:szCs w:val="16"/>
              </w:rPr>
              <w:t xml:space="preserve">  </w:t>
            </w:r>
            <w:r w:rsidR="000C5B72">
              <w:rPr>
                <w:b/>
                <w:sz w:val="16"/>
                <w:szCs w:val="16"/>
              </w:rPr>
              <w:t xml:space="preserve">                   </w:t>
            </w:r>
          </w:p>
          <w:p w14:paraId="13ED7AFA" w14:textId="7F34517F" w:rsidR="000C5B72" w:rsidRPr="000C5B72" w:rsidRDefault="000C5B72" w:rsidP="000C5B72">
            <w:pPr>
              <w:rPr>
                <w:sz w:val="16"/>
                <w:szCs w:val="16"/>
              </w:rPr>
            </w:pPr>
            <w:r>
              <w:rPr>
                <w:sz w:val="16"/>
                <w:szCs w:val="16"/>
              </w:rPr>
              <w:t xml:space="preserve">                          </w:t>
            </w:r>
          </w:p>
        </w:tc>
        <w:tc>
          <w:tcPr>
            <w:tcW w:w="9810" w:type="dxa"/>
            <w:gridSpan w:val="4"/>
            <w:tcBorders>
              <w:top w:val="nil"/>
              <w:left w:val="nil"/>
              <w:bottom w:val="nil"/>
              <w:right w:val="nil"/>
            </w:tcBorders>
          </w:tcPr>
          <w:p w14:paraId="5698595E" w14:textId="77777777" w:rsidR="000C5B72" w:rsidRDefault="000C5B72" w:rsidP="000C5B72">
            <w:pPr>
              <w:spacing w:line="276" w:lineRule="auto"/>
              <w:ind w:right="1079"/>
              <w:jc w:val="both"/>
              <w:rPr>
                <w:sz w:val="16"/>
                <w:szCs w:val="16"/>
              </w:rPr>
            </w:pPr>
            <w:r>
              <w:rPr>
                <w:b/>
                <w:sz w:val="16"/>
                <w:szCs w:val="16"/>
              </w:rPr>
              <w:t xml:space="preserve">14.           </w:t>
            </w:r>
            <w:r w:rsidR="009B1591" w:rsidRPr="00740B96">
              <w:rPr>
                <w:b/>
                <w:sz w:val="16"/>
                <w:szCs w:val="16"/>
              </w:rPr>
              <w:t xml:space="preserve">Offshore Shipping: </w:t>
            </w:r>
            <w:r w:rsidR="009B1591" w:rsidRPr="00740B96">
              <w:rPr>
                <w:sz w:val="16"/>
                <w:szCs w:val="16"/>
              </w:rPr>
              <w:t xml:space="preserve">Introduction, Various stages of Offshore oil exploration; Various types of supply vessels, Indian </w:t>
            </w:r>
            <w:r w:rsidR="009F1BA6">
              <w:rPr>
                <w:sz w:val="16"/>
                <w:szCs w:val="16"/>
              </w:rPr>
              <w:t xml:space="preserve">   </w:t>
            </w:r>
          </w:p>
          <w:p w14:paraId="189387B0" w14:textId="263E90CD" w:rsidR="009B1591" w:rsidRPr="00740B96" w:rsidRDefault="000C5B72" w:rsidP="000C5B72">
            <w:pPr>
              <w:spacing w:line="276" w:lineRule="auto"/>
              <w:ind w:right="1079"/>
              <w:jc w:val="both"/>
              <w:rPr>
                <w:sz w:val="16"/>
                <w:szCs w:val="16"/>
              </w:rPr>
            </w:pPr>
            <w:r>
              <w:rPr>
                <w:sz w:val="16"/>
                <w:szCs w:val="16"/>
              </w:rPr>
              <w:t xml:space="preserve">                </w:t>
            </w:r>
            <w:proofErr w:type="gramStart"/>
            <w:r>
              <w:rPr>
                <w:sz w:val="16"/>
                <w:szCs w:val="16"/>
              </w:rPr>
              <w:t>o</w:t>
            </w:r>
            <w:r w:rsidR="009B1591" w:rsidRPr="00740B96">
              <w:rPr>
                <w:sz w:val="16"/>
                <w:szCs w:val="16"/>
              </w:rPr>
              <w:t>ffshore</w:t>
            </w:r>
            <w:proofErr w:type="gramEnd"/>
            <w:r w:rsidR="009B1591" w:rsidRPr="00740B96">
              <w:rPr>
                <w:sz w:val="16"/>
                <w:szCs w:val="16"/>
              </w:rPr>
              <w:t xml:space="preserve"> scenario; various stakeholders; coordination.</w:t>
            </w:r>
          </w:p>
          <w:p w14:paraId="6EC92D9F" w14:textId="7F7F518B" w:rsidR="009B1591" w:rsidRPr="00740B96" w:rsidRDefault="00ED5444" w:rsidP="00AA1375">
            <w:pPr>
              <w:spacing w:line="276" w:lineRule="auto"/>
              <w:ind w:right="1079"/>
              <w:jc w:val="both"/>
              <w:rPr>
                <w:b/>
                <w:sz w:val="16"/>
                <w:szCs w:val="16"/>
              </w:rPr>
            </w:pPr>
            <w:r>
              <w:rPr>
                <w:b/>
                <w:sz w:val="16"/>
                <w:szCs w:val="16"/>
              </w:rPr>
              <w:t xml:space="preserve"> </w:t>
            </w:r>
          </w:p>
        </w:tc>
      </w:tr>
      <w:tr w:rsidR="009B1591" w:rsidRPr="00740B96" w14:paraId="1FD3FB0A" w14:textId="77777777" w:rsidTr="00AA1375">
        <w:trPr>
          <w:gridAfter w:val="2"/>
          <w:wAfter w:w="2341" w:type="dxa"/>
          <w:trHeight w:val="710"/>
        </w:trPr>
        <w:tc>
          <w:tcPr>
            <w:tcW w:w="900" w:type="dxa"/>
            <w:tcBorders>
              <w:top w:val="nil"/>
              <w:left w:val="nil"/>
              <w:bottom w:val="nil"/>
              <w:right w:val="nil"/>
            </w:tcBorders>
          </w:tcPr>
          <w:p w14:paraId="021DA7FC" w14:textId="106605B8" w:rsidR="009B1591" w:rsidRPr="00740B96" w:rsidRDefault="009B1591" w:rsidP="000C5B72">
            <w:pPr>
              <w:ind w:right="-201"/>
              <w:rPr>
                <w:b/>
                <w:sz w:val="16"/>
                <w:szCs w:val="16"/>
              </w:rPr>
            </w:pPr>
          </w:p>
        </w:tc>
        <w:tc>
          <w:tcPr>
            <w:tcW w:w="9810" w:type="dxa"/>
            <w:gridSpan w:val="4"/>
            <w:tcBorders>
              <w:top w:val="nil"/>
              <w:left w:val="nil"/>
              <w:bottom w:val="nil"/>
              <w:right w:val="nil"/>
            </w:tcBorders>
          </w:tcPr>
          <w:p w14:paraId="06750AE0" w14:textId="65E39541" w:rsidR="000C5B72" w:rsidRDefault="000C5B72" w:rsidP="000C5B72">
            <w:pPr>
              <w:spacing w:line="276" w:lineRule="auto"/>
              <w:ind w:right="435"/>
              <w:jc w:val="both"/>
              <w:rPr>
                <w:sz w:val="16"/>
                <w:szCs w:val="16"/>
              </w:rPr>
            </w:pPr>
            <w:r>
              <w:rPr>
                <w:b/>
                <w:sz w:val="16"/>
                <w:szCs w:val="16"/>
              </w:rPr>
              <w:t xml:space="preserve">15.           </w:t>
            </w:r>
            <w:r w:rsidR="009B1591" w:rsidRPr="00740B96">
              <w:rPr>
                <w:b/>
                <w:sz w:val="16"/>
                <w:szCs w:val="16"/>
              </w:rPr>
              <w:t xml:space="preserve">Logistics: </w:t>
            </w:r>
            <w:r>
              <w:rPr>
                <w:b/>
                <w:sz w:val="16"/>
                <w:szCs w:val="16"/>
              </w:rPr>
              <w:t xml:space="preserve">   </w:t>
            </w:r>
            <w:r w:rsidR="009B1591" w:rsidRPr="00740B96">
              <w:rPr>
                <w:sz w:val="16"/>
                <w:szCs w:val="16"/>
              </w:rPr>
              <w:t xml:space="preserve">History, </w:t>
            </w:r>
            <w:r>
              <w:rPr>
                <w:sz w:val="16"/>
                <w:szCs w:val="16"/>
              </w:rPr>
              <w:t xml:space="preserve">  </w:t>
            </w:r>
            <w:r w:rsidR="009B1591" w:rsidRPr="00740B96">
              <w:rPr>
                <w:sz w:val="16"/>
                <w:szCs w:val="16"/>
              </w:rPr>
              <w:t xml:space="preserve">Concept, </w:t>
            </w:r>
            <w:r>
              <w:rPr>
                <w:sz w:val="16"/>
                <w:szCs w:val="16"/>
              </w:rPr>
              <w:t xml:space="preserve"> </w:t>
            </w:r>
            <w:r w:rsidR="009B1591" w:rsidRPr="00740B96">
              <w:rPr>
                <w:sz w:val="16"/>
                <w:szCs w:val="16"/>
              </w:rPr>
              <w:t xml:space="preserve">Purpose </w:t>
            </w:r>
            <w:r>
              <w:rPr>
                <w:sz w:val="16"/>
                <w:szCs w:val="16"/>
              </w:rPr>
              <w:t xml:space="preserve">  </w:t>
            </w:r>
            <w:r w:rsidR="009B1591" w:rsidRPr="00740B96">
              <w:rPr>
                <w:sz w:val="16"/>
                <w:szCs w:val="16"/>
              </w:rPr>
              <w:t xml:space="preserve">and Functions of </w:t>
            </w:r>
            <w:r>
              <w:rPr>
                <w:sz w:val="16"/>
                <w:szCs w:val="16"/>
              </w:rPr>
              <w:t xml:space="preserve"> </w:t>
            </w:r>
            <w:r w:rsidR="009B1591" w:rsidRPr="00740B96">
              <w:rPr>
                <w:sz w:val="16"/>
                <w:szCs w:val="16"/>
              </w:rPr>
              <w:t>Logistics, Evolution</w:t>
            </w:r>
            <w:r>
              <w:rPr>
                <w:sz w:val="16"/>
                <w:szCs w:val="16"/>
              </w:rPr>
              <w:t xml:space="preserve"> </w:t>
            </w:r>
            <w:r w:rsidR="009B1591" w:rsidRPr="00740B96">
              <w:rPr>
                <w:sz w:val="16"/>
                <w:szCs w:val="16"/>
              </w:rPr>
              <w:t xml:space="preserve"> of</w:t>
            </w:r>
            <w:r>
              <w:rPr>
                <w:sz w:val="16"/>
                <w:szCs w:val="16"/>
              </w:rPr>
              <w:t xml:space="preserve">  </w:t>
            </w:r>
            <w:r w:rsidR="009B1591" w:rsidRPr="00740B96">
              <w:rPr>
                <w:sz w:val="16"/>
                <w:szCs w:val="16"/>
              </w:rPr>
              <w:t xml:space="preserve"> Integrated</w:t>
            </w:r>
            <w:r>
              <w:rPr>
                <w:sz w:val="16"/>
                <w:szCs w:val="16"/>
              </w:rPr>
              <w:t xml:space="preserve"> </w:t>
            </w:r>
            <w:r w:rsidR="009B1591" w:rsidRPr="00740B96">
              <w:rPr>
                <w:sz w:val="16"/>
                <w:szCs w:val="16"/>
              </w:rPr>
              <w:t xml:space="preserve"> logistics, Definition of </w:t>
            </w:r>
            <w:r>
              <w:rPr>
                <w:sz w:val="16"/>
                <w:szCs w:val="16"/>
              </w:rPr>
              <w:t xml:space="preserve">   </w:t>
            </w:r>
            <w:r w:rsidR="009B1591" w:rsidRPr="00740B96">
              <w:rPr>
                <w:sz w:val="16"/>
                <w:szCs w:val="16"/>
              </w:rPr>
              <w:t xml:space="preserve">Logistics; </w:t>
            </w:r>
          </w:p>
          <w:p w14:paraId="39BB2CA2" w14:textId="3E45290F" w:rsidR="000C5B72" w:rsidRDefault="000C5B72" w:rsidP="000C5B72">
            <w:pPr>
              <w:spacing w:line="276" w:lineRule="auto"/>
              <w:ind w:right="435"/>
              <w:jc w:val="both"/>
              <w:rPr>
                <w:sz w:val="16"/>
                <w:szCs w:val="16"/>
              </w:rPr>
            </w:pPr>
            <w:r>
              <w:rPr>
                <w:sz w:val="16"/>
                <w:szCs w:val="16"/>
              </w:rPr>
              <w:t xml:space="preserve">                </w:t>
            </w:r>
            <w:r w:rsidR="009B1591" w:rsidRPr="00740B96">
              <w:rPr>
                <w:sz w:val="16"/>
                <w:szCs w:val="16"/>
              </w:rPr>
              <w:t xml:space="preserve">Understanding of Transportation, Warehousing, CWC,  Inventory Management, Material </w:t>
            </w:r>
            <w:r>
              <w:rPr>
                <w:sz w:val="16"/>
                <w:szCs w:val="16"/>
              </w:rPr>
              <w:t xml:space="preserve"> </w:t>
            </w:r>
            <w:r w:rsidR="009B1591" w:rsidRPr="00740B96">
              <w:rPr>
                <w:sz w:val="16"/>
                <w:szCs w:val="16"/>
              </w:rPr>
              <w:t xml:space="preserve">Handling; </w:t>
            </w:r>
            <w:r>
              <w:rPr>
                <w:sz w:val="16"/>
                <w:szCs w:val="16"/>
              </w:rPr>
              <w:t xml:space="preserve"> </w:t>
            </w:r>
            <w:r w:rsidR="009B1591" w:rsidRPr="00740B96">
              <w:rPr>
                <w:sz w:val="16"/>
                <w:szCs w:val="16"/>
              </w:rPr>
              <w:t>Introduction</w:t>
            </w:r>
            <w:r>
              <w:rPr>
                <w:sz w:val="16"/>
                <w:szCs w:val="16"/>
              </w:rPr>
              <w:t xml:space="preserve"> </w:t>
            </w:r>
            <w:r w:rsidR="009B1591" w:rsidRPr="00740B96">
              <w:rPr>
                <w:sz w:val="16"/>
                <w:szCs w:val="16"/>
              </w:rPr>
              <w:t xml:space="preserve"> to Supply Chain </w:t>
            </w:r>
          </w:p>
          <w:p w14:paraId="46C21CB4" w14:textId="7A477268" w:rsidR="009B1591" w:rsidRPr="00740B96" w:rsidRDefault="000C5B72" w:rsidP="000C5B72">
            <w:pPr>
              <w:spacing w:line="276" w:lineRule="auto"/>
              <w:ind w:right="435"/>
              <w:jc w:val="both"/>
              <w:rPr>
                <w:b/>
                <w:sz w:val="16"/>
                <w:szCs w:val="16"/>
              </w:rPr>
            </w:pPr>
            <w:r>
              <w:rPr>
                <w:sz w:val="16"/>
                <w:szCs w:val="16"/>
              </w:rPr>
              <w:t xml:space="preserve">                </w:t>
            </w:r>
            <w:r w:rsidR="009B1591" w:rsidRPr="00740B96">
              <w:rPr>
                <w:sz w:val="16"/>
                <w:szCs w:val="16"/>
              </w:rPr>
              <w:t>Management; 3PL; 4PL.</w:t>
            </w:r>
          </w:p>
        </w:tc>
      </w:tr>
    </w:tbl>
    <w:p w14:paraId="22526A5A" w14:textId="77777777" w:rsidR="009B1591" w:rsidRPr="00740B96" w:rsidRDefault="009B1591" w:rsidP="009B1591">
      <w:pPr>
        <w:shd w:val="clear" w:color="auto" w:fill="FFFFFF"/>
        <w:ind w:left="2052"/>
        <w:rPr>
          <w:rFonts w:asciiTheme="minorBidi" w:hAnsiTheme="minorBidi" w:cstheme="minorBidi"/>
          <w:b/>
          <w:bCs/>
          <w:sz w:val="16"/>
          <w:szCs w:val="16"/>
        </w:rPr>
      </w:pPr>
      <w:r w:rsidRPr="00740B96">
        <w:rPr>
          <w:rFonts w:asciiTheme="minorBidi" w:hAnsiTheme="minorBidi" w:cstheme="minorBidi"/>
          <w:b/>
          <w:bCs/>
          <w:sz w:val="16"/>
          <w:szCs w:val="16"/>
        </w:rPr>
        <w:t xml:space="preserve">           </w:t>
      </w:r>
    </w:p>
    <w:p w14:paraId="4EC6CF9E" w14:textId="77777777" w:rsidR="009B1591" w:rsidRPr="00740B96" w:rsidRDefault="009B1591" w:rsidP="009B1591">
      <w:pPr>
        <w:jc w:val="both"/>
        <w:rPr>
          <w:sz w:val="16"/>
          <w:szCs w:val="16"/>
        </w:rPr>
      </w:pPr>
    </w:p>
    <w:p w14:paraId="23238AB0" w14:textId="77777777" w:rsidR="0072229A" w:rsidRDefault="0072229A" w:rsidP="001C3511">
      <w:pPr>
        <w:shd w:val="clear" w:color="auto" w:fill="FFFFFF"/>
        <w:jc w:val="center"/>
        <w:rPr>
          <w:b/>
          <w:sz w:val="20"/>
          <w:szCs w:val="20"/>
        </w:rPr>
      </w:pPr>
    </w:p>
    <w:p w14:paraId="12708C93" w14:textId="77777777" w:rsidR="0072229A" w:rsidRDefault="0072229A" w:rsidP="001C3511">
      <w:pPr>
        <w:shd w:val="clear" w:color="auto" w:fill="FFFFFF"/>
        <w:jc w:val="center"/>
        <w:rPr>
          <w:b/>
          <w:sz w:val="20"/>
          <w:szCs w:val="20"/>
        </w:rPr>
      </w:pPr>
    </w:p>
    <w:p w14:paraId="3C17C0D5" w14:textId="258C4CF1" w:rsidR="001C3511" w:rsidRPr="001A044F" w:rsidRDefault="001C3511" w:rsidP="001C3511">
      <w:pPr>
        <w:shd w:val="clear" w:color="auto" w:fill="FFFFFF"/>
        <w:jc w:val="center"/>
        <w:rPr>
          <w:b/>
          <w:sz w:val="20"/>
          <w:szCs w:val="20"/>
        </w:rPr>
      </w:pPr>
      <w:r w:rsidRPr="001A044F">
        <w:rPr>
          <w:b/>
          <w:sz w:val="20"/>
          <w:szCs w:val="20"/>
        </w:rPr>
        <w:lastRenderedPageBreak/>
        <w:t>SYLLABUS</w:t>
      </w:r>
    </w:p>
    <w:p w14:paraId="764D7C73" w14:textId="77777777" w:rsidR="001C3511" w:rsidRPr="001A044F" w:rsidRDefault="001C3511" w:rsidP="001C3511">
      <w:pPr>
        <w:shd w:val="clear" w:color="auto" w:fill="FFFFFF"/>
        <w:jc w:val="center"/>
        <w:rPr>
          <w:b/>
          <w:sz w:val="20"/>
          <w:szCs w:val="20"/>
        </w:rPr>
      </w:pPr>
      <w:r w:rsidRPr="001A044F">
        <w:rPr>
          <w:b/>
          <w:sz w:val="20"/>
          <w:szCs w:val="20"/>
        </w:rPr>
        <w:t xml:space="preserve">FELLOWSHIP/ </w:t>
      </w:r>
    </w:p>
    <w:p w14:paraId="15AC3626" w14:textId="77777777" w:rsidR="001C3511" w:rsidRPr="001A044F" w:rsidRDefault="001C3511" w:rsidP="001C3511">
      <w:pPr>
        <w:shd w:val="clear" w:color="auto" w:fill="FFFFFF"/>
        <w:jc w:val="center"/>
        <w:rPr>
          <w:b/>
          <w:sz w:val="20"/>
          <w:szCs w:val="20"/>
        </w:rPr>
      </w:pPr>
      <w:r w:rsidRPr="001A044F">
        <w:rPr>
          <w:b/>
          <w:sz w:val="20"/>
          <w:szCs w:val="20"/>
        </w:rPr>
        <w:t>POST GRADUATE DIPLOMA IN SHIPPING MANAGEMENT</w:t>
      </w:r>
    </w:p>
    <w:p w14:paraId="0AA618B7" w14:textId="77777777" w:rsidR="001C3511" w:rsidRPr="001A044F" w:rsidRDefault="001C3511" w:rsidP="001C3511">
      <w:pPr>
        <w:shd w:val="clear" w:color="auto" w:fill="FFFFFF"/>
        <w:jc w:val="center"/>
        <w:rPr>
          <w:b/>
          <w:sz w:val="20"/>
          <w:szCs w:val="20"/>
        </w:rPr>
      </w:pPr>
      <w:r w:rsidRPr="001A044F">
        <w:rPr>
          <w:b/>
          <w:sz w:val="20"/>
          <w:szCs w:val="20"/>
        </w:rPr>
        <w:t xml:space="preserve"> &amp; </w:t>
      </w:r>
      <w:proofErr w:type="gramStart"/>
      <w:r w:rsidRPr="001A044F">
        <w:rPr>
          <w:b/>
          <w:sz w:val="20"/>
          <w:szCs w:val="20"/>
        </w:rPr>
        <w:t>LOGISTICS  --</w:t>
      </w:r>
      <w:proofErr w:type="gramEnd"/>
      <w:r w:rsidRPr="001A044F">
        <w:rPr>
          <w:b/>
          <w:sz w:val="20"/>
          <w:szCs w:val="20"/>
        </w:rPr>
        <w:t xml:space="preserve"> FINAL YEAR</w:t>
      </w:r>
    </w:p>
    <w:p w14:paraId="210ECDD8" w14:textId="77777777" w:rsidR="001C3511" w:rsidRPr="0086511A" w:rsidRDefault="001C3511" w:rsidP="001C3511">
      <w:pPr>
        <w:shd w:val="clear" w:color="auto" w:fill="FFFFFF"/>
        <w:jc w:val="center"/>
        <w:rPr>
          <w:b/>
          <w:sz w:val="16"/>
          <w:szCs w:val="16"/>
        </w:rPr>
      </w:pPr>
    </w:p>
    <w:tbl>
      <w:tblPr>
        <w:tblStyle w:val="TableGrid"/>
        <w:tblW w:w="10260" w:type="dxa"/>
        <w:tblLook w:val="04A0" w:firstRow="1" w:lastRow="0" w:firstColumn="1" w:lastColumn="0" w:noHBand="0" w:noVBand="1"/>
      </w:tblPr>
      <w:tblGrid>
        <w:gridCol w:w="270"/>
        <w:gridCol w:w="9000"/>
        <w:gridCol w:w="708"/>
        <w:gridCol w:w="192"/>
        <w:gridCol w:w="90"/>
      </w:tblGrid>
      <w:tr w:rsidR="001C3511" w:rsidRPr="0086511A" w14:paraId="51DF9003" w14:textId="77777777" w:rsidTr="00EF2AFB">
        <w:trPr>
          <w:gridAfter w:val="2"/>
          <w:wAfter w:w="282" w:type="dxa"/>
          <w:trHeight w:val="153"/>
        </w:trPr>
        <w:tc>
          <w:tcPr>
            <w:tcW w:w="270" w:type="dxa"/>
            <w:tcBorders>
              <w:top w:val="nil"/>
              <w:left w:val="nil"/>
              <w:bottom w:val="nil"/>
              <w:right w:val="nil"/>
            </w:tcBorders>
          </w:tcPr>
          <w:p w14:paraId="4FFB9522" w14:textId="77777777" w:rsidR="001C3511" w:rsidRPr="0086511A" w:rsidRDefault="001C3511" w:rsidP="00C53104">
            <w:pPr>
              <w:jc w:val="center"/>
              <w:rPr>
                <w:b/>
                <w:sz w:val="16"/>
                <w:szCs w:val="16"/>
              </w:rPr>
            </w:pPr>
          </w:p>
        </w:tc>
        <w:tc>
          <w:tcPr>
            <w:tcW w:w="9708" w:type="dxa"/>
            <w:gridSpan w:val="2"/>
            <w:tcBorders>
              <w:top w:val="nil"/>
              <w:left w:val="nil"/>
              <w:bottom w:val="nil"/>
              <w:right w:val="nil"/>
            </w:tcBorders>
          </w:tcPr>
          <w:p w14:paraId="01952600" w14:textId="77777777" w:rsidR="001C3511" w:rsidRPr="0086511A" w:rsidRDefault="001A044F" w:rsidP="001C3511">
            <w:pPr>
              <w:pStyle w:val="ListParagraph"/>
              <w:numPr>
                <w:ilvl w:val="0"/>
                <w:numId w:val="32"/>
              </w:numPr>
              <w:spacing w:after="200" w:line="480" w:lineRule="auto"/>
              <w:contextualSpacing/>
              <w:rPr>
                <w:b/>
                <w:sz w:val="16"/>
                <w:szCs w:val="16"/>
              </w:rPr>
            </w:pPr>
            <w:r>
              <w:rPr>
                <w:b/>
                <w:sz w:val="16"/>
                <w:szCs w:val="16"/>
              </w:rPr>
              <w:t xml:space="preserve"> </w:t>
            </w:r>
            <w:r w:rsidR="001C3511" w:rsidRPr="0086511A">
              <w:rPr>
                <w:b/>
                <w:sz w:val="16"/>
                <w:szCs w:val="16"/>
              </w:rPr>
              <w:t xml:space="preserve"> LAW OF SEA TRANSPORT  </w:t>
            </w:r>
          </w:p>
        </w:tc>
      </w:tr>
      <w:tr w:rsidR="001C3511" w:rsidRPr="00080865" w14:paraId="7DCCA688" w14:textId="77777777" w:rsidTr="00EF2AFB">
        <w:trPr>
          <w:trHeight w:val="936"/>
        </w:trPr>
        <w:tc>
          <w:tcPr>
            <w:tcW w:w="270" w:type="dxa"/>
            <w:tcBorders>
              <w:top w:val="nil"/>
              <w:left w:val="nil"/>
              <w:bottom w:val="nil"/>
              <w:right w:val="nil"/>
            </w:tcBorders>
          </w:tcPr>
          <w:p w14:paraId="08A49DE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2E4A91EB" w14:textId="77777777" w:rsidR="001C3511" w:rsidRPr="00080865" w:rsidRDefault="001C3511" w:rsidP="00C53104">
            <w:pPr>
              <w:jc w:val="both"/>
              <w:rPr>
                <w:b/>
                <w:sz w:val="16"/>
                <w:szCs w:val="16"/>
              </w:rPr>
            </w:pPr>
            <w:r w:rsidRPr="00080865">
              <w:rPr>
                <w:b/>
                <w:sz w:val="16"/>
                <w:szCs w:val="16"/>
              </w:rPr>
              <w:t xml:space="preserve">Charter-Parties: </w:t>
            </w:r>
            <w:r w:rsidRPr="00080865">
              <w:rPr>
                <w:sz w:val="16"/>
                <w:szCs w:val="16"/>
              </w:rPr>
              <w:t xml:space="preserve">What is COA?; Type of Charter Parties; Important clauses in Charter Parties; Analysis of certain clauses of charter parties; Effect of </w:t>
            </w:r>
            <w:proofErr w:type="spellStart"/>
            <w:r w:rsidRPr="00080865">
              <w:rPr>
                <w:sz w:val="16"/>
                <w:szCs w:val="16"/>
              </w:rPr>
              <w:t>charterparty</w:t>
            </w:r>
            <w:proofErr w:type="spellEnd"/>
            <w:r w:rsidRPr="00080865">
              <w:rPr>
                <w:sz w:val="16"/>
                <w:szCs w:val="16"/>
              </w:rPr>
              <w:t xml:space="preserve"> terms on third party Bill of Lading holders; Difference </w:t>
            </w:r>
            <w:proofErr w:type="gramStart"/>
            <w:r w:rsidRPr="00080865">
              <w:rPr>
                <w:sz w:val="16"/>
                <w:szCs w:val="16"/>
              </w:rPr>
              <w:t>between  -</w:t>
            </w:r>
            <w:proofErr w:type="gramEnd"/>
            <w:r w:rsidRPr="00080865">
              <w:rPr>
                <w:sz w:val="16"/>
                <w:szCs w:val="16"/>
              </w:rPr>
              <w:t xml:space="preserve"> Demise &amp; Non-demise Charters, Voyage charter &amp; Time charter, Charter party &amp; Bill of Lading; Formal requirement of charter party; construction of charter party – on what principle, by what law; Frustration of charter party. </w:t>
            </w:r>
          </w:p>
        </w:tc>
      </w:tr>
      <w:tr w:rsidR="001C3511" w:rsidRPr="00080865" w14:paraId="7C1BE252" w14:textId="77777777" w:rsidTr="00EF2AFB">
        <w:trPr>
          <w:trHeight w:val="555"/>
        </w:trPr>
        <w:tc>
          <w:tcPr>
            <w:tcW w:w="270" w:type="dxa"/>
            <w:tcBorders>
              <w:top w:val="nil"/>
              <w:left w:val="nil"/>
              <w:bottom w:val="nil"/>
              <w:right w:val="nil"/>
            </w:tcBorders>
          </w:tcPr>
          <w:p w14:paraId="2F1D982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D630DFA" w14:textId="77777777"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Bills of </w:t>
            </w:r>
            <w:proofErr w:type="gramStart"/>
            <w:r w:rsidRPr="00080865">
              <w:rPr>
                <w:b/>
                <w:sz w:val="16"/>
                <w:szCs w:val="16"/>
              </w:rPr>
              <w:t>Lading :</w:t>
            </w:r>
            <w:proofErr w:type="gramEnd"/>
            <w:r w:rsidRPr="00080865">
              <w:rPr>
                <w:b/>
                <w:sz w:val="16"/>
                <w:szCs w:val="16"/>
              </w:rPr>
              <w:t xml:space="preserve"> </w:t>
            </w:r>
            <w:r w:rsidRPr="00080865">
              <w:rPr>
                <w:sz w:val="16"/>
                <w:szCs w:val="16"/>
              </w:rPr>
              <w:t>Detailed study of the Bill of Lading and the Indian Bills of Lading Act 1856, with critical analysis of sections; Functions of Bill of Lading.</w:t>
            </w:r>
          </w:p>
        </w:tc>
      </w:tr>
      <w:tr w:rsidR="001C3511" w:rsidRPr="00080865" w14:paraId="4912D952" w14:textId="77777777" w:rsidTr="00EF2AFB">
        <w:trPr>
          <w:trHeight w:val="585"/>
        </w:trPr>
        <w:tc>
          <w:tcPr>
            <w:tcW w:w="270" w:type="dxa"/>
            <w:tcBorders>
              <w:top w:val="nil"/>
              <w:left w:val="nil"/>
              <w:bottom w:val="nil"/>
              <w:right w:val="nil"/>
            </w:tcBorders>
          </w:tcPr>
          <w:p w14:paraId="54C64DF6"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56A9BF0A" w14:textId="77777777"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International Conventions relating to Bills of Lading: </w:t>
            </w:r>
            <w:r w:rsidRPr="00080865">
              <w:rPr>
                <w:sz w:val="16"/>
                <w:szCs w:val="16"/>
              </w:rPr>
              <w:t>Detailed study of Hague Rules, the Hague-Visby Rules 1968; Protocol amending HV Rules 1979; Hamburg Rules 1978 and UN Convention on International Multimodal Transport of Goods, 1980.</w:t>
            </w:r>
            <w:r w:rsidRPr="00080865">
              <w:rPr>
                <w:b/>
                <w:sz w:val="16"/>
                <w:szCs w:val="16"/>
              </w:rPr>
              <w:t xml:space="preserve"> </w:t>
            </w:r>
          </w:p>
        </w:tc>
      </w:tr>
      <w:tr w:rsidR="001C3511" w:rsidRPr="00080865" w14:paraId="01B2EC65" w14:textId="77777777" w:rsidTr="00EF2AFB">
        <w:trPr>
          <w:trHeight w:val="301"/>
        </w:trPr>
        <w:tc>
          <w:tcPr>
            <w:tcW w:w="270" w:type="dxa"/>
            <w:vMerge w:val="restart"/>
            <w:tcBorders>
              <w:top w:val="nil"/>
              <w:left w:val="nil"/>
              <w:bottom w:val="nil"/>
              <w:right w:val="nil"/>
            </w:tcBorders>
          </w:tcPr>
          <w:p w14:paraId="7327EDD6" w14:textId="77777777" w:rsidR="001C3511" w:rsidRPr="00080865" w:rsidRDefault="001C3511" w:rsidP="001C3511">
            <w:pPr>
              <w:pStyle w:val="ListParagraph"/>
              <w:numPr>
                <w:ilvl w:val="0"/>
                <w:numId w:val="29"/>
              </w:numPr>
              <w:rPr>
                <w:sz w:val="16"/>
                <w:szCs w:val="16"/>
              </w:rPr>
            </w:pPr>
          </w:p>
        </w:tc>
        <w:tc>
          <w:tcPr>
            <w:tcW w:w="9990" w:type="dxa"/>
            <w:gridSpan w:val="4"/>
            <w:vMerge w:val="restart"/>
            <w:tcBorders>
              <w:top w:val="nil"/>
              <w:left w:val="nil"/>
              <w:bottom w:val="nil"/>
              <w:right w:val="nil"/>
            </w:tcBorders>
          </w:tcPr>
          <w:p w14:paraId="5DDC1CC8" w14:textId="77777777" w:rsidR="001C3511" w:rsidRPr="00080865" w:rsidRDefault="001C3511" w:rsidP="00C53104">
            <w:pPr>
              <w:contextualSpacing/>
              <w:jc w:val="both"/>
              <w:rPr>
                <w:b/>
                <w:i/>
                <w:sz w:val="16"/>
                <w:szCs w:val="16"/>
              </w:rPr>
            </w:pPr>
            <w:r w:rsidRPr="00080865">
              <w:rPr>
                <w:b/>
                <w:sz w:val="16"/>
                <w:szCs w:val="16"/>
              </w:rPr>
              <w:t xml:space="preserve">Comparison of the International Conventions relating to Bills of Lading and Multimodal Act: </w:t>
            </w:r>
          </w:p>
          <w:p w14:paraId="6049102D"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Scope of Application of Hague &amp; Hague-Visby Rules on</w:t>
            </w:r>
            <w:r w:rsidRPr="00080865">
              <w:rPr>
                <w:sz w:val="16"/>
                <w:szCs w:val="16"/>
              </w:rPr>
              <w:t xml:space="preserve"> – only Bills of Lading, Outward Bills of Lading, Not applicable to deck cargo, applicable to deck cargo, not applicable to carriage of live animals, seaworthy vessel;  </w:t>
            </w:r>
          </w:p>
          <w:p w14:paraId="6DFE8149"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Scope of application of Hamburg Rules &amp; Multimodal Act </w:t>
            </w:r>
            <w:r w:rsidRPr="00080865">
              <w:rPr>
                <w:i/>
                <w:sz w:val="16"/>
                <w:szCs w:val="16"/>
              </w:rPr>
              <w:t xml:space="preserve">- </w:t>
            </w:r>
            <w:r w:rsidRPr="00080865">
              <w:rPr>
                <w:sz w:val="16"/>
                <w:szCs w:val="16"/>
              </w:rPr>
              <w:t xml:space="preserve"> All carriage contracts whether evidenced by BL or not, Outward &amp; inward BL, Applicable to deck cargo, Applicable to carriage of animals;</w:t>
            </w:r>
          </w:p>
          <w:p w14:paraId="57B2BFC9"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Carrier’s Basic responsibility, Contractual &amp; Actual Carrier, Period of Responsibility, Loss due to delay in delivery, Notice of loss, Limits of liability </w:t>
            </w:r>
            <w:r w:rsidRPr="00080865">
              <w:rPr>
                <w:i/>
                <w:sz w:val="16"/>
                <w:szCs w:val="16"/>
              </w:rPr>
              <w:t>under Hague &amp; Hague-Visby Rules and Hamburg rules &amp; Multimodal Act.</w:t>
            </w:r>
          </w:p>
          <w:p w14:paraId="7F745C01"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Interpretational problems, Limitation of Action; Jurisdiction, Arbitration </w:t>
            </w:r>
            <w:r w:rsidRPr="00080865">
              <w:rPr>
                <w:i/>
                <w:sz w:val="16"/>
                <w:szCs w:val="16"/>
              </w:rPr>
              <w:t>under Hague &amp; Hague-Visby Rules and Hamburg rules &amp; Multimodal Act.</w:t>
            </w:r>
          </w:p>
          <w:p w14:paraId="2DFA9856" w14:textId="77777777" w:rsidR="001C3511" w:rsidRPr="00080865" w:rsidRDefault="001C3511" w:rsidP="00C53104">
            <w:pPr>
              <w:pStyle w:val="ListParagraph"/>
              <w:ind w:left="360"/>
              <w:jc w:val="both"/>
              <w:rPr>
                <w:sz w:val="16"/>
                <w:szCs w:val="16"/>
              </w:rPr>
            </w:pPr>
          </w:p>
        </w:tc>
      </w:tr>
      <w:tr w:rsidR="001C3511" w:rsidRPr="00080865" w14:paraId="2BDF2C7E" w14:textId="77777777" w:rsidTr="00EF2AFB">
        <w:trPr>
          <w:trHeight w:val="301"/>
        </w:trPr>
        <w:tc>
          <w:tcPr>
            <w:tcW w:w="270" w:type="dxa"/>
            <w:vMerge/>
            <w:tcBorders>
              <w:top w:val="nil"/>
              <w:left w:val="nil"/>
              <w:bottom w:val="nil"/>
              <w:right w:val="nil"/>
            </w:tcBorders>
          </w:tcPr>
          <w:p w14:paraId="4823874D"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160A800D" w14:textId="77777777" w:rsidR="001C3511" w:rsidRPr="00080865" w:rsidRDefault="001C3511" w:rsidP="001C3511">
            <w:pPr>
              <w:pStyle w:val="ListParagraph"/>
              <w:numPr>
                <w:ilvl w:val="0"/>
                <w:numId w:val="28"/>
              </w:numPr>
              <w:contextualSpacing/>
              <w:jc w:val="both"/>
              <w:rPr>
                <w:b/>
                <w:i/>
                <w:sz w:val="16"/>
                <w:szCs w:val="16"/>
              </w:rPr>
            </w:pPr>
          </w:p>
        </w:tc>
      </w:tr>
      <w:tr w:rsidR="001C3511" w:rsidRPr="00080865" w14:paraId="7C7423A0" w14:textId="77777777" w:rsidTr="00EF2AFB">
        <w:trPr>
          <w:trHeight w:val="301"/>
        </w:trPr>
        <w:tc>
          <w:tcPr>
            <w:tcW w:w="270" w:type="dxa"/>
            <w:vMerge/>
            <w:tcBorders>
              <w:top w:val="nil"/>
              <w:left w:val="nil"/>
              <w:bottom w:val="nil"/>
              <w:right w:val="nil"/>
            </w:tcBorders>
          </w:tcPr>
          <w:p w14:paraId="2BBAB956"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3564F0BC"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22F82013" w14:textId="77777777" w:rsidTr="00EF2AFB">
        <w:trPr>
          <w:trHeight w:val="301"/>
        </w:trPr>
        <w:tc>
          <w:tcPr>
            <w:tcW w:w="270" w:type="dxa"/>
            <w:vMerge/>
            <w:tcBorders>
              <w:top w:val="nil"/>
              <w:left w:val="nil"/>
              <w:bottom w:val="nil"/>
              <w:right w:val="nil"/>
            </w:tcBorders>
          </w:tcPr>
          <w:p w14:paraId="0E87AE55"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0637BA70"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08F332E3" w14:textId="77777777" w:rsidTr="00EF2AFB">
        <w:trPr>
          <w:trHeight w:val="301"/>
        </w:trPr>
        <w:tc>
          <w:tcPr>
            <w:tcW w:w="270" w:type="dxa"/>
            <w:vMerge/>
            <w:tcBorders>
              <w:top w:val="nil"/>
              <w:left w:val="nil"/>
              <w:bottom w:val="nil"/>
              <w:right w:val="nil"/>
            </w:tcBorders>
          </w:tcPr>
          <w:p w14:paraId="23F33406"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441F89B8"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5DBFEF56" w14:textId="77777777" w:rsidTr="00EF2AFB">
        <w:trPr>
          <w:trHeight w:val="315"/>
        </w:trPr>
        <w:tc>
          <w:tcPr>
            <w:tcW w:w="270" w:type="dxa"/>
            <w:vMerge/>
            <w:tcBorders>
              <w:top w:val="nil"/>
              <w:left w:val="nil"/>
              <w:bottom w:val="nil"/>
              <w:right w:val="nil"/>
            </w:tcBorders>
          </w:tcPr>
          <w:p w14:paraId="74F3D62D"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496C6087"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3853E7E7" w14:textId="77777777" w:rsidTr="00EF2AFB">
        <w:trPr>
          <w:trHeight w:val="555"/>
        </w:trPr>
        <w:tc>
          <w:tcPr>
            <w:tcW w:w="270" w:type="dxa"/>
            <w:tcBorders>
              <w:top w:val="nil"/>
              <w:left w:val="nil"/>
              <w:bottom w:val="nil"/>
              <w:right w:val="nil"/>
            </w:tcBorders>
          </w:tcPr>
          <w:p w14:paraId="274D9D5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679A1068" w14:textId="77777777" w:rsidR="001C3511" w:rsidRPr="00080865" w:rsidRDefault="001C3511" w:rsidP="00C53104">
            <w:pPr>
              <w:jc w:val="both"/>
              <w:rPr>
                <w:sz w:val="16"/>
                <w:szCs w:val="16"/>
              </w:rPr>
            </w:pPr>
            <w:r w:rsidRPr="00080865">
              <w:rPr>
                <w:b/>
                <w:sz w:val="16"/>
                <w:szCs w:val="16"/>
              </w:rPr>
              <w:t xml:space="preserve">Seaworthy </w:t>
            </w:r>
            <w:proofErr w:type="gramStart"/>
            <w:r w:rsidRPr="00080865">
              <w:rPr>
                <w:b/>
                <w:sz w:val="16"/>
                <w:szCs w:val="16"/>
              </w:rPr>
              <w:t>Vessel :</w:t>
            </w:r>
            <w:proofErr w:type="gramEnd"/>
            <w:r w:rsidRPr="00080865">
              <w:rPr>
                <w:sz w:val="16"/>
                <w:szCs w:val="16"/>
              </w:rPr>
              <w:t xml:space="preserve"> Definition of Seaworthiness; Unseaworthiness; Ship should be seaworthy on sailing; Voyage in states; Obligation to exercise ‘due diligence’, Burden of Proof, Effect of Unseaworthiness; Overriding obligation.</w:t>
            </w:r>
          </w:p>
          <w:p w14:paraId="1C746503" w14:textId="77777777" w:rsidR="001C3511" w:rsidRPr="00080865" w:rsidRDefault="001C3511" w:rsidP="00C53104">
            <w:pPr>
              <w:jc w:val="both"/>
              <w:rPr>
                <w:sz w:val="16"/>
                <w:szCs w:val="16"/>
              </w:rPr>
            </w:pPr>
          </w:p>
        </w:tc>
      </w:tr>
      <w:tr w:rsidR="001C3511" w:rsidRPr="00080865" w14:paraId="501A0984" w14:textId="77777777" w:rsidTr="00EF2AFB">
        <w:trPr>
          <w:trHeight w:val="572"/>
        </w:trPr>
        <w:tc>
          <w:tcPr>
            <w:tcW w:w="270" w:type="dxa"/>
            <w:tcBorders>
              <w:top w:val="nil"/>
              <w:left w:val="nil"/>
              <w:bottom w:val="nil"/>
              <w:right w:val="nil"/>
            </w:tcBorders>
          </w:tcPr>
          <w:p w14:paraId="05F44B29"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07F406E4" w14:textId="77777777" w:rsidR="001C3511" w:rsidRPr="00080865" w:rsidRDefault="001C3511" w:rsidP="00C53104">
            <w:pPr>
              <w:jc w:val="both"/>
              <w:rPr>
                <w:sz w:val="16"/>
                <w:szCs w:val="16"/>
              </w:rPr>
            </w:pPr>
            <w:r w:rsidRPr="00080865">
              <w:rPr>
                <w:b/>
                <w:sz w:val="16"/>
                <w:szCs w:val="16"/>
              </w:rPr>
              <w:t xml:space="preserve">Care of </w:t>
            </w:r>
            <w:proofErr w:type="gramStart"/>
            <w:r w:rsidRPr="00080865">
              <w:rPr>
                <w:b/>
                <w:sz w:val="16"/>
                <w:szCs w:val="16"/>
              </w:rPr>
              <w:t>Cargo :</w:t>
            </w:r>
            <w:proofErr w:type="gramEnd"/>
            <w:r w:rsidRPr="00080865">
              <w:rPr>
                <w:b/>
                <w:sz w:val="16"/>
                <w:szCs w:val="16"/>
              </w:rPr>
              <w:t xml:space="preserve"> </w:t>
            </w:r>
            <w:r w:rsidRPr="00080865">
              <w:rPr>
                <w:sz w:val="16"/>
                <w:szCs w:val="16"/>
              </w:rPr>
              <w:t>Care of cargo under Hague Rule; Hamburg Rules, Multimodal Transportation of Goods Act; Delay in delivery; Period of Responsibility.</w:t>
            </w:r>
          </w:p>
          <w:p w14:paraId="37B905A3" w14:textId="77777777" w:rsidR="001C3511" w:rsidRPr="00080865" w:rsidRDefault="001C3511" w:rsidP="00C53104">
            <w:pPr>
              <w:jc w:val="both"/>
              <w:rPr>
                <w:sz w:val="16"/>
                <w:szCs w:val="16"/>
              </w:rPr>
            </w:pPr>
          </w:p>
        </w:tc>
      </w:tr>
      <w:tr w:rsidR="001C3511" w:rsidRPr="00080865" w14:paraId="582C5E8B" w14:textId="77777777" w:rsidTr="00EF2AFB">
        <w:trPr>
          <w:trHeight w:val="555"/>
        </w:trPr>
        <w:tc>
          <w:tcPr>
            <w:tcW w:w="270" w:type="dxa"/>
            <w:tcBorders>
              <w:top w:val="nil"/>
              <w:left w:val="nil"/>
              <w:bottom w:val="nil"/>
              <w:right w:val="nil"/>
            </w:tcBorders>
          </w:tcPr>
          <w:p w14:paraId="11EBFBD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25298714" w14:textId="77777777" w:rsidR="001C3511" w:rsidRPr="00080865" w:rsidRDefault="001C3511" w:rsidP="00C53104">
            <w:pPr>
              <w:jc w:val="both"/>
              <w:rPr>
                <w:sz w:val="16"/>
                <w:szCs w:val="16"/>
              </w:rPr>
            </w:pPr>
            <w:proofErr w:type="gramStart"/>
            <w:r w:rsidRPr="00080865">
              <w:rPr>
                <w:b/>
                <w:sz w:val="16"/>
                <w:szCs w:val="16"/>
              </w:rPr>
              <w:t>Deviation :</w:t>
            </w:r>
            <w:proofErr w:type="gramEnd"/>
            <w:r w:rsidRPr="00080865">
              <w:rPr>
                <w:b/>
                <w:sz w:val="16"/>
                <w:szCs w:val="16"/>
              </w:rPr>
              <w:t xml:space="preserve"> </w:t>
            </w:r>
            <w:r w:rsidRPr="00080865">
              <w:rPr>
                <w:sz w:val="16"/>
                <w:szCs w:val="16"/>
              </w:rPr>
              <w:t>Consequences of Deviation; Justifiable/Reasonable Deviation; Interpretation of deviation clauses; Interpretation of deviation clauses; Deviation &amp; Freight.</w:t>
            </w:r>
          </w:p>
          <w:p w14:paraId="452FDC89" w14:textId="77777777" w:rsidR="001C3511" w:rsidRPr="00080865" w:rsidRDefault="001C3511" w:rsidP="00C53104">
            <w:pPr>
              <w:jc w:val="both"/>
              <w:rPr>
                <w:b/>
                <w:sz w:val="16"/>
                <w:szCs w:val="16"/>
              </w:rPr>
            </w:pPr>
          </w:p>
        </w:tc>
      </w:tr>
      <w:tr w:rsidR="001C3511" w:rsidRPr="00080865" w14:paraId="6B379073" w14:textId="77777777" w:rsidTr="00EF2AFB">
        <w:trPr>
          <w:trHeight w:val="572"/>
        </w:trPr>
        <w:tc>
          <w:tcPr>
            <w:tcW w:w="270" w:type="dxa"/>
            <w:tcBorders>
              <w:top w:val="nil"/>
              <w:left w:val="nil"/>
              <w:bottom w:val="nil"/>
              <w:right w:val="nil"/>
            </w:tcBorders>
          </w:tcPr>
          <w:p w14:paraId="3933CE1E"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37723A7" w14:textId="77777777" w:rsidR="001C3511" w:rsidRPr="00080865" w:rsidRDefault="001C3511" w:rsidP="00C53104">
            <w:pPr>
              <w:jc w:val="both"/>
              <w:rPr>
                <w:sz w:val="16"/>
                <w:szCs w:val="16"/>
              </w:rPr>
            </w:pPr>
            <w:r w:rsidRPr="00080865">
              <w:rPr>
                <w:sz w:val="16"/>
                <w:szCs w:val="16"/>
              </w:rPr>
              <w:t xml:space="preserve"> </w:t>
            </w:r>
            <w:r w:rsidRPr="00080865">
              <w:rPr>
                <w:b/>
                <w:sz w:val="16"/>
                <w:szCs w:val="16"/>
              </w:rPr>
              <w:t>Carriage of Goods by Sea Act, 1925:</w:t>
            </w:r>
            <w:r w:rsidRPr="00080865">
              <w:rPr>
                <w:sz w:val="16"/>
                <w:szCs w:val="16"/>
              </w:rPr>
              <w:t xml:space="preserve"> Purpose of enacting the Act? Application of the Act; Rights &amp; Liabilities of carriers under the Act; In what areas does the M.S. Act 1958 overrule the Indian Carriage of Goods by Sea Act 1925.</w:t>
            </w:r>
          </w:p>
          <w:p w14:paraId="5C9F6D79" w14:textId="77777777" w:rsidR="001C3511" w:rsidRPr="00080865" w:rsidRDefault="001C3511" w:rsidP="00C53104">
            <w:pPr>
              <w:jc w:val="both"/>
              <w:rPr>
                <w:b/>
                <w:sz w:val="16"/>
                <w:szCs w:val="16"/>
              </w:rPr>
            </w:pPr>
          </w:p>
        </w:tc>
      </w:tr>
      <w:tr w:rsidR="001C3511" w:rsidRPr="00080865" w14:paraId="24A211D8" w14:textId="77777777" w:rsidTr="00EF2AFB">
        <w:trPr>
          <w:trHeight w:val="711"/>
        </w:trPr>
        <w:tc>
          <w:tcPr>
            <w:tcW w:w="270" w:type="dxa"/>
            <w:tcBorders>
              <w:top w:val="nil"/>
              <w:left w:val="nil"/>
              <w:bottom w:val="nil"/>
              <w:right w:val="nil"/>
            </w:tcBorders>
          </w:tcPr>
          <w:p w14:paraId="4DAD6F4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192FF64" w14:textId="77777777" w:rsidR="001C3511" w:rsidRPr="00080865" w:rsidRDefault="001C3511" w:rsidP="00C53104">
            <w:pPr>
              <w:contextualSpacing/>
              <w:jc w:val="both"/>
              <w:rPr>
                <w:sz w:val="16"/>
                <w:szCs w:val="16"/>
              </w:rPr>
            </w:pPr>
            <w:r w:rsidRPr="00080865">
              <w:rPr>
                <w:b/>
                <w:sz w:val="16"/>
                <w:szCs w:val="16"/>
              </w:rPr>
              <w:t xml:space="preserve">Multimodal Transportation of Goods Act, 1993 as Amended In 2000 : </w:t>
            </w:r>
            <w:r w:rsidRPr="00080865">
              <w:rPr>
                <w:sz w:val="16"/>
                <w:szCs w:val="16"/>
              </w:rPr>
              <w:t xml:space="preserve">Definition; Regulation of Multimodal transportation; Multimodal transport document – Issuance, Document of title, contents, reservation, evidentiary effect, responsibility of the consignor;  Responsibilities &amp; Liabilities of Multimodal Transport Operator;  </w:t>
            </w:r>
          </w:p>
          <w:p w14:paraId="4F5C57D3" w14:textId="77777777" w:rsidR="001C3511" w:rsidRPr="00080865" w:rsidRDefault="001C3511" w:rsidP="00C53104">
            <w:pPr>
              <w:contextualSpacing/>
              <w:jc w:val="both"/>
              <w:rPr>
                <w:b/>
                <w:strike/>
                <w:color w:val="FF0000"/>
                <w:sz w:val="16"/>
                <w:szCs w:val="16"/>
              </w:rPr>
            </w:pPr>
          </w:p>
        </w:tc>
      </w:tr>
      <w:tr w:rsidR="001C3511" w:rsidRPr="00080865" w14:paraId="2B6E4852" w14:textId="77777777" w:rsidTr="00EF2AFB">
        <w:trPr>
          <w:trHeight w:val="603"/>
        </w:trPr>
        <w:tc>
          <w:tcPr>
            <w:tcW w:w="270" w:type="dxa"/>
            <w:tcBorders>
              <w:top w:val="nil"/>
              <w:left w:val="nil"/>
              <w:bottom w:val="nil"/>
              <w:right w:val="nil"/>
            </w:tcBorders>
          </w:tcPr>
          <w:p w14:paraId="78935D4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486EC735" w14:textId="77777777" w:rsidR="001C3511" w:rsidRPr="00080865" w:rsidRDefault="001C3511" w:rsidP="00C53104">
            <w:pPr>
              <w:rPr>
                <w:sz w:val="16"/>
                <w:szCs w:val="16"/>
              </w:rPr>
            </w:pPr>
            <w:r w:rsidRPr="00080865">
              <w:rPr>
                <w:b/>
                <w:sz w:val="16"/>
                <w:szCs w:val="16"/>
              </w:rPr>
              <w:t xml:space="preserve">Customs Act, 1962 : </w:t>
            </w:r>
            <w:r w:rsidRPr="00080865">
              <w:rPr>
                <w:sz w:val="16"/>
                <w:szCs w:val="16"/>
              </w:rPr>
              <w:t xml:space="preserve">Provisions relating to ships carrying imported/exported goods; Vessels carrying coastal goods; </w:t>
            </w:r>
            <w:r w:rsidRPr="00080865">
              <w:rPr>
                <w:b/>
                <w:sz w:val="16"/>
                <w:szCs w:val="16"/>
              </w:rPr>
              <w:t xml:space="preserve"> </w:t>
            </w:r>
            <w:r w:rsidRPr="00080865">
              <w:rPr>
                <w:sz w:val="16"/>
                <w:szCs w:val="16"/>
              </w:rPr>
              <w:t xml:space="preserve">Power to stop &amp; search vessels; Power to confiscate vessel; Penalty for not accounting for goods; </w:t>
            </w:r>
            <w:r w:rsidRPr="00080865">
              <w:rPr>
                <w:b/>
                <w:sz w:val="16"/>
                <w:szCs w:val="16"/>
              </w:rPr>
              <w:t xml:space="preserve"> </w:t>
            </w:r>
            <w:r w:rsidRPr="00080865">
              <w:rPr>
                <w:sz w:val="16"/>
                <w:szCs w:val="16"/>
              </w:rPr>
              <w:t>Punishment for evasion of duty prohibitions;</w:t>
            </w:r>
          </w:p>
          <w:p w14:paraId="5CDD28AC" w14:textId="77777777" w:rsidR="001C3511" w:rsidRPr="00080865" w:rsidRDefault="001C3511" w:rsidP="00C53104">
            <w:pPr>
              <w:rPr>
                <w:b/>
                <w:strike/>
                <w:color w:val="FF0000"/>
                <w:sz w:val="16"/>
                <w:szCs w:val="16"/>
              </w:rPr>
            </w:pPr>
          </w:p>
        </w:tc>
      </w:tr>
      <w:tr w:rsidR="001C3511" w:rsidRPr="00080865" w14:paraId="71A3DA05" w14:textId="77777777" w:rsidTr="00EF2AFB">
        <w:trPr>
          <w:trHeight w:val="555"/>
        </w:trPr>
        <w:tc>
          <w:tcPr>
            <w:tcW w:w="270" w:type="dxa"/>
            <w:tcBorders>
              <w:top w:val="nil"/>
              <w:left w:val="nil"/>
              <w:bottom w:val="nil"/>
              <w:right w:val="nil"/>
            </w:tcBorders>
          </w:tcPr>
          <w:p w14:paraId="40D9329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67771C5A" w14:textId="77777777" w:rsidR="001C3511" w:rsidRPr="00080865" w:rsidRDefault="001C3511" w:rsidP="00C53104">
            <w:pPr>
              <w:contextualSpacing/>
              <w:jc w:val="both"/>
              <w:rPr>
                <w:sz w:val="16"/>
                <w:szCs w:val="16"/>
              </w:rPr>
            </w:pPr>
            <w:r w:rsidRPr="00080865">
              <w:rPr>
                <w:b/>
                <w:sz w:val="16"/>
                <w:szCs w:val="16"/>
              </w:rPr>
              <w:t xml:space="preserve">Admiralty Jurisdiction: </w:t>
            </w:r>
            <w:r w:rsidRPr="00080865">
              <w:rPr>
                <w:sz w:val="16"/>
                <w:szCs w:val="16"/>
              </w:rPr>
              <w:t xml:space="preserve">Introduction, Meaning, Origin, Development of Admiralty matters in India, Admiralty jurisdiction; Composition. Methods of enforcement of maritime liens &amp; arrest, Admiralty (Jurisdiction &amp; Settlement of Maritime Claims) Act, 2017 salient points. </w:t>
            </w:r>
          </w:p>
          <w:p w14:paraId="5F87A3CD" w14:textId="77777777" w:rsidR="001C3511" w:rsidRPr="00080865" w:rsidRDefault="001C3511" w:rsidP="00C53104">
            <w:pPr>
              <w:contextualSpacing/>
              <w:jc w:val="both"/>
              <w:rPr>
                <w:b/>
                <w:sz w:val="16"/>
                <w:szCs w:val="16"/>
              </w:rPr>
            </w:pPr>
          </w:p>
        </w:tc>
      </w:tr>
      <w:tr w:rsidR="001C3511" w:rsidRPr="00080865" w14:paraId="10136741" w14:textId="77777777" w:rsidTr="00EF2AFB">
        <w:trPr>
          <w:trHeight w:val="387"/>
        </w:trPr>
        <w:tc>
          <w:tcPr>
            <w:tcW w:w="270" w:type="dxa"/>
            <w:tcBorders>
              <w:top w:val="nil"/>
              <w:left w:val="nil"/>
              <w:bottom w:val="nil"/>
              <w:right w:val="nil"/>
            </w:tcBorders>
          </w:tcPr>
          <w:p w14:paraId="35EFD6E5"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4D13EA61" w14:textId="77777777" w:rsidR="001C3511" w:rsidRPr="00080865" w:rsidRDefault="001C3511" w:rsidP="00C53104">
            <w:pPr>
              <w:contextualSpacing/>
              <w:jc w:val="both"/>
              <w:rPr>
                <w:b/>
                <w:sz w:val="16"/>
                <w:szCs w:val="16"/>
              </w:rPr>
            </w:pPr>
            <w:r w:rsidRPr="00080865">
              <w:rPr>
                <w:b/>
                <w:sz w:val="16"/>
                <w:szCs w:val="16"/>
              </w:rPr>
              <w:t xml:space="preserve">Maritime Frauds: </w:t>
            </w:r>
            <w:r w:rsidRPr="00080865">
              <w:rPr>
                <w:sz w:val="16"/>
                <w:szCs w:val="16"/>
              </w:rPr>
              <w:t>Definition; International Maritime Bureau (IMB); Types of frauds; Phantom Ships; Protecting against fraud.</w:t>
            </w:r>
          </w:p>
        </w:tc>
      </w:tr>
      <w:tr w:rsidR="001C3511" w:rsidRPr="00080865" w14:paraId="6CA6EADE" w14:textId="77777777" w:rsidTr="00EF2AFB">
        <w:trPr>
          <w:gridAfter w:val="1"/>
          <w:wAfter w:w="90" w:type="dxa"/>
          <w:trHeight w:val="639"/>
        </w:trPr>
        <w:tc>
          <w:tcPr>
            <w:tcW w:w="270" w:type="dxa"/>
            <w:tcBorders>
              <w:top w:val="nil"/>
              <w:left w:val="nil"/>
              <w:bottom w:val="nil"/>
              <w:right w:val="nil"/>
            </w:tcBorders>
          </w:tcPr>
          <w:p w14:paraId="536CDE30"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294AC69" w14:textId="77777777" w:rsidR="001C3511" w:rsidRPr="00080865" w:rsidRDefault="001C3511" w:rsidP="00C53104">
            <w:pPr>
              <w:contextualSpacing/>
              <w:jc w:val="both"/>
              <w:rPr>
                <w:sz w:val="16"/>
                <w:szCs w:val="16"/>
              </w:rPr>
            </w:pPr>
            <w:r w:rsidRPr="00080865">
              <w:rPr>
                <w:b/>
                <w:sz w:val="16"/>
                <w:szCs w:val="16"/>
              </w:rPr>
              <w:t xml:space="preserve">Suppression of Unlawful Acts against the Safety of Maritime Navigation:  </w:t>
            </w:r>
            <w:r w:rsidRPr="00080865">
              <w:rPr>
                <w:sz w:val="16"/>
                <w:szCs w:val="16"/>
              </w:rPr>
              <w:t>League of nations; Harvard draft; UNCLOS 1982</w:t>
            </w:r>
            <w:proofErr w:type="gramStart"/>
            <w:r w:rsidRPr="00080865">
              <w:rPr>
                <w:sz w:val="16"/>
                <w:szCs w:val="16"/>
              </w:rPr>
              <w:t>;  Convention</w:t>
            </w:r>
            <w:proofErr w:type="gramEnd"/>
            <w:r w:rsidRPr="00080865">
              <w:rPr>
                <w:sz w:val="16"/>
                <w:szCs w:val="16"/>
              </w:rPr>
              <w:t xml:space="preserve"> for Suppression of Unlawful Acts  Against the Safety of Maritime Navigation 1988 [SUA Convention] and The Protocol Of 1988; Piracy Bill 2012. </w:t>
            </w:r>
          </w:p>
        </w:tc>
      </w:tr>
      <w:tr w:rsidR="001C3511" w:rsidRPr="00080865" w14:paraId="667F3AF7" w14:textId="77777777" w:rsidTr="00EF2AFB">
        <w:trPr>
          <w:gridAfter w:val="1"/>
          <w:wAfter w:w="90" w:type="dxa"/>
          <w:trHeight w:val="720"/>
        </w:trPr>
        <w:tc>
          <w:tcPr>
            <w:tcW w:w="270" w:type="dxa"/>
            <w:tcBorders>
              <w:top w:val="nil"/>
              <w:left w:val="nil"/>
              <w:bottom w:val="nil"/>
              <w:right w:val="nil"/>
            </w:tcBorders>
          </w:tcPr>
          <w:p w14:paraId="5A8D45BA"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8B8CCCE" w14:textId="77777777" w:rsidR="001C3511" w:rsidRPr="00080865" w:rsidRDefault="001C3511" w:rsidP="00C53104">
            <w:pPr>
              <w:contextualSpacing/>
              <w:jc w:val="both"/>
              <w:rPr>
                <w:sz w:val="16"/>
                <w:szCs w:val="16"/>
              </w:rPr>
            </w:pPr>
            <w:r w:rsidRPr="00080865">
              <w:rPr>
                <w:b/>
                <w:sz w:val="16"/>
                <w:szCs w:val="16"/>
              </w:rPr>
              <w:t xml:space="preserve">General Average and York </w:t>
            </w:r>
            <w:proofErr w:type="spellStart"/>
            <w:r w:rsidRPr="00080865">
              <w:rPr>
                <w:b/>
                <w:sz w:val="16"/>
                <w:szCs w:val="16"/>
              </w:rPr>
              <w:t>Anterwerp</w:t>
            </w:r>
            <w:proofErr w:type="spellEnd"/>
            <w:r w:rsidRPr="00080865">
              <w:rPr>
                <w:b/>
                <w:sz w:val="16"/>
                <w:szCs w:val="16"/>
              </w:rPr>
              <w:t xml:space="preserve"> Rules 1974 as Amended In </w:t>
            </w:r>
            <w:proofErr w:type="gramStart"/>
            <w:r w:rsidRPr="00080865">
              <w:rPr>
                <w:b/>
                <w:sz w:val="16"/>
                <w:szCs w:val="16"/>
              </w:rPr>
              <w:t>2004 :</w:t>
            </w:r>
            <w:proofErr w:type="gramEnd"/>
            <w:r w:rsidRPr="00080865">
              <w:rPr>
                <w:b/>
                <w:sz w:val="16"/>
                <w:szCs w:val="16"/>
              </w:rPr>
              <w:t xml:space="preserve"> </w:t>
            </w:r>
            <w:r w:rsidRPr="00080865">
              <w:rPr>
                <w:sz w:val="16"/>
                <w:szCs w:val="16"/>
              </w:rPr>
              <w:t>What is General Average; Examples of Sacrifice &amp; Expenditure; Essential features; Contributory interests; Amounts made good; Contributory values; General Average Procedure; York-Antwerp Rules.</w:t>
            </w:r>
          </w:p>
          <w:p w14:paraId="6495EBAD" w14:textId="77777777" w:rsidR="001C3511" w:rsidRPr="00080865" w:rsidRDefault="001C3511" w:rsidP="00C53104">
            <w:pPr>
              <w:contextualSpacing/>
              <w:jc w:val="center"/>
              <w:rPr>
                <w:b/>
                <w:sz w:val="16"/>
                <w:szCs w:val="16"/>
              </w:rPr>
            </w:pPr>
          </w:p>
        </w:tc>
      </w:tr>
      <w:tr w:rsidR="001C3511" w:rsidRPr="00080865" w14:paraId="24D371A0" w14:textId="77777777" w:rsidTr="00EF2AFB">
        <w:trPr>
          <w:gridAfter w:val="1"/>
          <w:wAfter w:w="90" w:type="dxa"/>
          <w:trHeight w:val="882"/>
        </w:trPr>
        <w:tc>
          <w:tcPr>
            <w:tcW w:w="270" w:type="dxa"/>
            <w:tcBorders>
              <w:top w:val="nil"/>
              <w:left w:val="nil"/>
              <w:bottom w:val="nil"/>
              <w:right w:val="nil"/>
            </w:tcBorders>
          </w:tcPr>
          <w:p w14:paraId="3A05FDE2"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2E98D03" w14:textId="77777777" w:rsidR="001C3511" w:rsidRPr="00080865" w:rsidRDefault="001C3511" w:rsidP="00C53104">
            <w:pPr>
              <w:contextualSpacing/>
              <w:jc w:val="both"/>
              <w:rPr>
                <w:b/>
                <w:sz w:val="16"/>
                <w:szCs w:val="16"/>
              </w:rPr>
            </w:pPr>
            <w:r w:rsidRPr="00080865">
              <w:rPr>
                <w:b/>
                <w:sz w:val="16"/>
                <w:szCs w:val="16"/>
              </w:rPr>
              <w:t xml:space="preserve">Salvage, International Salvage Convention 1989, of 2000, SCOPIC : </w:t>
            </w:r>
            <w:r w:rsidRPr="00080865">
              <w:rPr>
                <w:sz w:val="16"/>
                <w:szCs w:val="16"/>
              </w:rPr>
              <w:t>Definition; Principles of Salvage, Maritime property; Crew; Passengers, Salvage Agreements; Lloyd’s standard form; Salvage Convention 1989;  Development of SCOPIC (Special Compensation P&amp;I Clause); Advantages &amp; Disadvantages of SCOPIC; The role of SCI (Special Casualty Representative); SCOPIC in practice;  Lloyd’s Standard Form of Salvage Agreement (LOF 2000).</w:t>
            </w:r>
          </w:p>
        </w:tc>
      </w:tr>
      <w:tr w:rsidR="001C3511" w:rsidRPr="00080865" w14:paraId="5C51E24C" w14:textId="77777777" w:rsidTr="00EF2AFB">
        <w:trPr>
          <w:gridAfter w:val="1"/>
          <w:wAfter w:w="90" w:type="dxa"/>
          <w:trHeight w:val="521"/>
        </w:trPr>
        <w:tc>
          <w:tcPr>
            <w:tcW w:w="270" w:type="dxa"/>
            <w:tcBorders>
              <w:top w:val="nil"/>
              <w:left w:val="nil"/>
              <w:bottom w:val="nil"/>
              <w:right w:val="nil"/>
            </w:tcBorders>
          </w:tcPr>
          <w:p w14:paraId="5EBAD02E"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3FD1525F" w14:textId="77777777" w:rsidR="001C3511" w:rsidRPr="00080865" w:rsidRDefault="001C3511" w:rsidP="00C53104">
            <w:pPr>
              <w:contextualSpacing/>
              <w:jc w:val="both"/>
              <w:rPr>
                <w:b/>
                <w:sz w:val="16"/>
                <w:szCs w:val="16"/>
              </w:rPr>
            </w:pPr>
            <w:proofErr w:type="gramStart"/>
            <w:r w:rsidRPr="00080865">
              <w:rPr>
                <w:b/>
                <w:sz w:val="16"/>
                <w:szCs w:val="16"/>
              </w:rPr>
              <w:t>Towage :</w:t>
            </w:r>
            <w:proofErr w:type="gramEnd"/>
            <w:r w:rsidRPr="00080865">
              <w:rPr>
                <w:b/>
                <w:sz w:val="16"/>
                <w:szCs w:val="16"/>
              </w:rPr>
              <w:t xml:space="preserve"> </w:t>
            </w:r>
            <w:r w:rsidRPr="00080865">
              <w:rPr>
                <w:sz w:val="16"/>
                <w:szCs w:val="16"/>
              </w:rPr>
              <w:t xml:space="preserve">Definition; Reasons – why does a tow need a tug?; General information; Implied terms; Special towage contracts; </w:t>
            </w:r>
            <w:proofErr w:type="spellStart"/>
            <w:r w:rsidRPr="00080865">
              <w:rPr>
                <w:sz w:val="16"/>
                <w:szCs w:val="16"/>
              </w:rPr>
              <w:t>Towhire</w:t>
            </w:r>
            <w:proofErr w:type="spellEnd"/>
            <w:r w:rsidRPr="00080865">
              <w:rPr>
                <w:sz w:val="16"/>
                <w:szCs w:val="16"/>
              </w:rPr>
              <w:t xml:space="preserve">; </w:t>
            </w:r>
            <w:proofErr w:type="spellStart"/>
            <w:r w:rsidRPr="00080865">
              <w:rPr>
                <w:sz w:val="16"/>
                <w:szCs w:val="16"/>
              </w:rPr>
              <w:t>Towcon</w:t>
            </w:r>
            <w:proofErr w:type="spellEnd"/>
            <w:r w:rsidRPr="00080865">
              <w:rPr>
                <w:sz w:val="16"/>
                <w:szCs w:val="16"/>
              </w:rPr>
              <w:t>.</w:t>
            </w:r>
          </w:p>
        </w:tc>
      </w:tr>
      <w:tr w:rsidR="001C3511" w:rsidRPr="00080865" w14:paraId="45068DC5" w14:textId="77777777" w:rsidTr="00EF2AFB">
        <w:trPr>
          <w:gridAfter w:val="1"/>
          <w:wAfter w:w="90" w:type="dxa"/>
          <w:trHeight w:val="504"/>
        </w:trPr>
        <w:tc>
          <w:tcPr>
            <w:tcW w:w="270" w:type="dxa"/>
            <w:tcBorders>
              <w:top w:val="nil"/>
              <w:left w:val="nil"/>
              <w:bottom w:val="nil"/>
              <w:right w:val="nil"/>
            </w:tcBorders>
          </w:tcPr>
          <w:p w14:paraId="4C636B01"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D0CE6B3" w14:textId="77777777" w:rsidR="001C3511" w:rsidRDefault="001C3511" w:rsidP="00C53104">
            <w:pPr>
              <w:contextualSpacing/>
              <w:jc w:val="both"/>
              <w:rPr>
                <w:sz w:val="16"/>
                <w:szCs w:val="16"/>
              </w:rPr>
            </w:pPr>
            <w:r w:rsidRPr="00080865">
              <w:rPr>
                <w:b/>
                <w:sz w:val="16"/>
                <w:szCs w:val="16"/>
              </w:rPr>
              <w:t xml:space="preserve">Collision </w:t>
            </w:r>
            <w:proofErr w:type="gramStart"/>
            <w:r w:rsidRPr="00080865">
              <w:rPr>
                <w:b/>
                <w:sz w:val="16"/>
                <w:szCs w:val="16"/>
              </w:rPr>
              <w:t>Regulations :</w:t>
            </w:r>
            <w:proofErr w:type="gramEnd"/>
            <w:r w:rsidRPr="00080865">
              <w:rPr>
                <w:b/>
                <w:sz w:val="16"/>
                <w:szCs w:val="16"/>
              </w:rPr>
              <w:t xml:space="preserve"> </w:t>
            </w:r>
            <w:r w:rsidRPr="00080865">
              <w:rPr>
                <w:sz w:val="16"/>
                <w:szCs w:val="16"/>
              </w:rPr>
              <w:t>Definition; General guidelines; Steering &amp; Sailing rules; Lights &amp; shapes; Sound &amp; light signals; Alternative danger, Damages – when the ship is lost and when the ship is damaged but not lost.</w:t>
            </w:r>
          </w:p>
          <w:p w14:paraId="12FB12A2" w14:textId="77777777" w:rsidR="001C3511" w:rsidRPr="00080865" w:rsidRDefault="001C3511" w:rsidP="00C53104">
            <w:pPr>
              <w:contextualSpacing/>
              <w:jc w:val="both"/>
              <w:rPr>
                <w:b/>
                <w:sz w:val="16"/>
                <w:szCs w:val="16"/>
              </w:rPr>
            </w:pPr>
          </w:p>
        </w:tc>
      </w:tr>
      <w:tr w:rsidR="001C3511" w:rsidRPr="00080865" w14:paraId="677AEACA" w14:textId="77777777" w:rsidTr="00EF2AFB">
        <w:trPr>
          <w:gridAfter w:val="1"/>
          <w:wAfter w:w="90" w:type="dxa"/>
          <w:trHeight w:val="801"/>
        </w:trPr>
        <w:tc>
          <w:tcPr>
            <w:tcW w:w="270" w:type="dxa"/>
            <w:tcBorders>
              <w:top w:val="nil"/>
              <w:left w:val="nil"/>
              <w:bottom w:val="nil"/>
              <w:right w:val="nil"/>
            </w:tcBorders>
          </w:tcPr>
          <w:p w14:paraId="27798BE5"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CF8950C" w14:textId="77777777" w:rsidR="001C3511" w:rsidRPr="00080865" w:rsidRDefault="001C3511" w:rsidP="00C53104">
            <w:pPr>
              <w:contextualSpacing/>
              <w:jc w:val="both"/>
              <w:rPr>
                <w:sz w:val="16"/>
                <w:szCs w:val="16"/>
              </w:rPr>
            </w:pPr>
            <w:r w:rsidRPr="00080865">
              <w:rPr>
                <w:b/>
                <w:sz w:val="16"/>
                <w:szCs w:val="16"/>
              </w:rPr>
              <w:t>Oil Pollution</w:t>
            </w:r>
            <w:r w:rsidRPr="00080865">
              <w:rPr>
                <w:sz w:val="16"/>
                <w:szCs w:val="16"/>
              </w:rPr>
              <w:t xml:space="preserve"> </w:t>
            </w:r>
            <w:r w:rsidRPr="00080865">
              <w:rPr>
                <w:b/>
                <w:sz w:val="16"/>
                <w:szCs w:val="16"/>
              </w:rPr>
              <w:t xml:space="preserve">: </w:t>
            </w:r>
            <w:r w:rsidRPr="00080865">
              <w:rPr>
                <w:sz w:val="16"/>
                <w:szCs w:val="16"/>
              </w:rPr>
              <w:t xml:space="preserve"> Civil Liability Convention; Application; Strict Liability; Limitation of Liability; Compulsory insurance, Fund Convention, MARPOL, US Oil Pollution Act 1990; Impact of OPA 90;  STOPIA (The Small Tanker Oil Pollution Indemnification Agreement) and TOPIA (Tanker Oil Pollution Indemnification Agreement).</w:t>
            </w:r>
          </w:p>
        </w:tc>
      </w:tr>
      <w:tr w:rsidR="001C3511" w:rsidRPr="00080865" w14:paraId="1CA470D5" w14:textId="77777777" w:rsidTr="00EF2AFB">
        <w:trPr>
          <w:gridAfter w:val="1"/>
          <w:wAfter w:w="90" w:type="dxa"/>
          <w:trHeight w:val="774"/>
        </w:trPr>
        <w:tc>
          <w:tcPr>
            <w:tcW w:w="270" w:type="dxa"/>
            <w:tcBorders>
              <w:top w:val="nil"/>
              <w:left w:val="nil"/>
              <w:bottom w:val="nil"/>
              <w:right w:val="nil"/>
            </w:tcBorders>
          </w:tcPr>
          <w:p w14:paraId="718E23EB"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504D4B8" w14:textId="77777777" w:rsidR="001C3511" w:rsidRPr="00080865" w:rsidRDefault="001C3511" w:rsidP="00C53104">
            <w:pPr>
              <w:contextualSpacing/>
              <w:jc w:val="both"/>
              <w:rPr>
                <w:sz w:val="16"/>
                <w:szCs w:val="16"/>
              </w:rPr>
            </w:pPr>
            <w:r w:rsidRPr="00080865">
              <w:rPr>
                <w:b/>
                <w:sz w:val="16"/>
                <w:szCs w:val="16"/>
              </w:rPr>
              <w:t xml:space="preserve">International Convention On Civil Liability For Bunker Oil Pollution 2001 [Bunker Convention]: </w:t>
            </w:r>
            <w:r w:rsidRPr="00080865">
              <w:rPr>
                <w:sz w:val="16"/>
                <w:szCs w:val="16"/>
              </w:rPr>
              <w:t xml:space="preserve">Background/Objective for introduction of this Convention; Scope; Liability; </w:t>
            </w:r>
            <w:proofErr w:type="spellStart"/>
            <w:r w:rsidRPr="00080865">
              <w:rPr>
                <w:sz w:val="16"/>
                <w:szCs w:val="16"/>
              </w:rPr>
              <w:t>Shipowner’s</w:t>
            </w:r>
            <w:proofErr w:type="spellEnd"/>
            <w:r w:rsidRPr="00080865">
              <w:rPr>
                <w:sz w:val="16"/>
                <w:szCs w:val="16"/>
              </w:rPr>
              <w:t xml:space="preserve"> Right of Recourse; Compulsory Liability Insurance; Direct action against the insurer; Limitation of liability.</w:t>
            </w:r>
          </w:p>
          <w:p w14:paraId="55619BD7" w14:textId="77777777" w:rsidR="001C3511" w:rsidRPr="00080865" w:rsidRDefault="001C3511" w:rsidP="00C53104">
            <w:pPr>
              <w:contextualSpacing/>
              <w:jc w:val="both"/>
              <w:rPr>
                <w:b/>
                <w:sz w:val="16"/>
                <w:szCs w:val="16"/>
              </w:rPr>
            </w:pPr>
          </w:p>
        </w:tc>
      </w:tr>
      <w:tr w:rsidR="001C3511" w:rsidRPr="00080865" w14:paraId="69FE0C5D" w14:textId="77777777" w:rsidTr="00EF2AFB">
        <w:trPr>
          <w:gridAfter w:val="2"/>
          <w:wAfter w:w="282" w:type="dxa"/>
          <w:trHeight w:val="504"/>
        </w:trPr>
        <w:tc>
          <w:tcPr>
            <w:tcW w:w="270" w:type="dxa"/>
            <w:tcBorders>
              <w:top w:val="nil"/>
              <w:left w:val="nil"/>
              <w:bottom w:val="nil"/>
              <w:right w:val="nil"/>
            </w:tcBorders>
          </w:tcPr>
          <w:p w14:paraId="6B895A2B"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0F5505B5" w14:textId="77777777" w:rsidR="001C3511" w:rsidRPr="00080865" w:rsidRDefault="001C3511" w:rsidP="00C53104">
            <w:pPr>
              <w:contextualSpacing/>
              <w:jc w:val="both"/>
              <w:rPr>
                <w:sz w:val="16"/>
                <w:szCs w:val="16"/>
              </w:rPr>
            </w:pPr>
            <w:r w:rsidRPr="00080865">
              <w:rPr>
                <w:b/>
                <w:sz w:val="16"/>
                <w:szCs w:val="16"/>
              </w:rPr>
              <w:t xml:space="preserve">London Dumping </w:t>
            </w:r>
            <w:proofErr w:type="gramStart"/>
            <w:r w:rsidRPr="00080865">
              <w:rPr>
                <w:b/>
                <w:sz w:val="16"/>
                <w:szCs w:val="16"/>
              </w:rPr>
              <w:t>Convention :</w:t>
            </w:r>
            <w:proofErr w:type="gramEnd"/>
            <w:r w:rsidRPr="00080865">
              <w:rPr>
                <w:b/>
                <w:sz w:val="16"/>
                <w:szCs w:val="16"/>
              </w:rPr>
              <w:t xml:space="preserve"> </w:t>
            </w:r>
            <w:r w:rsidRPr="00080865">
              <w:rPr>
                <w:sz w:val="16"/>
                <w:szCs w:val="16"/>
              </w:rPr>
              <w:t>Convention on The Prevention of Marine Pollution by Dumping of Waste and Other Matters 1972 [London Dumping Convention] and London Protocol 1996.</w:t>
            </w:r>
          </w:p>
          <w:p w14:paraId="4BC89B63" w14:textId="77777777" w:rsidR="001C3511" w:rsidRPr="00080865" w:rsidRDefault="001C3511" w:rsidP="00C53104">
            <w:pPr>
              <w:contextualSpacing/>
              <w:jc w:val="both"/>
              <w:rPr>
                <w:sz w:val="16"/>
                <w:szCs w:val="16"/>
              </w:rPr>
            </w:pPr>
          </w:p>
        </w:tc>
      </w:tr>
      <w:tr w:rsidR="001C3511" w:rsidRPr="00080865" w14:paraId="57F2DA53" w14:textId="77777777" w:rsidTr="00EF2AFB">
        <w:trPr>
          <w:gridAfter w:val="2"/>
          <w:wAfter w:w="282" w:type="dxa"/>
          <w:trHeight w:val="1026"/>
        </w:trPr>
        <w:tc>
          <w:tcPr>
            <w:tcW w:w="270" w:type="dxa"/>
            <w:tcBorders>
              <w:top w:val="nil"/>
              <w:left w:val="nil"/>
              <w:bottom w:val="nil"/>
              <w:right w:val="nil"/>
            </w:tcBorders>
          </w:tcPr>
          <w:p w14:paraId="522D3F19"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2CDA90D4" w14:textId="77777777" w:rsidR="001C3511" w:rsidRPr="00080865" w:rsidRDefault="001C3511" w:rsidP="00C53104">
            <w:pPr>
              <w:contextualSpacing/>
              <w:jc w:val="both"/>
              <w:rPr>
                <w:sz w:val="16"/>
                <w:szCs w:val="16"/>
              </w:rPr>
            </w:pPr>
            <w:r w:rsidRPr="00080865">
              <w:rPr>
                <w:b/>
                <w:sz w:val="16"/>
                <w:szCs w:val="16"/>
              </w:rPr>
              <w:t xml:space="preserve">OPRC – HNS Protocol: </w:t>
            </w:r>
            <w:r w:rsidRPr="00080865">
              <w:rPr>
                <w:sz w:val="16"/>
                <w:szCs w:val="16"/>
              </w:rPr>
              <w:t>International Convention on Oil Pollution Preparedness, Response and Co-Operation 1995 [OPRS Convention] and The Protocol on Preparedness, Response and Co-Operation to Pollution by Hazardous and Noxious Substances 2000 [OPRS-HNS Protocol]; What is the OPRC-HNSS Protocol 2000</w:t>
            </w:r>
            <w:proofErr w:type="gramStart"/>
            <w:r w:rsidRPr="00080865">
              <w:rPr>
                <w:sz w:val="16"/>
                <w:szCs w:val="16"/>
              </w:rPr>
              <w:t>?;</w:t>
            </w:r>
            <w:proofErr w:type="gramEnd"/>
            <w:r w:rsidRPr="00080865">
              <w:rPr>
                <w:sz w:val="16"/>
                <w:szCs w:val="16"/>
              </w:rPr>
              <w:t xml:space="preserve"> What does the OPRC-HNS Protocol 2000 cover? What are the obligations of parties to the OPRC-HNS protocol?</w:t>
            </w:r>
          </w:p>
        </w:tc>
      </w:tr>
      <w:tr w:rsidR="001C3511" w:rsidRPr="00080865" w14:paraId="647CE962" w14:textId="77777777" w:rsidTr="00EF2AFB">
        <w:trPr>
          <w:gridAfter w:val="2"/>
          <w:wAfter w:w="282" w:type="dxa"/>
          <w:trHeight w:val="200"/>
        </w:trPr>
        <w:tc>
          <w:tcPr>
            <w:tcW w:w="270" w:type="dxa"/>
            <w:tcBorders>
              <w:top w:val="nil"/>
              <w:left w:val="nil"/>
              <w:bottom w:val="nil"/>
              <w:right w:val="nil"/>
            </w:tcBorders>
          </w:tcPr>
          <w:p w14:paraId="1AAE7CAB"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32F16FC8" w14:textId="77777777" w:rsidR="001C3511" w:rsidRPr="00080865" w:rsidRDefault="001C3511" w:rsidP="00C53104">
            <w:pPr>
              <w:contextualSpacing/>
              <w:jc w:val="both"/>
              <w:rPr>
                <w:sz w:val="16"/>
                <w:szCs w:val="16"/>
              </w:rPr>
            </w:pPr>
            <w:r w:rsidRPr="00080865">
              <w:rPr>
                <w:b/>
                <w:sz w:val="16"/>
                <w:szCs w:val="16"/>
              </w:rPr>
              <w:t xml:space="preserve">Athens Convention: </w:t>
            </w:r>
            <w:r w:rsidRPr="00080865">
              <w:rPr>
                <w:sz w:val="16"/>
                <w:szCs w:val="16"/>
              </w:rPr>
              <w:t xml:space="preserve">Applicability of this Convention; Definitions; Liability of the carrier; Jurisdiction. </w:t>
            </w:r>
          </w:p>
          <w:p w14:paraId="735A2651" w14:textId="77777777" w:rsidR="001C3511" w:rsidRPr="00080865" w:rsidRDefault="001C3511" w:rsidP="00C53104">
            <w:pPr>
              <w:contextualSpacing/>
              <w:jc w:val="both"/>
              <w:rPr>
                <w:b/>
                <w:sz w:val="16"/>
                <w:szCs w:val="16"/>
              </w:rPr>
            </w:pPr>
          </w:p>
        </w:tc>
      </w:tr>
      <w:tr w:rsidR="001C3511" w:rsidRPr="00080865" w14:paraId="365D1FC1" w14:textId="77777777" w:rsidTr="00EF2AFB">
        <w:trPr>
          <w:gridAfter w:val="2"/>
          <w:wAfter w:w="282" w:type="dxa"/>
          <w:trHeight w:val="774"/>
        </w:trPr>
        <w:tc>
          <w:tcPr>
            <w:tcW w:w="270" w:type="dxa"/>
            <w:tcBorders>
              <w:top w:val="nil"/>
              <w:left w:val="nil"/>
              <w:bottom w:val="nil"/>
              <w:right w:val="nil"/>
            </w:tcBorders>
          </w:tcPr>
          <w:p w14:paraId="27124D76"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04328130" w14:textId="77777777" w:rsidR="001C3511" w:rsidRPr="00080865" w:rsidRDefault="001C3511" w:rsidP="00C53104">
            <w:pPr>
              <w:contextualSpacing/>
              <w:jc w:val="both"/>
              <w:rPr>
                <w:b/>
                <w:sz w:val="16"/>
                <w:szCs w:val="16"/>
              </w:rPr>
            </w:pPr>
            <w:r w:rsidRPr="00080865">
              <w:rPr>
                <w:b/>
                <w:sz w:val="16"/>
                <w:szCs w:val="16"/>
              </w:rPr>
              <w:t xml:space="preserve">Merchant Shipping Act, 1958 : </w:t>
            </w:r>
            <w:r w:rsidRPr="00080865">
              <w:rPr>
                <w:sz w:val="16"/>
                <w:szCs w:val="16"/>
              </w:rPr>
              <w:t xml:space="preserve">Introduction/Definition; Registration of ships; Collisions; Collision &amp; Limitation of Liability of </w:t>
            </w:r>
            <w:proofErr w:type="spellStart"/>
            <w:r w:rsidRPr="00080865">
              <w:rPr>
                <w:sz w:val="16"/>
                <w:szCs w:val="16"/>
              </w:rPr>
              <w:t>shipowners</w:t>
            </w:r>
            <w:proofErr w:type="spellEnd"/>
            <w:r w:rsidRPr="00080865">
              <w:rPr>
                <w:sz w:val="16"/>
                <w:szCs w:val="16"/>
              </w:rPr>
              <w:t>; Wreck &amp; Salvage; Civil Liability for Oil pollution damage; Prevention &amp; Containment of pollution of Sea by oil; Investigations &amp; Inquiries</w:t>
            </w:r>
            <w:r w:rsidRPr="00080865">
              <w:rPr>
                <w:b/>
                <w:sz w:val="16"/>
                <w:szCs w:val="16"/>
              </w:rPr>
              <w:t>.</w:t>
            </w:r>
          </w:p>
          <w:p w14:paraId="2092AF55" w14:textId="77777777" w:rsidR="001C3511" w:rsidRPr="00080865" w:rsidRDefault="001C3511" w:rsidP="00C53104">
            <w:pPr>
              <w:contextualSpacing/>
              <w:jc w:val="both"/>
              <w:rPr>
                <w:b/>
                <w:sz w:val="16"/>
                <w:szCs w:val="16"/>
              </w:rPr>
            </w:pPr>
          </w:p>
        </w:tc>
      </w:tr>
      <w:tr w:rsidR="001C3511" w:rsidRPr="00080865" w14:paraId="7A992139" w14:textId="77777777" w:rsidTr="00EF2AFB">
        <w:trPr>
          <w:gridAfter w:val="3"/>
          <w:wAfter w:w="990" w:type="dxa"/>
          <w:trHeight w:val="504"/>
        </w:trPr>
        <w:tc>
          <w:tcPr>
            <w:tcW w:w="270" w:type="dxa"/>
            <w:tcBorders>
              <w:top w:val="nil"/>
              <w:left w:val="nil"/>
              <w:bottom w:val="nil"/>
              <w:right w:val="nil"/>
            </w:tcBorders>
          </w:tcPr>
          <w:p w14:paraId="2D97FAB8" w14:textId="77777777" w:rsidR="001C3511" w:rsidRPr="00080865" w:rsidRDefault="001C3511" w:rsidP="001C3511">
            <w:pPr>
              <w:pStyle w:val="ListParagraph"/>
              <w:numPr>
                <w:ilvl w:val="0"/>
                <w:numId w:val="29"/>
              </w:numPr>
              <w:rPr>
                <w:sz w:val="16"/>
                <w:szCs w:val="16"/>
              </w:rPr>
            </w:pPr>
          </w:p>
        </w:tc>
        <w:tc>
          <w:tcPr>
            <w:tcW w:w="9000" w:type="dxa"/>
            <w:tcBorders>
              <w:top w:val="nil"/>
              <w:left w:val="nil"/>
              <w:bottom w:val="nil"/>
              <w:right w:val="nil"/>
            </w:tcBorders>
          </w:tcPr>
          <w:p w14:paraId="3A7A22E3" w14:textId="77777777" w:rsidR="001C3511" w:rsidRPr="00080865" w:rsidRDefault="001C3511" w:rsidP="00EF2AFB">
            <w:pPr>
              <w:ind w:right="-15"/>
              <w:contextualSpacing/>
              <w:jc w:val="both"/>
              <w:rPr>
                <w:b/>
                <w:sz w:val="16"/>
                <w:szCs w:val="16"/>
              </w:rPr>
            </w:pPr>
            <w:r w:rsidRPr="00080865">
              <w:rPr>
                <w:b/>
                <w:sz w:val="16"/>
                <w:szCs w:val="16"/>
              </w:rPr>
              <w:t xml:space="preserve">Cargo Claims: </w:t>
            </w:r>
            <w:r w:rsidRPr="00080865">
              <w:rPr>
                <w:sz w:val="16"/>
                <w:szCs w:val="16"/>
              </w:rPr>
              <w:t xml:space="preserve">Types of claims – </w:t>
            </w:r>
            <w:proofErr w:type="spellStart"/>
            <w:r w:rsidRPr="00080865">
              <w:rPr>
                <w:sz w:val="16"/>
                <w:szCs w:val="16"/>
              </w:rPr>
              <w:t>Shortlanding</w:t>
            </w:r>
            <w:proofErr w:type="spellEnd"/>
            <w:r w:rsidRPr="00080865">
              <w:rPr>
                <w:sz w:val="16"/>
                <w:szCs w:val="16"/>
              </w:rPr>
              <w:t xml:space="preserve"> &amp; Partial Loss/damage; Who has the right to cargo claims</w:t>
            </w:r>
            <w:proofErr w:type="gramStart"/>
            <w:r w:rsidRPr="00080865">
              <w:rPr>
                <w:sz w:val="16"/>
                <w:szCs w:val="16"/>
              </w:rPr>
              <w:t>?;</w:t>
            </w:r>
            <w:proofErr w:type="gramEnd"/>
            <w:r w:rsidRPr="00080865">
              <w:rPr>
                <w:sz w:val="16"/>
                <w:szCs w:val="16"/>
              </w:rPr>
              <w:t xml:space="preserve"> Time limit; Limitation of liability; Custom duty; Prevention of Loss of/damage to cargo.</w:t>
            </w:r>
          </w:p>
        </w:tc>
      </w:tr>
    </w:tbl>
    <w:p w14:paraId="5F9C81D7" w14:textId="77777777" w:rsidR="001C3511" w:rsidRPr="00080865" w:rsidRDefault="001C3511" w:rsidP="001C3511">
      <w:pPr>
        <w:rPr>
          <w:sz w:val="16"/>
          <w:szCs w:val="16"/>
        </w:rPr>
      </w:pPr>
    </w:p>
    <w:p w14:paraId="122DF1F2" w14:textId="77777777" w:rsidR="001C3511" w:rsidRPr="00080865" w:rsidRDefault="001C3511" w:rsidP="001C3511">
      <w:pPr>
        <w:rPr>
          <w:sz w:val="16"/>
          <w:szCs w:val="16"/>
        </w:rPr>
      </w:pPr>
    </w:p>
    <w:p w14:paraId="07A7866B" w14:textId="77777777" w:rsidR="001C3511" w:rsidRPr="00080865" w:rsidRDefault="001C3511" w:rsidP="001C3511">
      <w:pPr>
        <w:rPr>
          <w:sz w:val="16"/>
          <w:szCs w:val="16"/>
        </w:rPr>
      </w:pPr>
    </w:p>
    <w:tbl>
      <w:tblPr>
        <w:tblStyle w:val="TableGrid"/>
        <w:tblW w:w="9720" w:type="dxa"/>
        <w:tblInd w:w="180" w:type="dxa"/>
        <w:tblLook w:val="04A0" w:firstRow="1" w:lastRow="0" w:firstColumn="1" w:lastColumn="0" w:noHBand="0" w:noVBand="1"/>
      </w:tblPr>
      <w:tblGrid>
        <w:gridCol w:w="548"/>
        <w:gridCol w:w="8149"/>
        <w:gridCol w:w="933"/>
        <w:gridCol w:w="30"/>
        <w:gridCol w:w="60"/>
      </w:tblGrid>
      <w:tr w:rsidR="001C3511" w:rsidRPr="00080865" w14:paraId="374A2E5F" w14:textId="77777777" w:rsidTr="0072229A">
        <w:trPr>
          <w:gridAfter w:val="3"/>
          <w:wAfter w:w="1023" w:type="dxa"/>
        </w:trPr>
        <w:tc>
          <w:tcPr>
            <w:tcW w:w="548" w:type="dxa"/>
            <w:tcBorders>
              <w:top w:val="nil"/>
              <w:left w:val="nil"/>
              <w:bottom w:val="nil"/>
              <w:right w:val="nil"/>
            </w:tcBorders>
            <w:hideMark/>
          </w:tcPr>
          <w:p w14:paraId="1A8F49C5" w14:textId="18E4ADE0" w:rsidR="001C3511" w:rsidRPr="00080865" w:rsidRDefault="001C3511" w:rsidP="0072229A">
            <w:pPr>
              <w:rPr>
                <w:b/>
                <w:sz w:val="16"/>
                <w:szCs w:val="16"/>
              </w:rPr>
            </w:pPr>
            <w:r>
              <w:rPr>
                <w:sz w:val="16"/>
                <w:szCs w:val="16"/>
              </w:rPr>
              <w:t xml:space="preserve">                                                               </w:t>
            </w:r>
          </w:p>
        </w:tc>
        <w:tc>
          <w:tcPr>
            <w:tcW w:w="8149" w:type="dxa"/>
            <w:tcBorders>
              <w:top w:val="nil"/>
              <w:left w:val="nil"/>
              <w:bottom w:val="nil"/>
              <w:right w:val="nil"/>
            </w:tcBorders>
            <w:hideMark/>
          </w:tcPr>
          <w:p w14:paraId="060DDD4B" w14:textId="77777777" w:rsidR="001C3511" w:rsidRPr="00080865" w:rsidRDefault="001C3511" w:rsidP="00C53104">
            <w:pPr>
              <w:spacing w:line="360" w:lineRule="auto"/>
              <w:jc w:val="center"/>
              <w:rPr>
                <w:b/>
                <w:sz w:val="16"/>
                <w:szCs w:val="16"/>
              </w:rPr>
            </w:pPr>
            <w:r w:rsidRPr="00080865">
              <w:rPr>
                <w:b/>
                <w:sz w:val="16"/>
                <w:szCs w:val="16"/>
              </w:rPr>
              <w:t xml:space="preserve"> </w:t>
            </w:r>
          </w:p>
          <w:p w14:paraId="5CEF27BD" w14:textId="133357F5" w:rsidR="001C3511" w:rsidRDefault="001C3511" w:rsidP="00C53104">
            <w:pPr>
              <w:spacing w:line="360" w:lineRule="auto"/>
              <w:jc w:val="center"/>
              <w:rPr>
                <w:b/>
                <w:sz w:val="16"/>
                <w:szCs w:val="16"/>
                <w:u w:val="single"/>
              </w:rPr>
            </w:pPr>
            <w:r w:rsidRPr="0086511A">
              <w:rPr>
                <w:b/>
                <w:sz w:val="16"/>
                <w:szCs w:val="16"/>
              </w:rPr>
              <w:t>(</w:t>
            </w:r>
            <w:r w:rsidR="0072229A">
              <w:rPr>
                <w:b/>
                <w:sz w:val="16"/>
                <w:szCs w:val="16"/>
              </w:rPr>
              <w:t>2</w:t>
            </w:r>
            <w:r w:rsidRPr="0086511A">
              <w:rPr>
                <w:b/>
                <w:sz w:val="16"/>
                <w:szCs w:val="16"/>
              </w:rPr>
              <w:t>)</w:t>
            </w:r>
            <w:r>
              <w:rPr>
                <w:b/>
                <w:sz w:val="16"/>
                <w:szCs w:val="16"/>
                <w:u w:val="single"/>
              </w:rPr>
              <w:t xml:space="preserve">  </w:t>
            </w:r>
            <w:r w:rsidRPr="003660BB">
              <w:rPr>
                <w:b/>
                <w:sz w:val="16"/>
                <w:szCs w:val="16"/>
                <w:u w:val="single"/>
              </w:rPr>
              <w:t>RISK MANAGEMENT &amp; MARINE INSURANCE</w:t>
            </w:r>
          </w:p>
          <w:p w14:paraId="33C20CAD" w14:textId="77777777" w:rsidR="0072229A" w:rsidRPr="003660BB" w:rsidRDefault="0072229A" w:rsidP="00C53104">
            <w:pPr>
              <w:spacing w:line="360" w:lineRule="auto"/>
              <w:jc w:val="center"/>
              <w:rPr>
                <w:b/>
                <w:sz w:val="16"/>
                <w:szCs w:val="16"/>
                <w:u w:val="single"/>
              </w:rPr>
            </w:pPr>
          </w:p>
          <w:p w14:paraId="5DD45EEA" w14:textId="77777777" w:rsidR="001C3511" w:rsidRPr="00080865" w:rsidRDefault="001C3511" w:rsidP="00C53104">
            <w:pPr>
              <w:spacing w:line="360" w:lineRule="auto"/>
              <w:jc w:val="center"/>
              <w:rPr>
                <w:b/>
                <w:bCs/>
                <w:sz w:val="16"/>
                <w:szCs w:val="16"/>
              </w:rPr>
            </w:pPr>
          </w:p>
        </w:tc>
      </w:tr>
      <w:tr w:rsidR="001C3511" w:rsidRPr="00080865" w14:paraId="23BED665" w14:textId="77777777" w:rsidTr="0072229A">
        <w:trPr>
          <w:gridAfter w:val="1"/>
          <w:wAfter w:w="60" w:type="dxa"/>
        </w:trPr>
        <w:tc>
          <w:tcPr>
            <w:tcW w:w="548" w:type="dxa"/>
            <w:tcBorders>
              <w:top w:val="nil"/>
              <w:left w:val="nil"/>
              <w:bottom w:val="nil"/>
              <w:right w:val="nil"/>
            </w:tcBorders>
          </w:tcPr>
          <w:p w14:paraId="33E1B38D"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74B1F52C" w14:textId="77777777" w:rsidR="001C3511" w:rsidRPr="00080865" w:rsidRDefault="001C3511" w:rsidP="00C53104">
            <w:pPr>
              <w:jc w:val="both"/>
              <w:rPr>
                <w:sz w:val="16"/>
                <w:szCs w:val="16"/>
              </w:rPr>
            </w:pPr>
            <w:r w:rsidRPr="00080865">
              <w:rPr>
                <w:b/>
                <w:sz w:val="16"/>
                <w:szCs w:val="16"/>
              </w:rPr>
              <w:t xml:space="preserve">Risk Management in Shipping: </w:t>
            </w:r>
            <w:r w:rsidRPr="00080865">
              <w:rPr>
                <w:sz w:val="16"/>
                <w:szCs w:val="16"/>
              </w:rPr>
              <w:t>Introduction- concept, process &amp; practice; Types of Risks; Risk identification; Risk Evaluation, Risk Control; Risk Handling; Formal Safety assessment; Risk Matrix. Risk management of speculative risks.</w:t>
            </w:r>
          </w:p>
          <w:p w14:paraId="6A1787BA" w14:textId="77777777" w:rsidR="001C3511" w:rsidRPr="00080865" w:rsidRDefault="001C3511" w:rsidP="00C53104">
            <w:pPr>
              <w:jc w:val="both"/>
              <w:rPr>
                <w:b/>
                <w:sz w:val="16"/>
                <w:szCs w:val="16"/>
              </w:rPr>
            </w:pPr>
          </w:p>
        </w:tc>
      </w:tr>
      <w:tr w:rsidR="001C3511" w:rsidRPr="00080865" w14:paraId="6085AFD9" w14:textId="77777777" w:rsidTr="0072229A">
        <w:trPr>
          <w:gridAfter w:val="1"/>
          <w:wAfter w:w="60" w:type="dxa"/>
        </w:trPr>
        <w:tc>
          <w:tcPr>
            <w:tcW w:w="548" w:type="dxa"/>
            <w:tcBorders>
              <w:top w:val="nil"/>
              <w:left w:val="nil"/>
              <w:bottom w:val="nil"/>
              <w:right w:val="nil"/>
            </w:tcBorders>
          </w:tcPr>
          <w:p w14:paraId="6B33A2C7"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36F88E13" w14:textId="77777777" w:rsidR="001C3511" w:rsidRPr="00080865" w:rsidRDefault="001C3511" w:rsidP="00C53104">
            <w:pPr>
              <w:shd w:val="clear" w:color="auto" w:fill="FFFFFF"/>
              <w:jc w:val="both"/>
              <w:rPr>
                <w:sz w:val="16"/>
                <w:szCs w:val="16"/>
              </w:rPr>
            </w:pPr>
            <w:r w:rsidRPr="00080865">
              <w:rPr>
                <w:b/>
                <w:sz w:val="16"/>
                <w:szCs w:val="16"/>
              </w:rPr>
              <w:t xml:space="preserve">Origin &amp; History of Marine Insurance: </w:t>
            </w:r>
            <w:r w:rsidRPr="00080865">
              <w:rPr>
                <w:sz w:val="16"/>
                <w:szCs w:val="16"/>
              </w:rPr>
              <w:t>History, Lloyds; Lloyd’s agents; Lloyd’s form of policy; International Underwriting Association of London (IUA); Marine Insurance Act, 1963; Marine Insurance definition and its scope; Marine insurance &amp; trade; Importance of insurance in trade; Insurance activities in India; Reinsurance; General Insurance Corporation of India.</w:t>
            </w:r>
          </w:p>
          <w:p w14:paraId="786F4A63" w14:textId="77777777" w:rsidR="001C3511" w:rsidRPr="00080865" w:rsidRDefault="001C3511" w:rsidP="00C53104">
            <w:pPr>
              <w:shd w:val="clear" w:color="auto" w:fill="FFFFFF"/>
              <w:jc w:val="both"/>
              <w:rPr>
                <w:sz w:val="16"/>
                <w:szCs w:val="16"/>
              </w:rPr>
            </w:pPr>
          </w:p>
        </w:tc>
      </w:tr>
      <w:tr w:rsidR="001C3511" w:rsidRPr="00080865" w14:paraId="7DBB94D7" w14:textId="77777777" w:rsidTr="0072229A">
        <w:trPr>
          <w:gridAfter w:val="1"/>
          <w:wAfter w:w="60" w:type="dxa"/>
        </w:trPr>
        <w:tc>
          <w:tcPr>
            <w:tcW w:w="548" w:type="dxa"/>
            <w:tcBorders>
              <w:top w:val="nil"/>
              <w:left w:val="nil"/>
              <w:bottom w:val="nil"/>
              <w:right w:val="nil"/>
            </w:tcBorders>
          </w:tcPr>
          <w:p w14:paraId="03B809A7"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4656FBC6" w14:textId="77777777" w:rsidR="001C3511" w:rsidRPr="00080865" w:rsidRDefault="001C3511" w:rsidP="00C53104">
            <w:pPr>
              <w:jc w:val="both"/>
              <w:rPr>
                <w:sz w:val="16"/>
                <w:szCs w:val="16"/>
              </w:rPr>
            </w:pPr>
            <w:r w:rsidRPr="00080865">
              <w:rPr>
                <w:b/>
                <w:sz w:val="16"/>
                <w:szCs w:val="16"/>
              </w:rPr>
              <w:t xml:space="preserve">Principles of Insurance: </w:t>
            </w:r>
            <w:r w:rsidRPr="00080865">
              <w:rPr>
                <w:sz w:val="16"/>
                <w:szCs w:val="16"/>
              </w:rPr>
              <w:t>Significance of principles – Indemnity, Insurable interest, Utmost good faith, Proximate cause; Subrogation and Contribution. Partial &amp; total loss; Assignment; Warranties; Duty of assured; Deductible.</w:t>
            </w:r>
          </w:p>
          <w:p w14:paraId="1205A5F0" w14:textId="77777777" w:rsidR="001C3511" w:rsidRPr="00080865" w:rsidRDefault="001C3511" w:rsidP="00C53104">
            <w:pPr>
              <w:jc w:val="both"/>
              <w:rPr>
                <w:b/>
                <w:sz w:val="16"/>
                <w:szCs w:val="16"/>
              </w:rPr>
            </w:pPr>
          </w:p>
        </w:tc>
      </w:tr>
      <w:tr w:rsidR="001C3511" w:rsidRPr="00080865" w14:paraId="0F79A5CD" w14:textId="77777777" w:rsidTr="0072229A">
        <w:trPr>
          <w:gridAfter w:val="1"/>
          <w:wAfter w:w="60" w:type="dxa"/>
        </w:trPr>
        <w:tc>
          <w:tcPr>
            <w:tcW w:w="548" w:type="dxa"/>
            <w:tcBorders>
              <w:top w:val="nil"/>
              <w:left w:val="nil"/>
              <w:bottom w:val="nil"/>
              <w:right w:val="nil"/>
            </w:tcBorders>
          </w:tcPr>
          <w:p w14:paraId="204A0633"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52DCA360" w14:textId="77777777" w:rsidR="001C3511" w:rsidRPr="00080865" w:rsidRDefault="001C3511" w:rsidP="00C53104">
            <w:pPr>
              <w:jc w:val="both"/>
              <w:rPr>
                <w:sz w:val="16"/>
                <w:szCs w:val="16"/>
              </w:rPr>
            </w:pPr>
            <w:r w:rsidRPr="00080865">
              <w:rPr>
                <w:b/>
                <w:sz w:val="16"/>
                <w:szCs w:val="16"/>
              </w:rPr>
              <w:t xml:space="preserve">Hull &amp; Machinery Insurance: </w:t>
            </w:r>
            <w:r w:rsidRPr="00080865">
              <w:rPr>
                <w:sz w:val="16"/>
                <w:szCs w:val="16"/>
              </w:rPr>
              <w:t>Basis of underwriting/rating; Institute Time and Voyage Clauses, 1.10.1983; Perils covered clause; Pollution hazard; Excluded perils; Termination; 3/4</w:t>
            </w:r>
            <w:r w:rsidRPr="00080865">
              <w:rPr>
                <w:sz w:val="16"/>
                <w:szCs w:val="16"/>
                <w:vertAlign w:val="superscript"/>
              </w:rPr>
              <w:t>th</w:t>
            </w:r>
            <w:r w:rsidRPr="00080865">
              <w:rPr>
                <w:sz w:val="16"/>
                <w:szCs w:val="16"/>
              </w:rPr>
              <w:t xml:space="preserve"> collision liability clause; Examples of apportionment of collision liabilities; The International Hull Clauses, 2003.</w:t>
            </w:r>
          </w:p>
          <w:p w14:paraId="75747356" w14:textId="77777777" w:rsidR="001C3511" w:rsidRPr="00080865" w:rsidRDefault="001C3511" w:rsidP="00C53104">
            <w:pPr>
              <w:jc w:val="both"/>
              <w:rPr>
                <w:b/>
                <w:sz w:val="16"/>
                <w:szCs w:val="16"/>
              </w:rPr>
            </w:pPr>
          </w:p>
        </w:tc>
      </w:tr>
      <w:tr w:rsidR="001C3511" w:rsidRPr="00080865" w14:paraId="55D47B2B" w14:textId="77777777" w:rsidTr="0072229A">
        <w:trPr>
          <w:gridAfter w:val="1"/>
          <w:wAfter w:w="60" w:type="dxa"/>
        </w:trPr>
        <w:tc>
          <w:tcPr>
            <w:tcW w:w="548" w:type="dxa"/>
            <w:tcBorders>
              <w:top w:val="nil"/>
              <w:left w:val="nil"/>
              <w:bottom w:val="nil"/>
              <w:right w:val="nil"/>
            </w:tcBorders>
          </w:tcPr>
          <w:p w14:paraId="48DA712E"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7F34C507" w14:textId="77777777" w:rsidR="001C3511" w:rsidRPr="00080865" w:rsidRDefault="001C3511" w:rsidP="00C53104">
            <w:pPr>
              <w:jc w:val="both"/>
              <w:rPr>
                <w:sz w:val="16"/>
                <w:szCs w:val="16"/>
              </w:rPr>
            </w:pPr>
            <w:r w:rsidRPr="00080865">
              <w:rPr>
                <w:b/>
                <w:sz w:val="16"/>
                <w:szCs w:val="16"/>
              </w:rPr>
              <w:t xml:space="preserve">Protection &amp; Indemnity Clubs: </w:t>
            </w:r>
            <w:r w:rsidRPr="00080865">
              <w:rPr>
                <w:sz w:val="16"/>
                <w:szCs w:val="16"/>
              </w:rPr>
              <w:t>History, Liability and its consequence; Liability insurance; Concept of mutual insurance; Constitution of a modern P&amp;I Club; Management of the Club; Rating of Risks &amp; Fixing of Calls; Premium rating system; Advance &amp; Supplementary calls; Release calls; Scope for P&amp;I Club cover; Risks insured under P&amp;I cover; Exceptions &amp; Limitations to club cover. International Group and polling arrangements; Fixed premium and specialized clubs.</w:t>
            </w:r>
          </w:p>
          <w:p w14:paraId="26779D26" w14:textId="77777777" w:rsidR="001C3511" w:rsidRPr="00080865" w:rsidRDefault="001C3511" w:rsidP="00C53104">
            <w:pPr>
              <w:jc w:val="both"/>
              <w:rPr>
                <w:b/>
                <w:sz w:val="16"/>
                <w:szCs w:val="16"/>
              </w:rPr>
            </w:pPr>
          </w:p>
        </w:tc>
      </w:tr>
      <w:tr w:rsidR="001C3511" w:rsidRPr="00080865" w14:paraId="4C3202F2" w14:textId="77777777" w:rsidTr="0072229A">
        <w:tc>
          <w:tcPr>
            <w:tcW w:w="548" w:type="dxa"/>
            <w:tcBorders>
              <w:top w:val="nil"/>
              <w:left w:val="nil"/>
              <w:bottom w:val="nil"/>
              <w:right w:val="nil"/>
            </w:tcBorders>
          </w:tcPr>
          <w:p w14:paraId="5385FB95"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56117099" w14:textId="77777777" w:rsidR="001C3511" w:rsidRPr="00080865" w:rsidRDefault="001C3511" w:rsidP="00C53104">
            <w:pPr>
              <w:jc w:val="both"/>
              <w:rPr>
                <w:sz w:val="16"/>
                <w:szCs w:val="16"/>
              </w:rPr>
            </w:pPr>
            <w:r w:rsidRPr="00080865">
              <w:rPr>
                <w:b/>
                <w:sz w:val="16"/>
                <w:szCs w:val="16"/>
              </w:rPr>
              <w:t xml:space="preserve">Liability insurance for other stakeholders: </w:t>
            </w:r>
            <w:r w:rsidRPr="00080865">
              <w:rPr>
                <w:sz w:val="16"/>
                <w:szCs w:val="16"/>
              </w:rPr>
              <w:t>Liabilities of charterers, multimodal transport operators, freight forwarders, others in multimodal operations. Insurance solutions for such liabilities.</w:t>
            </w:r>
          </w:p>
          <w:p w14:paraId="761985E1" w14:textId="77777777" w:rsidR="001C3511" w:rsidRPr="00080865" w:rsidRDefault="001C3511" w:rsidP="00C53104">
            <w:pPr>
              <w:jc w:val="both"/>
              <w:rPr>
                <w:b/>
                <w:sz w:val="16"/>
                <w:szCs w:val="16"/>
              </w:rPr>
            </w:pPr>
          </w:p>
        </w:tc>
      </w:tr>
      <w:tr w:rsidR="001C3511" w:rsidRPr="00080865" w14:paraId="166F9523" w14:textId="77777777" w:rsidTr="0072229A">
        <w:tc>
          <w:tcPr>
            <w:tcW w:w="548" w:type="dxa"/>
            <w:tcBorders>
              <w:top w:val="nil"/>
              <w:left w:val="nil"/>
              <w:bottom w:val="nil"/>
              <w:right w:val="nil"/>
            </w:tcBorders>
          </w:tcPr>
          <w:p w14:paraId="35A7E1A5"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048847B8" w14:textId="77777777" w:rsidR="001C3511" w:rsidRPr="00080865" w:rsidRDefault="001C3511" w:rsidP="00C53104">
            <w:pPr>
              <w:jc w:val="both"/>
              <w:rPr>
                <w:sz w:val="16"/>
                <w:szCs w:val="16"/>
              </w:rPr>
            </w:pPr>
            <w:r w:rsidRPr="00080865">
              <w:rPr>
                <w:b/>
                <w:sz w:val="16"/>
                <w:szCs w:val="16"/>
              </w:rPr>
              <w:t xml:space="preserve">Cargo Insurance:  </w:t>
            </w:r>
            <w:r w:rsidRPr="00080865">
              <w:rPr>
                <w:sz w:val="16"/>
                <w:szCs w:val="16"/>
              </w:rPr>
              <w:t>Introduction; Incoterms; Institute Cargo clauses – A, B, C, 1.10.1982; Clauses stating exclusions; Extraneous perils covered; Additional exclusions; Examination of some of the perils covered; other clauses like Forwarding, Transit etc.</w:t>
            </w:r>
            <w:r w:rsidRPr="00080865">
              <w:rPr>
                <w:strike/>
                <w:sz w:val="16"/>
                <w:szCs w:val="16"/>
              </w:rPr>
              <w:t>;</w:t>
            </w:r>
            <w:r w:rsidRPr="00080865">
              <w:rPr>
                <w:sz w:val="16"/>
                <w:szCs w:val="16"/>
              </w:rPr>
              <w:t xml:space="preserve"> Inland Transit Clauses; Institute War Clauses; Institute Strike clauses; Brief information on the Revised 2009 Institute Cargo Clauses.</w:t>
            </w:r>
          </w:p>
          <w:p w14:paraId="7B3409F9" w14:textId="77777777" w:rsidR="001C3511" w:rsidRPr="00080865" w:rsidRDefault="001C3511" w:rsidP="00C53104">
            <w:pPr>
              <w:jc w:val="both"/>
              <w:rPr>
                <w:b/>
                <w:sz w:val="16"/>
                <w:szCs w:val="16"/>
              </w:rPr>
            </w:pPr>
          </w:p>
        </w:tc>
      </w:tr>
      <w:tr w:rsidR="001C3511" w:rsidRPr="00080865" w14:paraId="09DE9917" w14:textId="77777777" w:rsidTr="0072229A">
        <w:tc>
          <w:tcPr>
            <w:tcW w:w="548" w:type="dxa"/>
            <w:tcBorders>
              <w:top w:val="nil"/>
              <w:left w:val="nil"/>
              <w:bottom w:val="nil"/>
              <w:right w:val="nil"/>
            </w:tcBorders>
          </w:tcPr>
          <w:p w14:paraId="51B926F9"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4718EE55" w14:textId="77777777" w:rsidR="001C3511" w:rsidRPr="00080865" w:rsidRDefault="001C3511" w:rsidP="00C53104">
            <w:pPr>
              <w:jc w:val="both"/>
              <w:rPr>
                <w:sz w:val="16"/>
                <w:szCs w:val="16"/>
              </w:rPr>
            </w:pPr>
            <w:r w:rsidRPr="00080865">
              <w:rPr>
                <w:b/>
                <w:sz w:val="16"/>
                <w:szCs w:val="16"/>
              </w:rPr>
              <w:t xml:space="preserve">Cargo Insurance : </w:t>
            </w:r>
            <w:r w:rsidRPr="00080865">
              <w:rPr>
                <w:sz w:val="16"/>
                <w:szCs w:val="16"/>
              </w:rPr>
              <w:t>Underwriting factors; Basis of Rating; Information essential for proper assessment of the risk; Factors considered in acceptance &amp; rating of the risk; Payment of premium;</w:t>
            </w:r>
            <w:r w:rsidRPr="00080865">
              <w:rPr>
                <w:b/>
                <w:sz w:val="16"/>
                <w:szCs w:val="16"/>
              </w:rPr>
              <w:t xml:space="preserve"> </w:t>
            </w:r>
            <w:r w:rsidRPr="00080865">
              <w:rPr>
                <w:sz w:val="16"/>
                <w:szCs w:val="16"/>
              </w:rPr>
              <w:t>Types of policies – Specific policy, Open policy, Open cover &amp; Cover note; Advantages of an open cover; Certificate of insurance; Annual policies; Increased value insurance; Multimodal transport policy.</w:t>
            </w:r>
          </w:p>
          <w:p w14:paraId="227BFE7C" w14:textId="77777777" w:rsidR="001C3511" w:rsidRPr="00080865" w:rsidRDefault="001C3511" w:rsidP="00C53104">
            <w:pPr>
              <w:jc w:val="both"/>
              <w:rPr>
                <w:b/>
                <w:sz w:val="16"/>
                <w:szCs w:val="16"/>
              </w:rPr>
            </w:pPr>
          </w:p>
        </w:tc>
      </w:tr>
      <w:tr w:rsidR="001C3511" w:rsidRPr="00080865" w14:paraId="04B53321" w14:textId="77777777" w:rsidTr="0072229A">
        <w:tc>
          <w:tcPr>
            <w:tcW w:w="548" w:type="dxa"/>
            <w:tcBorders>
              <w:top w:val="nil"/>
              <w:left w:val="nil"/>
              <w:bottom w:val="nil"/>
              <w:right w:val="nil"/>
            </w:tcBorders>
          </w:tcPr>
          <w:p w14:paraId="3BA3CA1E"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158DB4AC" w14:textId="77777777" w:rsidR="001C3511" w:rsidRPr="00080865" w:rsidRDefault="001C3511" w:rsidP="00C53104">
            <w:pPr>
              <w:jc w:val="both"/>
              <w:rPr>
                <w:sz w:val="16"/>
                <w:szCs w:val="16"/>
              </w:rPr>
            </w:pPr>
            <w:r w:rsidRPr="00080865">
              <w:rPr>
                <w:b/>
                <w:sz w:val="16"/>
                <w:szCs w:val="16"/>
              </w:rPr>
              <w:t xml:space="preserve">General Average: </w:t>
            </w:r>
            <w:r w:rsidRPr="00080865">
              <w:rPr>
                <w:sz w:val="16"/>
                <w:szCs w:val="16"/>
              </w:rPr>
              <w:t>Introduction; Principles &amp; practice; Essential features of GA; GA contribution; GA &amp; Insurance; York Antwerp Rules 1994; GA Adjustment and examples.</w:t>
            </w:r>
          </w:p>
          <w:p w14:paraId="7858E0CE" w14:textId="77777777" w:rsidR="001C3511" w:rsidRPr="00080865" w:rsidRDefault="001C3511" w:rsidP="00C53104">
            <w:pPr>
              <w:jc w:val="both"/>
              <w:rPr>
                <w:b/>
                <w:sz w:val="16"/>
                <w:szCs w:val="16"/>
              </w:rPr>
            </w:pPr>
          </w:p>
        </w:tc>
      </w:tr>
      <w:tr w:rsidR="001C3511" w:rsidRPr="00080865" w14:paraId="1D040832" w14:textId="77777777" w:rsidTr="0072229A">
        <w:tc>
          <w:tcPr>
            <w:tcW w:w="548" w:type="dxa"/>
            <w:tcBorders>
              <w:top w:val="nil"/>
              <w:left w:val="nil"/>
              <w:bottom w:val="nil"/>
              <w:right w:val="nil"/>
            </w:tcBorders>
          </w:tcPr>
          <w:p w14:paraId="367728DE"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1467A91D" w14:textId="77777777" w:rsidR="001C3511" w:rsidRPr="00080865" w:rsidRDefault="001C3511" w:rsidP="00C53104">
            <w:pPr>
              <w:jc w:val="both"/>
              <w:rPr>
                <w:sz w:val="16"/>
                <w:szCs w:val="16"/>
              </w:rPr>
            </w:pPr>
            <w:r w:rsidRPr="00080865">
              <w:rPr>
                <w:b/>
                <w:sz w:val="16"/>
                <w:szCs w:val="16"/>
              </w:rPr>
              <w:t xml:space="preserve">Claims: Hull insurance claims: </w:t>
            </w:r>
            <w:r w:rsidRPr="00080865">
              <w:rPr>
                <w:sz w:val="16"/>
                <w:szCs w:val="16"/>
              </w:rPr>
              <w:t>Process, evidences, role of surveyors, etc.</w:t>
            </w:r>
            <w:r w:rsidRPr="00080865">
              <w:rPr>
                <w:b/>
                <w:sz w:val="16"/>
                <w:szCs w:val="16"/>
              </w:rPr>
              <w:t xml:space="preserve"> </w:t>
            </w:r>
            <w:r w:rsidRPr="00080865">
              <w:rPr>
                <w:sz w:val="16"/>
                <w:szCs w:val="16"/>
              </w:rPr>
              <w:t>Cargo Insurance Claims -</w:t>
            </w:r>
            <w:r w:rsidRPr="00080865">
              <w:rPr>
                <w:b/>
                <w:sz w:val="16"/>
                <w:szCs w:val="16"/>
              </w:rPr>
              <w:t xml:space="preserve"> </w:t>
            </w:r>
            <w:r w:rsidRPr="00080865">
              <w:rPr>
                <w:sz w:val="16"/>
                <w:szCs w:val="16"/>
              </w:rPr>
              <w:t>Types of Losses/Expenses; Cargo claims Procedure; Legal Aspects of recovery against the carrier.</w:t>
            </w:r>
          </w:p>
          <w:p w14:paraId="67CF768E" w14:textId="77777777" w:rsidR="001C3511" w:rsidRPr="00080865" w:rsidRDefault="001C3511" w:rsidP="00C53104">
            <w:pPr>
              <w:jc w:val="both"/>
              <w:rPr>
                <w:b/>
                <w:sz w:val="16"/>
                <w:szCs w:val="16"/>
              </w:rPr>
            </w:pPr>
          </w:p>
        </w:tc>
      </w:tr>
      <w:tr w:rsidR="001C3511" w:rsidRPr="00080865" w14:paraId="4FFF1FDC" w14:textId="77777777" w:rsidTr="0072229A">
        <w:tc>
          <w:tcPr>
            <w:tcW w:w="548" w:type="dxa"/>
            <w:tcBorders>
              <w:top w:val="nil"/>
              <w:left w:val="nil"/>
              <w:bottom w:val="nil"/>
              <w:right w:val="nil"/>
            </w:tcBorders>
          </w:tcPr>
          <w:p w14:paraId="3EBB1B24"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2B0CF7AA" w14:textId="77777777" w:rsidR="001C3511" w:rsidRPr="00080865" w:rsidRDefault="001C3511" w:rsidP="00C53104">
            <w:pPr>
              <w:jc w:val="both"/>
              <w:rPr>
                <w:sz w:val="16"/>
                <w:szCs w:val="16"/>
              </w:rPr>
            </w:pPr>
            <w:r w:rsidRPr="00080865">
              <w:rPr>
                <w:b/>
                <w:sz w:val="16"/>
                <w:szCs w:val="16"/>
              </w:rPr>
              <w:t xml:space="preserve">War Risk Insurance:  </w:t>
            </w:r>
            <w:r w:rsidRPr="00080865">
              <w:rPr>
                <w:sz w:val="16"/>
                <w:szCs w:val="16"/>
              </w:rPr>
              <w:t>Applicability, Features, Scope of cover; Detainment; War Risk Trading Warranty under war risk insurance scheme; Current exclusions.</w:t>
            </w:r>
          </w:p>
          <w:p w14:paraId="2B860874" w14:textId="77777777" w:rsidR="001C3511" w:rsidRPr="00080865" w:rsidRDefault="001C3511" w:rsidP="00C53104">
            <w:pPr>
              <w:jc w:val="both"/>
              <w:rPr>
                <w:b/>
                <w:sz w:val="16"/>
                <w:szCs w:val="16"/>
              </w:rPr>
            </w:pPr>
          </w:p>
        </w:tc>
      </w:tr>
      <w:tr w:rsidR="001C3511" w:rsidRPr="00080865" w14:paraId="2F6C6653" w14:textId="77777777" w:rsidTr="0072229A">
        <w:trPr>
          <w:gridAfter w:val="2"/>
          <w:wAfter w:w="90" w:type="dxa"/>
        </w:trPr>
        <w:tc>
          <w:tcPr>
            <w:tcW w:w="548" w:type="dxa"/>
            <w:tcBorders>
              <w:top w:val="nil"/>
              <w:left w:val="nil"/>
              <w:bottom w:val="nil"/>
              <w:right w:val="nil"/>
            </w:tcBorders>
          </w:tcPr>
          <w:p w14:paraId="09760CF9" w14:textId="77777777" w:rsidR="001C3511" w:rsidRPr="00080865" w:rsidRDefault="001C3511" w:rsidP="001C3511">
            <w:pPr>
              <w:pStyle w:val="ListParagraph"/>
              <w:numPr>
                <w:ilvl w:val="0"/>
                <w:numId w:val="31"/>
              </w:numPr>
              <w:jc w:val="center"/>
              <w:rPr>
                <w:sz w:val="16"/>
                <w:szCs w:val="16"/>
              </w:rPr>
            </w:pPr>
          </w:p>
        </w:tc>
        <w:tc>
          <w:tcPr>
            <w:tcW w:w="9082" w:type="dxa"/>
            <w:gridSpan w:val="2"/>
            <w:tcBorders>
              <w:top w:val="nil"/>
              <w:left w:val="nil"/>
              <w:bottom w:val="nil"/>
              <w:right w:val="nil"/>
            </w:tcBorders>
          </w:tcPr>
          <w:p w14:paraId="10DC5BF7" w14:textId="77777777" w:rsidR="001C3511" w:rsidRPr="00080865" w:rsidRDefault="001C3511" w:rsidP="00C53104">
            <w:pPr>
              <w:jc w:val="both"/>
              <w:rPr>
                <w:sz w:val="16"/>
                <w:szCs w:val="16"/>
              </w:rPr>
            </w:pPr>
            <w:r w:rsidRPr="00080865">
              <w:rPr>
                <w:b/>
                <w:sz w:val="16"/>
                <w:szCs w:val="16"/>
              </w:rPr>
              <w:t xml:space="preserve">Salvage, International Salvage Convention 1989: </w:t>
            </w:r>
            <w:r w:rsidRPr="00080865">
              <w:rPr>
                <w:sz w:val="16"/>
                <w:szCs w:val="16"/>
              </w:rPr>
              <w:t>Definition; Principles of Salvage, Maritime property; Crew; Passengers, Salvage Agreements; Lloyd’s standard form (LOF); Development of SCOPIC (Special Compensation P&amp;I Clause); Advantages &amp; Disadvantages of SCOPIC.</w:t>
            </w:r>
          </w:p>
          <w:p w14:paraId="70C0CC59" w14:textId="77777777" w:rsidR="001C3511" w:rsidRPr="00080865" w:rsidRDefault="001C3511" w:rsidP="00C53104">
            <w:pPr>
              <w:jc w:val="both"/>
              <w:rPr>
                <w:b/>
                <w:sz w:val="16"/>
                <w:szCs w:val="16"/>
              </w:rPr>
            </w:pPr>
          </w:p>
        </w:tc>
      </w:tr>
      <w:tr w:rsidR="001C3511" w:rsidRPr="00080865" w14:paraId="361A6F60" w14:textId="77777777" w:rsidTr="0072229A">
        <w:trPr>
          <w:gridAfter w:val="2"/>
          <w:wAfter w:w="90" w:type="dxa"/>
        </w:trPr>
        <w:tc>
          <w:tcPr>
            <w:tcW w:w="548" w:type="dxa"/>
            <w:tcBorders>
              <w:top w:val="nil"/>
              <w:left w:val="nil"/>
              <w:bottom w:val="nil"/>
              <w:right w:val="nil"/>
            </w:tcBorders>
          </w:tcPr>
          <w:p w14:paraId="6C9E3885" w14:textId="77777777" w:rsidR="001C3511" w:rsidRPr="00080865" w:rsidRDefault="001C3511" w:rsidP="001C3511">
            <w:pPr>
              <w:pStyle w:val="ListParagraph"/>
              <w:numPr>
                <w:ilvl w:val="0"/>
                <w:numId w:val="31"/>
              </w:numPr>
              <w:jc w:val="center"/>
              <w:rPr>
                <w:sz w:val="16"/>
                <w:szCs w:val="16"/>
              </w:rPr>
            </w:pPr>
          </w:p>
        </w:tc>
        <w:tc>
          <w:tcPr>
            <w:tcW w:w="9082" w:type="dxa"/>
            <w:gridSpan w:val="2"/>
            <w:tcBorders>
              <w:top w:val="nil"/>
              <w:left w:val="nil"/>
              <w:bottom w:val="nil"/>
              <w:right w:val="nil"/>
            </w:tcBorders>
          </w:tcPr>
          <w:p w14:paraId="0CEB3344" w14:textId="77777777" w:rsidR="001C3511" w:rsidRPr="00080865" w:rsidRDefault="001C3511" w:rsidP="00C53104">
            <w:pPr>
              <w:jc w:val="both"/>
              <w:rPr>
                <w:sz w:val="16"/>
                <w:szCs w:val="16"/>
              </w:rPr>
            </w:pPr>
            <w:r w:rsidRPr="00080865">
              <w:rPr>
                <w:b/>
                <w:sz w:val="16"/>
                <w:szCs w:val="16"/>
              </w:rPr>
              <w:t xml:space="preserve">Numerical questions: </w:t>
            </w:r>
            <w:r w:rsidRPr="00080865">
              <w:rPr>
                <w:sz w:val="16"/>
                <w:szCs w:val="16"/>
              </w:rPr>
              <w:t>Understanding situations in collision liability cases and general average cases and solving such numerical problems.</w:t>
            </w:r>
          </w:p>
        </w:tc>
      </w:tr>
    </w:tbl>
    <w:p w14:paraId="2F2F8E24" w14:textId="77777777" w:rsidR="001C3511" w:rsidRPr="00080865" w:rsidRDefault="001C3511" w:rsidP="001C3511">
      <w:pPr>
        <w:spacing w:line="276" w:lineRule="auto"/>
        <w:rPr>
          <w:b/>
          <w:sz w:val="16"/>
          <w:szCs w:val="16"/>
        </w:rPr>
      </w:pPr>
    </w:p>
    <w:p w14:paraId="4E6CD3DE" w14:textId="77777777" w:rsidR="001C3511" w:rsidRDefault="001C3511" w:rsidP="001C3511">
      <w:pPr>
        <w:jc w:val="center"/>
        <w:rPr>
          <w:b/>
          <w:sz w:val="16"/>
          <w:szCs w:val="16"/>
        </w:rPr>
      </w:pPr>
    </w:p>
    <w:p w14:paraId="4008CEDB" w14:textId="7B9EB930" w:rsidR="001C3511" w:rsidRPr="00080865" w:rsidRDefault="001C3511" w:rsidP="001C3511">
      <w:pPr>
        <w:tabs>
          <w:tab w:val="left" w:pos="4140"/>
        </w:tabs>
        <w:jc w:val="center"/>
        <w:rPr>
          <w:b/>
          <w:sz w:val="16"/>
          <w:szCs w:val="16"/>
        </w:rPr>
      </w:pPr>
      <w:r>
        <w:rPr>
          <w:b/>
          <w:sz w:val="16"/>
          <w:szCs w:val="16"/>
        </w:rPr>
        <w:t>(</w:t>
      </w:r>
      <w:r w:rsidR="0072229A">
        <w:rPr>
          <w:b/>
          <w:sz w:val="16"/>
          <w:szCs w:val="16"/>
        </w:rPr>
        <w:t>3</w:t>
      </w:r>
      <w:r>
        <w:rPr>
          <w:b/>
          <w:sz w:val="16"/>
          <w:szCs w:val="16"/>
        </w:rPr>
        <w:t xml:space="preserve">) </w:t>
      </w:r>
      <w:r w:rsidRPr="00080865">
        <w:rPr>
          <w:b/>
          <w:sz w:val="16"/>
          <w:szCs w:val="16"/>
        </w:rPr>
        <w:t>CHARTERING</w:t>
      </w:r>
    </w:p>
    <w:tbl>
      <w:tblPr>
        <w:tblStyle w:val="TableGrid"/>
        <w:tblW w:w="9630" w:type="dxa"/>
        <w:tblInd w:w="90" w:type="dxa"/>
        <w:tblLook w:val="04A0" w:firstRow="1" w:lastRow="0" w:firstColumn="1" w:lastColumn="0" w:noHBand="0" w:noVBand="1"/>
      </w:tblPr>
      <w:tblGrid>
        <w:gridCol w:w="720"/>
        <w:gridCol w:w="7865"/>
        <w:gridCol w:w="145"/>
        <w:gridCol w:w="720"/>
        <w:gridCol w:w="90"/>
        <w:gridCol w:w="60"/>
        <w:gridCol w:w="30"/>
      </w:tblGrid>
      <w:tr w:rsidR="001C3511" w:rsidRPr="00080865" w14:paraId="68674108" w14:textId="77777777" w:rsidTr="00EF2AFB">
        <w:trPr>
          <w:gridAfter w:val="5"/>
          <w:wAfter w:w="1045" w:type="dxa"/>
          <w:trHeight w:val="393"/>
        </w:trPr>
        <w:tc>
          <w:tcPr>
            <w:tcW w:w="720" w:type="dxa"/>
            <w:tcBorders>
              <w:top w:val="nil"/>
              <w:left w:val="nil"/>
              <w:bottom w:val="nil"/>
              <w:right w:val="nil"/>
            </w:tcBorders>
          </w:tcPr>
          <w:p w14:paraId="2CF46DEB" w14:textId="77777777" w:rsidR="001C3511" w:rsidRPr="00080865" w:rsidRDefault="001C3511" w:rsidP="00C53104">
            <w:pPr>
              <w:jc w:val="center"/>
              <w:rPr>
                <w:b/>
                <w:sz w:val="16"/>
                <w:szCs w:val="16"/>
              </w:rPr>
            </w:pPr>
          </w:p>
        </w:tc>
        <w:tc>
          <w:tcPr>
            <w:tcW w:w="7865" w:type="dxa"/>
            <w:tcBorders>
              <w:top w:val="nil"/>
              <w:left w:val="nil"/>
              <w:bottom w:val="nil"/>
              <w:right w:val="nil"/>
            </w:tcBorders>
          </w:tcPr>
          <w:p w14:paraId="3829995A" w14:textId="77777777" w:rsidR="001C3511" w:rsidRPr="00C72589" w:rsidRDefault="001C3511" w:rsidP="00C53104">
            <w:pPr>
              <w:ind w:right="1710"/>
              <w:rPr>
                <w:sz w:val="16"/>
                <w:szCs w:val="16"/>
              </w:rPr>
            </w:pPr>
            <w:r w:rsidRPr="00C72589">
              <w:rPr>
                <w:sz w:val="16"/>
                <w:szCs w:val="16"/>
              </w:rPr>
              <w:t xml:space="preserve">                                             </w:t>
            </w:r>
          </w:p>
          <w:p w14:paraId="2EECE864" w14:textId="77777777" w:rsidR="001C3511" w:rsidRPr="00C72589" w:rsidRDefault="001C3511" w:rsidP="00C53104">
            <w:pPr>
              <w:ind w:right="1710"/>
              <w:jc w:val="center"/>
              <w:rPr>
                <w:b/>
                <w:sz w:val="16"/>
                <w:szCs w:val="16"/>
                <w:u w:val="single"/>
              </w:rPr>
            </w:pPr>
            <w:r w:rsidRPr="00C72589">
              <w:rPr>
                <w:b/>
                <w:sz w:val="16"/>
                <w:szCs w:val="16"/>
              </w:rPr>
              <w:t xml:space="preserve">                 </w:t>
            </w:r>
            <w:r>
              <w:rPr>
                <w:b/>
                <w:sz w:val="16"/>
                <w:szCs w:val="16"/>
              </w:rPr>
              <w:t xml:space="preserve">                               </w:t>
            </w:r>
            <w:r w:rsidRPr="00C72589">
              <w:rPr>
                <w:b/>
                <w:sz w:val="16"/>
                <w:szCs w:val="16"/>
              </w:rPr>
              <w:t xml:space="preserve">         </w:t>
            </w:r>
            <w:r w:rsidRPr="00C72589">
              <w:rPr>
                <w:b/>
                <w:sz w:val="16"/>
                <w:szCs w:val="16"/>
                <w:u w:val="single"/>
              </w:rPr>
              <w:t>Part I – BASICS OF CHARTERING</w:t>
            </w:r>
          </w:p>
          <w:p w14:paraId="519BFDDF" w14:textId="77777777" w:rsidR="001C3511" w:rsidRPr="00C72589" w:rsidRDefault="001C3511" w:rsidP="00C53104">
            <w:pPr>
              <w:ind w:right="1710"/>
              <w:jc w:val="center"/>
              <w:rPr>
                <w:b/>
                <w:sz w:val="16"/>
                <w:szCs w:val="16"/>
                <w:u w:val="single"/>
              </w:rPr>
            </w:pPr>
          </w:p>
        </w:tc>
      </w:tr>
      <w:tr w:rsidR="001C3511" w:rsidRPr="00080865" w14:paraId="191AD224" w14:textId="77777777" w:rsidTr="00EF2AFB">
        <w:trPr>
          <w:trHeight w:val="605"/>
        </w:trPr>
        <w:tc>
          <w:tcPr>
            <w:tcW w:w="720" w:type="dxa"/>
            <w:tcBorders>
              <w:top w:val="nil"/>
              <w:left w:val="nil"/>
              <w:bottom w:val="nil"/>
              <w:right w:val="nil"/>
            </w:tcBorders>
          </w:tcPr>
          <w:p w14:paraId="5C36B4C2" w14:textId="77777777" w:rsidR="001C3511" w:rsidRPr="00080865" w:rsidRDefault="001C3511" w:rsidP="00C53104">
            <w:pPr>
              <w:jc w:val="center"/>
              <w:rPr>
                <w:b/>
                <w:sz w:val="16"/>
                <w:szCs w:val="16"/>
              </w:rPr>
            </w:pPr>
            <w:r w:rsidRPr="00080865">
              <w:rPr>
                <w:b/>
                <w:sz w:val="16"/>
                <w:szCs w:val="16"/>
              </w:rPr>
              <w:t>1.</w:t>
            </w:r>
          </w:p>
        </w:tc>
        <w:tc>
          <w:tcPr>
            <w:tcW w:w="8910" w:type="dxa"/>
            <w:gridSpan w:val="6"/>
            <w:tcBorders>
              <w:top w:val="nil"/>
              <w:left w:val="nil"/>
              <w:bottom w:val="nil"/>
              <w:right w:val="nil"/>
            </w:tcBorders>
          </w:tcPr>
          <w:p w14:paraId="39C1630C" w14:textId="77777777" w:rsidR="001C3511" w:rsidRPr="00080865" w:rsidRDefault="001C3511" w:rsidP="00C53104">
            <w:pPr>
              <w:widowControl w:val="0"/>
              <w:shd w:val="clear" w:color="auto" w:fill="FFFFFF"/>
              <w:tabs>
                <w:tab w:val="left" w:pos="691"/>
              </w:tabs>
              <w:autoSpaceDE w:val="0"/>
              <w:autoSpaceDN w:val="0"/>
              <w:adjustRightInd w:val="0"/>
              <w:jc w:val="both"/>
              <w:rPr>
                <w:sz w:val="16"/>
                <w:szCs w:val="16"/>
              </w:rPr>
            </w:pPr>
            <w:r w:rsidRPr="00080865">
              <w:rPr>
                <w:b/>
                <w:sz w:val="16"/>
                <w:szCs w:val="16"/>
              </w:rPr>
              <w:t xml:space="preserve">Introduction of Chartering: </w:t>
            </w:r>
            <w:r w:rsidRPr="00080865">
              <w:rPr>
                <w:sz w:val="16"/>
                <w:szCs w:val="16"/>
              </w:rPr>
              <w:t xml:space="preserve">Background; Contract of </w:t>
            </w:r>
            <w:proofErr w:type="spellStart"/>
            <w:r w:rsidRPr="00080865">
              <w:rPr>
                <w:sz w:val="16"/>
                <w:szCs w:val="16"/>
              </w:rPr>
              <w:t>Affreightment</w:t>
            </w:r>
            <w:proofErr w:type="spellEnd"/>
            <w:r w:rsidRPr="00080865">
              <w:rPr>
                <w:sz w:val="16"/>
                <w:szCs w:val="16"/>
              </w:rPr>
              <w:t>; Charter and charter parties of different types; Charter Party; Main classification of Chartering/Charter markets. [</w:t>
            </w:r>
            <w:r w:rsidRPr="00080865">
              <w:rPr>
                <w:spacing w:val="-1"/>
                <w:sz w:val="16"/>
                <w:szCs w:val="16"/>
              </w:rPr>
              <w:t xml:space="preserve">Types of ships for the trade; major cargoes; producing areas and trades, their movement; methods of cargo </w:t>
            </w:r>
            <w:r w:rsidRPr="00080865">
              <w:rPr>
                <w:sz w:val="16"/>
                <w:szCs w:val="16"/>
              </w:rPr>
              <w:t>handling for dry cargo and tankers].</w:t>
            </w:r>
          </w:p>
          <w:p w14:paraId="4B01A4C4" w14:textId="77777777" w:rsidR="001C3511" w:rsidRPr="00080865" w:rsidRDefault="001C3511" w:rsidP="00C53104">
            <w:pPr>
              <w:widowControl w:val="0"/>
              <w:shd w:val="clear" w:color="auto" w:fill="FFFFFF"/>
              <w:tabs>
                <w:tab w:val="left" w:pos="691"/>
              </w:tabs>
              <w:autoSpaceDE w:val="0"/>
              <w:autoSpaceDN w:val="0"/>
              <w:adjustRightInd w:val="0"/>
              <w:jc w:val="both"/>
              <w:rPr>
                <w:spacing w:val="-13"/>
                <w:sz w:val="16"/>
                <w:szCs w:val="16"/>
              </w:rPr>
            </w:pPr>
          </w:p>
        </w:tc>
      </w:tr>
      <w:tr w:rsidR="001C3511" w:rsidRPr="00080865" w14:paraId="594E56C5" w14:textId="77777777" w:rsidTr="00EF2AFB">
        <w:trPr>
          <w:trHeight w:val="393"/>
        </w:trPr>
        <w:tc>
          <w:tcPr>
            <w:tcW w:w="720" w:type="dxa"/>
            <w:tcBorders>
              <w:top w:val="nil"/>
              <w:left w:val="nil"/>
              <w:bottom w:val="nil"/>
              <w:right w:val="nil"/>
            </w:tcBorders>
          </w:tcPr>
          <w:p w14:paraId="34FC67E0" w14:textId="77777777" w:rsidR="001C3511" w:rsidRPr="00080865" w:rsidRDefault="001C3511" w:rsidP="00C53104">
            <w:pPr>
              <w:jc w:val="center"/>
              <w:rPr>
                <w:b/>
                <w:sz w:val="16"/>
                <w:szCs w:val="16"/>
              </w:rPr>
            </w:pPr>
            <w:r w:rsidRPr="00080865">
              <w:rPr>
                <w:b/>
                <w:sz w:val="16"/>
                <w:szCs w:val="16"/>
              </w:rPr>
              <w:lastRenderedPageBreak/>
              <w:t>2.</w:t>
            </w:r>
          </w:p>
        </w:tc>
        <w:tc>
          <w:tcPr>
            <w:tcW w:w="8910" w:type="dxa"/>
            <w:gridSpan w:val="6"/>
            <w:tcBorders>
              <w:top w:val="nil"/>
              <w:left w:val="nil"/>
              <w:bottom w:val="nil"/>
              <w:right w:val="nil"/>
            </w:tcBorders>
          </w:tcPr>
          <w:p w14:paraId="5229CA13" w14:textId="77777777" w:rsidR="001C3511" w:rsidRPr="00080865" w:rsidRDefault="001C3511" w:rsidP="00C53104">
            <w:pPr>
              <w:shd w:val="clear" w:color="auto" w:fill="FFFFFF"/>
              <w:jc w:val="both"/>
              <w:rPr>
                <w:sz w:val="16"/>
                <w:szCs w:val="16"/>
              </w:rPr>
            </w:pPr>
            <w:r w:rsidRPr="00080865">
              <w:rPr>
                <w:b/>
                <w:sz w:val="16"/>
                <w:szCs w:val="16"/>
              </w:rPr>
              <w:t xml:space="preserve">Charter procedure &amp; Ethics: </w:t>
            </w:r>
            <w:r w:rsidRPr="00080865">
              <w:rPr>
                <w:sz w:val="16"/>
                <w:szCs w:val="16"/>
              </w:rPr>
              <w:t>Introduction; Voyage charter enquiry; Time charter enquiry; Essential items in voyage/time charter; Ethics at work; Ethics in chartering.</w:t>
            </w:r>
          </w:p>
          <w:p w14:paraId="283A229B" w14:textId="77777777" w:rsidR="001C3511" w:rsidRPr="00080865" w:rsidRDefault="001C3511" w:rsidP="00C53104">
            <w:pPr>
              <w:shd w:val="clear" w:color="auto" w:fill="FFFFFF"/>
              <w:jc w:val="both"/>
              <w:rPr>
                <w:sz w:val="16"/>
                <w:szCs w:val="16"/>
              </w:rPr>
            </w:pPr>
          </w:p>
        </w:tc>
      </w:tr>
      <w:tr w:rsidR="001C3511" w:rsidRPr="00080865" w14:paraId="6B670A98" w14:textId="77777777" w:rsidTr="00EF2AFB">
        <w:trPr>
          <w:trHeight w:val="393"/>
        </w:trPr>
        <w:tc>
          <w:tcPr>
            <w:tcW w:w="720" w:type="dxa"/>
            <w:tcBorders>
              <w:top w:val="nil"/>
              <w:left w:val="nil"/>
              <w:bottom w:val="nil"/>
              <w:right w:val="nil"/>
            </w:tcBorders>
          </w:tcPr>
          <w:p w14:paraId="2D63A1D4" w14:textId="77777777" w:rsidR="001C3511" w:rsidRPr="00080865" w:rsidRDefault="001C3511" w:rsidP="00C53104">
            <w:pPr>
              <w:jc w:val="center"/>
              <w:rPr>
                <w:b/>
                <w:sz w:val="16"/>
                <w:szCs w:val="16"/>
              </w:rPr>
            </w:pPr>
            <w:r w:rsidRPr="00080865">
              <w:rPr>
                <w:b/>
                <w:sz w:val="16"/>
                <w:szCs w:val="16"/>
              </w:rPr>
              <w:t>3.</w:t>
            </w:r>
          </w:p>
        </w:tc>
        <w:tc>
          <w:tcPr>
            <w:tcW w:w="8910" w:type="dxa"/>
            <w:gridSpan w:val="6"/>
            <w:tcBorders>
              <w:top w:val="nil"/>
              <w:left w:val="nil"/>
              <w:bottom w:val="nil"/>
              <w:right w:val="nil"/>
            </w:tcBorders>
          </w:tcPr>
          <w:p w14:paraId="624408D2" w14:textId="77777777" w:rsidR="001C3511" w:rsidRPr="00080865" w:rsidRDefault="001C3511" w:rsidP="00C53104">
            <w:pPr>
              <w:shd w:val="clear" w:color="auto" w:fill="FFFFFF"/>
              <w:jc w:val="both"/>
              <w:rPr>
                <w:sz w:val="16"/>
                <w:szCs w:val="16"/>
              </w:rPr>
            </w:pPr>
            <w:r w:rsidRPr="00080865">
              <w:rPr>
                <w:b/>
                <w:sz w:val="16"/>
                <w:szCs w:val="16"/>
              </w:rPr>
              <w:t>Chartering terms, process &amp; negotiation</w:t>
            </w:r>
            <w:r w:rsidRPr="00080865">
              <w:rPr>
                <w:sz w:val="16"/>
                <w:szCs w:val="16"/>
              </w:rPr>
              <w:t>: Introduction; Chartering terms &amp; definitions. Common chartering abbreviations. Investigation; Offer, counter offer, negations, finalization of fixture. DOs and DON’Ts for Chartering Manager</w:t>
            </w:r>
          </w:p>
          <w:p w14:paraId="67135314" w14:textId="77777777" w:rsidR="001C3511" w:rsidRPr="00080865" w:rsidRDefault="001C3511" w:rsidP="00C53104">
            <w:pPr>
              <w:shd w:val="clear" w:color="auto" w:fill="FFFFFF"/>
              <w:jc w:val="both"/>
              <w:rPr>
                <w:sz w:val="16"/>
                <w:szCs w:val="16"/>
              </w:rPr>
            </w:pPr>
          </w:p>
        </w:tc>
      </w:tr>
      <w:tr w:rsidR="001C3511" w:rsidRPr="00080865" w14:paraId="0F47F056" w14:textId="77777777" w:rsidTr="00EF2AFB">
        <w:trPr>
          <w:gridAfter w:val="2"/>
          <w:wAfter w:w="90" w:type="dxa"/>
          <w:trHeight w:val="393"/>
        </w:trPr>
        <w:tc>
          <w:tcPr>
            <w:tcW w:w="720" w:type="dxa"/>
            <w:tcBorders>
              <w:top w:val="nil"/>
              <w:left w:val="nil"/>
              <w:bottom w:val="nil"/>
              <w:right w:val="nil"/>
            </w:tcBorders>
          </w:tcPr>
          <w:p w14:paraId="6B0E4B5F" w14:textId="77777777" w:rsidR="001C3511" w:rsidRPr="00080865" w:rsidRDefault="001C3511" w:rsidP="00C53104">
            <w:pPr>
              <w:jc w:val="center"/>
              <w:rPr>
                <w:b/>
                <w:sz w:val="16"/>
                <w:szCs w:val="16"/>
              </w:rPr>
            </w:pPr>
            <w:r w:rsidRPr="00080865">
              <w:rPr>
                <w:b/>
                <w:sz w:val="16"/>
                <w:szCs w:val="16"/>
              </w:rPr>
              <w:t>4.</w:t>
            </w:r>
          </w:p>
        </w:tc>
        <w:tc>
          <w:tcPr>
            <w:tcW w:w="8820" w:type="dxa"/>
            <w:gridSpan w:val="4"/>
            <w:tcBorders>
              <w:top w:val="nil"/>
              <w:left w:val="nil"/>
              <w:bottom w:val="nil"/>
              <w:right w:val="nil"/>
            </w:tcBorders>
          </w:tcPr>
          <w:p w14:paraId="1E6E79EB" w14:textId="77777777" w:rsidR="001C3511" w:rsidRPr="00080865" w:rsidRDefault="001C3511" w:rsidP="00C53104">
            <w:pPr>
              <w:shd w:val="clear" w:color="auto" w:fill="FFFFFF"/>
              <w:jc w:val="both"/>
              <w:rPr>
                <w:strike/>
                <w:sz w:val="16"/>
                <w:szCs w:val="16"/>
              </w:rPr>
            </w:pPr>
            <w:r w:rsidRPr="00080865">
              <w:rPr>
                <w:b/>
                <w:sz w:val="16"/>
                <w:szCs w:val="16"/>
              </w:rPr>
              <w:t xml:space="preserve">Intermediaries and Organizations: </w:t>
            </w:r>
            <w:r w:rsidRPr="00080865">
              <w:rPr>
                <w:sz w:val="16"/>
                <w:szCs w:val="16"/>
              </w:rPr>
              <w:t>Intermediaries - Shipbrokers (six categories); Sale &amp; Purchase broker;  Organizations – BIMCO, ICHCA; FONASSBA; Baltic Exchange, INTERTANKO &amp; OCIMF; Importance of OPEC. Vetting and TMSA.</w:t>
            </w:r>
          </w:p>
        </w:tc>
      </w:tr>
      <w:tr w:rsidR="001C3511" w:rsidRPr="00080865" w14:paraId="41A90C51" w14:textId="77777777" w:rsidTr="00EF2AFB">
        <w:trPr>
          <w:gridAfter w:val="5"/>
          <w:wAfter w:w="1045" w:type="dxa"/>
          <w:trHeight w:val="195"/>
        </w:trPr>
        <w:tc>
          <w:tcPr>
            <w:tcW w:w="720" w:type="dxa"/>
            <w:tcBorders>
              <w:top w:val="nil"/>
              <w:left w:val="nil"/>
              <w:bottom w:val="nil"/>
              <w:right w:val="nil"/>
            </w:tcBorders>
          </w:tcPr>
          <w:p w14:paraId="55DBBD0D" w14:textId="77777777" w:rsidR="001C3511" w:rsidRPr="00080865" w:rsidRDefault="001C3511" w:rsidP="00C53104">
            <w:pPr>
              <w:jc w:val="center"/>
              <w:rPr>
                <w:sz w:val="16"/>
                <w:szCs w:val="16"/>
              </w:rPr>
            </w:pPr>
          </w:p>
        </w:tc>
        <w:tc>
          <w:tcPr>
            <w:tcW w:w="7865" w:type="dxa"/>
            <w:tcBorders>
              <w:top w:val="nil"/>
              <w:left w:val="nil"/>
              <w:bottom w:val="nil"/>
              <w:right w:val="nil"/>
            </w:tcBorders>
          </w:tcPr>
          <w:p w14:paraId="69F08332" w14:textId="77777777" w:rsidR="001C3511" w:rsidRDefault="001C3511" w:rsidP="00C53104">
            <w:pPr>
              <w:shd w:val="clear" w:color="auto" w:fill="FFFFFF"/>
              <w:jc w:val="center"/>
              <w:rPr>
                <w:b/>
                <w:sz w:val="16"/>
                <w:szCs w:val="16"/>
                <w:u w:val="single"/>
              </w:rPr>
            </w:pPr>
          </w:p>
          <w:p w14:paraId="4AE60F72" w14:textId="77777777" w:rsidR="001C3511" w:rsidRPr="00080865" w:rsidRDefault="001C3511" w:rsidP="00C53104">
            <w:pPr>
              <w:shd w:val="clear" w:color="auto" w:fill="FFFFFF"/>
              <w:jc w:val="center"/>
              <w:rPr>
                <w:b/>
                <w:sz w:val="16"/>
                <w:szCs w:val="16"/>
                <w:u w:val="single"/>
              </w:rPr>
            </w:pPr>
            <w:r w:rsidRPr="00080865">
              <w:rPr>
                <w:b/>
                <w:sz w:val="16"/>
                <w:szCs w:val="16"/>
                <w:u w:val="single"/>
              </w:rPr>
              <w:t>Part II - DRY CARGO CHARTERING</w:t>
            </w:r>
          </w:p>
          <w:p w14:paraId="76EB7309" w14:textId="77777777" w:rsidR="001C3511" w:rsidRPr="00080865" w:rsidRDefault="001C3511" w:rsidP="00C53104">
            <w:pPr>
              <w:shd w:val="clear" w:color="auto" w:fill="FFFFFF"/>
              <w:jc w:val="center"/>
              <w:rPr>
                <w:b/>
                <w:sz w:val="16"/>
                <w:szCs w:val="16"/>
                <w:u w:val="single"/>
              </w:rPr>
            </w:pPr>
          </w:p>
        </w:tc>
      </w:tr>
      <w:tr w:rsidR="001C3511" w:rsidRPr="00080865" w14:paraId="7AAED2B3" w14:textId="77777777" w:rsidTr="00EF2AFB">
        <w:trPr>
          <w:gridAfter w:val="2"/>
          <w:wAfter w:w="90" w:type="dxa"/>
          <w:trHeight w:val="393"/>
        </w:trPr>
        <w:tc>
          <w:tcPr>
            <w:tcW w:w="720" w:type="dxa"/>
            <w:tcBorders>
              <w:top w:val="nil"/>
              <w:left w:val="nil"/>
              <w:bottom w:val="nil"/>
              <w:right w:val="nil"/>
            </w:tcBorders>
          </w:tcPr>
          <w:p w14:paraId="0D4A5692" w14:textId="77777777" w:rsidR="001C3511" w:rsidRPr="00080865" w:rsidRDefault="001C3511" w:rsidP="00C53104">
            <w:pPr>
              <w:jc w:val="center"/>
              <w:rPr>
                <w:b/>
                <w:sz w:val="16"/>
                <w:szCs w:val="16"/>
              </w:rPr>
            </w:pPr>
            <w:r w:rsidRPr="00080865">
              <w:rPr>
                <w:b/>
                <w:sz w:val="16"/>
                <w:szCs w:val="16"/>
              </w:rPr>
              <w:t>5.</w:t>
            </w:r>
          </w:p>
        </w:tc>
        <w:tc>
          <w:tcPr>
            <w:tcW w:w="8820" w:type="dxa"/>
            <w:gridSpan w:val="4"/>
            <w:tcBorders>
              <w:top w:val="nil"/>
              <w:left w:val="nil"/>
              <w:bottom w:val="nil"/>
              <w:right w:val="nil"/>
            </w:tcBorders>
          </w:tcPr>
          <w:p w14:paraId="77E7DC07" w14:textId="77777777" w:rsidR="001C3511" w:rsidRPr="00080865" w:rsidRDefault="001C3511" w:rsidP="00C53104">
            <w:pPr>
              <w:jc w:val="both"/>
              <w:rPr>
                <w:sz w:val="16"/>
                <w:szCs w:val="16"/>
              </w:rPr>
            </w:pPr>
            <w:r w:rsidRPr="00080865">
              <w:rPr>
                <w:b/>
                <w:sz w:val="16"/>
                <w:szCs w:val="16"/>
              </w:rPr>
              <w:t xml:space="preserve">Freight markets &amp; Market Practice: </w:t>
            </w:r>
            <w:r w:rsidRPr="00080865">
              <w:rPr>
                <w:sz w:val="16"/>
                <w:szCs w:val="16"/>
              </w:rPr>
              <w:t xml:space="preserve">Introduction; The Baltic Exchange; Market practitioners; Charterers; </w:t>
            </w:r>
            <w:proofErr w:type="spellStart"/>
            <w:r w:rsidRPr="00080865">
              <w:rPr>
                <w:sz w:val="16"/>
                <w:szCs w:val="16"/>
              </w:rPr>
              <w:t>Shipowners</w:t>
            </w:r>
            <w:proofErr w:type="spellEnd"/>
            <w:r w:rsidRPr="00080865">
              <w:rPr>
                <w:sz w:val="16"/>
                <w:szCs w:val="16"/>
              </w:rPr>
              <w:t>; Operators; Shipbrokers; E-commerce; Trading; Market reporting; Methods of ship employment; Joint ventures, Shipping pools;</w:t>
            </w:r>
          </w:p>
          <w:p w14:paraId="14F0F334" w14:textId="77777777" w:rsidR="001C3511" w:rsidRPr="00080865" w:rsidRDefault="001C3511" w:rsidP="00C53104">
            <w:pPr>
              <w:jc w:val="both"/>
              <w:rPr>
                <w:sz w:val="16"/>
                <w:szCs w:val="16"/>
              </w:rPr>
            </w:pPr>
          </w:p>
        </w:tc>
      </w:tr>
      <w:tr w:rsidR="001C3511" w:rsidRPr="00080865" w14:paraId="61020245" w14:textId="77777777" w:rsidTr="00EF2AFB">
        <w:trPr>
          <w:gridAfter w:val="2"/>
          <w:wAfter w:w="90" w:type="dxa"/>
          <w:trHeight w:val="195"/>
        </w:trPr>
        <w:tc>
          <w:tcPr>
            <w:tcW w:w="720" w:type="dxa"/>
            <w:tcBorders>
              <w:top w:val="nil"/>
              <w:left w:val="nil"/>
              <w:bottom w:val="nil"/>
              <w:right w:val="nil"/>
            </w:tcBorders>
          </w:tcPr>
          <w:p w14:paraId="1FD621CD" w14:textId="77777777" w:rsidR="001C3511" w:rsidRPr="00080865" w:rsidRDefault="001C3511" w:rsidP="00C53104">
            <w:pPr>
              <w:jc w:val="center"/>
              <w:rPr>
                <w:b/>
                <w:sz w:val="16"/>
                <w:szCs w:val="16"/>
              </w:rPr>
            </w:pPr>
            <w:r w:rsidRPr="00080865">
              <w:rPr>
                <w:b/>
                <w:sz w:val="16"/>
                <w:szCs w:val="16"/>
              </w:rPr>
              <w:t>6.</w:t>
            </w:r>
          </w:p>
        </w:tc>
        <w:tc>
          <w:tcPr>
            <w:tcW w:w="8820" w:type="dxa"/>
            <w:gridSpan w:val="4"/>
            <w:tcBorders>
              <w:top w:val="nil"/>
              <w:left w:val="nil"/>
              <w:bottom w:val="nil"/>
              <w:right w:val="nil"/>
            </w:tcBorders>
          </w:tcPr>
          <w:p w14:paraId="74DB8A37" w14:textId="77777777" w:rsidR="001C3511" w:rsidRPr="00080865" w:rsidRDefault="001C3511" w:rsidP="00C53104">
            <w:pPr>
              <w:jc w:val="both"/>
              <w:rPr>
                <w:sz w:val="16"/>
                <w:szCs w:val="16"/>
              </w:rPr>
            </w:pPr>
            <w:r w:rsidRPr="00080865">
              <w:rPr>
                <w:b/>
                <w:sz w:val="16"/>
                <w:szCs w:val="16"/>
              </w:rPr>
              <w:t xml:space="preserve">Standard charter party </w:t>
            </w:r>
            <w:proofErr w:type="gramStart"/>
            <w:r w:rsidRPr="00080865">
              <w:rPr>
                <w:b/>
                <w:sz w:val="16"/>
                <w:szCs w:val="16"/>
              </w:rPr>
              <w:t>forms :</w:t>
            </w:r>
            <w:proofErr w:type="gramEnd"/>
            <w:r w:rsidRPr="00080865">
              <w:rPr>
                <w:b/>
                <w:sz w:val="16"/>
                <w:szCs w:val="16"/>
              </w:rPr>
              <w:t xml:space="preserve"> </w:t>
            </w:r>
            <w:r w:rsidRPr="00080865">
              <w:rPr>
                <w:sz w:val="16"/>
                <w:szCs w:val="16"/>
              </w:rPr>
              <w:t>Dry cargo charter parties of major importance; Voyage Forms; Period forms.</w:t>
            </w:r>
          </w:p>
          <w:p w14:paraId="25524A88" w14:textId="77777777" w:rsidR="001C3511" w:rsidRPr="00080865" w:rsidRDefault="001C3511" w:rsidP="00C53104">
            <w:pPr>
              <w:jc w:val="both"/>
              <w:rPr>
                <w:sz w:val="16"/>
                <w:szCs w:val="16"/>
              </w:rPr>
            </w:pPr>
          </w:p>
        </w:tc>
      </w:tr>
      <w:tr w:rsidR="001C3511" w:rsidRPr="00080865" w14:paraId="0A03AB4C" w14:textId="77777777" w:rsidTr="00EF2AFB">
        <w:trPr>
          <w:gridAfter w:val="2"/>
          <w:wAfter w:w="90" w:type="dxa"/>
          <w:trHeight w:val="195"/>
        </w:trPr>
        <w:tc>
          <w:tcPr>
            <w:tcW w:w="720" w:type="dxa"/>
            <w:tcBorders>
              <w:top w:val="nil"/>
              <w:left w:val="nil"/>
              <w:bottom w:val="nil"/>
              <w:right w:val="nil"/>
            </w:tcBorders>
          </w:tcPr>
          <w:p w14:paraId="251DFA1E" w14:textId="77777777" w:rsidR="001C3511" w:rsidRPr="00080865" w:rsidRDefault="001C3511" w:rsidP="00C53104">
            <w:pPr>
              <w:jc w:val="center"/>
              <w:rPr>
                <w:b/>
                <w:sz w:val="16"/>
                <w:szCs w:val="16"/>
              </w:rPr>
            </w:pPr>
            <w:r w:rsidRPr="00080865">
              <w:rPr>
                <w:b/>
                <w:sz w:val="16"/>
                <w:szCs w:val="16"/>
              </w:rPr>
              <w:t>7.</w:t>
            </w:r>
          </w:p>
        </w:tc>
        <w:tc>
          <w:tcPr>
            <w:tcW w:w="8820" w:type="dxa"/>
            <w:gridSpan w:val="4"/>
            <w:tcBorders>
              <w:top w:val="nil"/>
              <w:left w:val="nil"/>
              <w:bottom w:val="nil"/>
              <w:right w:val="nil"/>
            </w:tcBorders>
          </w:tcPr>
          <w:p w14:paraId="0A111DB4" w14:textId="77777777" w:rsidR="001C3511" w:rsidRPr="00080865" w:rsidRDefault="001C3511" w:rsidP="00C53104">
            <w:pPr>
              <w:jc w:val="both"/>
              <w:rPr>
                <w:sz w:val="16"/>
                <w:szCs w:val="16"/>
              </w:rPr>
            </w:pPr>
            <w:r w:rsidRPr="00080865">
              <w:rPr>
                <w:b/>
                <w:sz w:val="16"/>
                <w:szCs w:val="16"/>
              </w:rPr>
              <w:t xml:space="preserve">Stowage Factors: </w:t>
            </w:r>
            <w:r w:rsidRPr="00080865">
              <w:rPr>
                <w:sz w:val="16"/>
                <w:szCs w:val="16"/>
              </w:rPr>
              <w:t>Stowage factors, Broken stowage, Examples on Stowage factors.</w:t>
            </w:r>
          </w:p>
          <w:p w14:paraId="4DAD3CD6" w14:textId="77777777" w:rsidR="001C3511" w:rsidRPr="00080865" w:rsidRDefault="001C3511" w:rsidP="00C53104">
            <w:pPr>
              <w:jc w:val="both"/>
              <w:rPr>
                <w:b/>
                <w:sz w:val="16"/>
                <w:szCs w:val="16"/>
              </w:rPr>
            </w:pPr>
          </w:p>
        </w:tc>
      </w:tr>
      <w:tr w:rsidR="001C3511" w:rsidRPr="00080865" w14:paraId="425029D4" w14:textId="77777777" w:rsidTr="00EF2AFB">
        <w:trPr>
          <w:gridAfter w:val="2"/>
          <w:wAfter w:w="90" w:type="dxa"/>
          <w:trHeight w:val="605"/>
        </w:trPr>
        <w:tc>
          <w:tcPr>
            <w:tcW w:w="720" w:type="dxa"/>
            <w:tcBorders>
              <w:top w:val="nil"/>
              <w:left w:val="nil"/>
              <w:bottom w:val="nil"/>
              <w:right w:val="nil"/>
            </w:tcBorders>
          </w:tcPr>
          <w:p w14:paraId="49CF3603" w14:textId="77777777" w:rsidR="001C3511" w:rsidRPr="00080865" w:rsidRDefault="001C3511" w:rsidP="00C53104">
            <w:pPr>
              <w:jc w:val="center"/>
              <w:rPr>
                <w:b/>
                <w:sz w:val="16"/>
                <w:szCs w:val="16"/>
              </w:rPr>
            </w:pPr>
            <w:r w:rsidRPr="00080865">
              <w:rPr>
                <w:b/>
                <w:sz w:val="16"/>
                <w:szCs w:val="16"/>
              </w:rPr>
              <w:t>8.</w:t>
            </w:r>
          </w:p>
        </w:tc>
        <w:tc>
          <w:tcPr>
            <w:tcW w:w="8820" w:type="dxa"/>
            <w:gridSpan w:val="4"/>
            <w:tcBorders>
              <w:top w:val="nil"/>
              <w:left w:val="nil"/>
              <w:bottom w:val="nil"/>
              <w:right w:val="nil"/>
            </w:tcBorders>
          </w:tcPr>
          <w:p w14:paraId="2D57DBCB" w14:textId="77777777" w:rsidR="001C3511" w:rsidRPr="00080865" w:rsidRDefault="001C3511" w:rsidP="00C53104">
            <w:pPr>
              <w:jc w:val="both"/>
              <w:rPr>
                <w:sz w:val="16"/>
                <w:szCs w:val="16"/>
              </w:rPr>
            </w:pPr>
            <w:r w:rsidRPr="00080865">
              <w:rPr>
                <w:b/>
                <w:sz w:val="16"/>
                <w:szCs w:val="16"/>
              </w:rPr>
              <w:t xml:space="preserve">Chartering contracts: </w:t>
            </w:r>
            <w:r w:rsidRPr="00080865">
              <w:rPr>
                <w:sz w:val="16"/>
                <w:szCs w:val="16"/>
              </w:rPr>
              <w:t xml:space="preserve">Introduction; Official charter parties; Charter party library; Charter party wording; Drawing up charter parties; Signing Charter parties; Adding originals; The Voyage charter party &amp; clauses; The Time charter party &amp; clauses; The Bareboat charter party &amp; clauses; The </w:t>
            </w:r>
            <w:proofErr w:type="spellStart"/>
            <w:r w:rsidRPr="00080865">
              <w:rPr>
                <w:sz w:val="16"/>
                <w:szCs w:val="16"/>
              </w:rPr>
              <w:t>Gencon</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w:t>
            </w:r>
          </w:p>
          <w:p w14:paraId="1E97D842" w14:textId="77777777" w:rsidR="001C3511" w:rsidRPr="00080865" w:rsidRDefault="001C3511" w:rsidP="00C53104">
            <w:pPr>
              <w:jc w:val="both"/>
              <w:rPr>
                <w:b/>
                <w:sz w:val="16"/>
                <w:szCs w:val="16"/>
              </w:rPr>
            </w:pPr>
          </w:p>
        </w:tc>
      </w:tr>
      <w:tr w:rsidR="001C3511" w:rsidRPr="00080865" w14:paraId="1F90BA4A" w14:textId="77777777" w:rsidTr="00EF2AFB">
        <w:trPr>
          <w:gridAfter w:val="2"/>
          <w:wAfter w:w="90" w:type="dxa"/>
          <w:trHeight w:val="786"/>
        </w:trPr>
        <w:tc>
          <w:tcPr>
            <w:tcW w:w="720" w:type="dxa"/>
            <w:tcBorders>
              <w:top w:val="nil"/>
              <w:left w:val="nil"/>
              <w:bottom w:val="nil"/>
              <w:right w:val="nil"/>
            </w:tcBorders>
          </w:tcPr>
          <w:p w14:paraId="1861794B" w14:textId="77777777" w:rsidR="001C3511" w:rsidRPr="00080865" w:rsidRDefault="001C3511" w:rsidP="00C53104">
            <w:pPr>
              <w:jc w:val="center"/>
              <w:rPr>
                <w:b/>
                <w:sz w:val="16"/>
                <w:szCs w:val="16"/>
              </w:rPr>
            </w:pPr>
            <w:r w:rsidRPr="00080865">
              <w:rPr>
                <w:b/>
                <w:sz w:val="16"/>
                <w:szCs w:val="16"/>
              </w:rPr>
              <w:t>9.</w:t>
            </w:r>
          </w:p>
        </w:tc>
        <w:tc>
          <w:tcPr>
            <w:tcW w:w="8820" w:type="dxa"/>
            <w:gridSpan w:val="4"/>
            <w:tcBorders>
              <w:top w:val="nil"/>
              <w:left w:val="nil"/>
              <w:bottom w:val="nil"/>
              <w:right w:val="nil"/>
            </w:tcBorders>
          </w:tcPr>
          <w:p w14:paraId="6E76EC76" w14:textId="77777777" w:rsidR="001C3511" w:rsidRPr="00080865" w:rsidRDefault="001C3511" w:rsidP="00C53104">
            <w:pPr>
              <w:jc w:val="both"/>
              <w:rPr>
                <w:sz w:val="16"/>
                <w:szCs w:val="16"/>
              </w:rPr>
            </w:pPr>
            <w:r w:rsidRPr="00080865">
              <w:rPr>
                <w:b/>
                <w:sz w:val="16"/>
                <w:szCs w:val="16"/>
              </w:rPr>
              <w:t xml:space="preserve">Bills of Lading &amp; Bills of Lading issued under Charter party: </w:t>
            </w:r>
            <w:r w:rsidRPr="00080865">
              <w:rPr>
                <w:sz w:val="16"/>
                <w:szCs w:val="16"/>
              </w:rPr>
              <w:t xml:space="preserve">Introduction; Important clauses included; Relationship between BL &amp;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Demise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Time or Voyage </w:t>
            </w:r>
            <w:proofErr w:type="spellStart"/>
            <w:r w:rsidRPr="00080865">
              <w:rPr>
                <w:sz w:val="16"/>
                <w:szCs w:val="16"/>
              </w:rPr>
              <w:t>Charterparties</w:t>
            </w:r>
            <w:proofErr w:type="spellEnd"/>
            <w:r w:rsidRPr="00080865">
              <w:rPr>
                <w:sz w:val="16"/>
                <w:szCs w:val="16"/>
              </w:rPr>
              <w:t xml:space="preserve">; Employment &amp; Indemnity clauses in Time &amp; Voyage </w:t>
            </w:r>
            <w:proofErr w:type="spellStart"/>
            <w:r w:rsidRPr="00080865">
              <w:rPr>
                <w:sz w:val="16"/>
                <w:szCs w:val="16"/>
              </w:rPr>
              <w:t>charterprities</w:t>
            </w:r>
            <w:proofErr w:type="spellEnd"/>
            <w:r w:rsidRPr="00080865">
              <w:rPr>
                <w:sz w:val="16"/>
                <w:szCs w:val="16"/>
              </w:rPr>
              <w:t xml:space="preserve">; Demise clause in the BL; Incorporation of </w:t>
            </w:r>
            <w:proofErr w:type="spellStart"/>
            <w:r w:rsidRPr="00080865">
              <w:rPr>
                <w:sz w:val="16"/>
                <w:szCs w:val="16"/>
              </w:rPr>
              <w:t>charterparty</w:t>
            </w:r>
            <w:proofErr w:type="spellEnd"/>
            <w:r w:rsidRPr="00080865">
              <w:rPr>
                <w:sz w:val="16"/>
                <w:szCs w:val="16"/>
              </w:rPr>
              <w:t xml:space="preserve"> clause into the BL; Incorporation of Arbitration clause; UCP 500; Two issues – in cases where the charterers hold the BL, Where a third party holds a BL.</w:t>
            </w:r>
          </w:p>
          <w:p w14:paraId="635A703D" w14:textId="77777777" w:rsidR="001C3511" w:rsidRPr="00080865" w:rsidRDefault="001C3511" w:rsidP="00C53104">
            <w:pPr>
              <w:jc w:val="both"/>
              <w:rPr>
                <w:b/>
                <w:sz w:val="16"/>
                <w:szCs w:val="16"/>
              </w:rPr>
            </w:pPr>
          </w:p>
        </w:tc>
      </w:tr>
      <w:tr w:rsidR="001C3511" w:rsidRPr="00080865" w14:paraId="1A7E5537" w14:textId="77777777" w:rsidTr="00EF2AFB">
        <w:trPr>
          <w:gridAfter w:val="2"/>
          <w:wAfter w:w="90" w:type="dxa"/>
          <w:trHeight w:val="195"/>
        </w:trPr>
        <w:tc>
          <w:tcPr>
            <w:tcW w:w="720" w:type="dxa"/>
            <w:tcBorders>
              <w:top w:val="nil"/>
              <w:left w:val="nil"/>
              <w:bottom w:val="nil"/>
              <w:right w:val="nil"/>
            </w:tcBorders>
          </w:tcPr>
          <w:p w14:paraId="0E477277" w14:textId="77777777" w:rsidR="001C3511" w:rsidRPr="00080865" w:rsidRDefault="001C3511" w:rsidP="00C53104">
            <w:pPr>
              <w:jc w:val="center"/>
              <w:rPr>
                <w:b/>
                <w:sz w:val="16"/>
                <w:szCs w:val="16"/>
              </w:rPr>
            </w:pPr>
            <w:r w:rsidRPr="00080865">
              <w:rPr>
                <w:b/>
                <w:sz w:val="16"/>
                <w:szCs w:val="16"/>
              </w:rPr>
              <w:t>10.</w:t>
            </w:r>
          </w:p>
        </w:tc>
        <w:tc>
          <w:tcPr>
            <w:tcW w:w="8820" w:type="dxa"/>
            <w:gridSpan w:val="4"/>
            <w:tcBorders>
              <w:top w:val="nil"/>
              <w:left w:val="nil"/>
              <w:bottom w:val="nil"/>
              <w:right w:val="nil"/>
            </w:tcBorders>
          </w:tcPr>
          <w:p w14:paraId="65FF00F1" w14:textId="77777777" w:rsidR="001C3511" w:rsidRPr="00080865" w:rsidRDefault="001C3511" w:rsidP="00C53104">
            <w:pPr>
              <w:jc w:val="both"/>
              <w:rPr>
                <w:sz w:val="16"/>
                <w:szCs w:val="16"/>
              </w:rPr>
            </w:pPr>
            <w:r w:rsidRPr="00080865">
              <w:rPr>
                <w:b/>
                <w:sz w:val="16"/>
                <w:szCs w:val="16"/>
              </w:rPr>
              <w:t xml:space="preserve">Time Chartering: </w:t>
            </w:r>
            <w:r w:rsidRPr="00080865">
              <w:rPr>
                <w:sz w:val="16"/>
                <w:szCs w:val="16"/>
              </w:rPr>
              <w:t xml:space="preserve">Explanatory notes to NYPE 93. The new NYPE Form 2015; </w:t>
            </w:r>
            <w:r w:rsidRPr="00080865">
              <w:rPr>
                <w:b/>
                <w:sz w:val="16"/>
                <w:szCs w:val="16"/>
              </w:rPr>
              <w:t xml:space="preserve">(Illustrations) : </w:t>
            </w:r>
            <w:r w:rsidRPr="00080865">
              <w:rPr>
                <w:sz w:val="16"/>
                <w:szCs w:val="16"/>
              </w:rPr>
              <w:t>with Solutions</w:t>
            </w:r>
          </w:p>
          <w:p w14:paraId="02D402DC" w14:textId="77777777" w:rsidR="001C3511" w:rsidRPr="00080865" w:rsidRDefault="001C3511" w:rsidP="00C53104">
            <w:pPr>
              <w:jc w:val="both"/>
              <w:rPr>
                <w:b/>
                <w:sz w:val="16"/>
                <w:szCs w:val="16"/>
              </w:rPr>
            </w:pPr>
          </w:p>
        </w:tc>
      </w:tr>
      <w:tr w:rsidR="001C3511" w:rsidRPr="00080865" w14:paraId="32CC65B4" w14:textId="77777777" w:rsidTr="00EF2AFB">
        <w:trPr>
          <w:gridAfter w:val="2"/>
          <w:wAfter w:w="90" w:type="dxa"/>
          <w:trHeight w:val="195"/>
        </w:trPr>
        <w:tc>
          <w:tcPr>
            <w:tcW w:w="720" w:type="dxa"/>
            <w:tcBorders>
              <w:top w:val="nil"/>
              <w:left w:val="nil"/>
              <w:bottom w:val="nil"/>
              <w:right w:val="nil"/>
            </w:tcBorders>
          </w:tcPr>
          <w:p w14:paraId="7B97E7A9" w14:textId="77777777" w:rsidR="001C3511" w:rsidRPr="00080865" w:rsidRDefault="001C3511" w:rsidP="00C53104">
            <w:pPr>
              <w:jc w:val="center"/>
              <w:rPr>
                <w:b/>
                <w:sz w:val="16"/>
                <w:szCs w:val="16"/>
              </w:rPr>
            </w:pPr>
            <w:r w:rsidRPr="00080865">
              <w:rPr>
                <w:b/>
                <w:sz w:val="16"/>
                <w:szCs w:val="16"/>
              </w:rPr>
              <w:t>11.</w:t>
            </w:r>
          </w:p>
        </w:tc>
        <w:tc>
          <w:tcPr>
            <w:tcW w:w="8820" w:type="dxa"/>
            <w:gridSpan w:val="4"/>
            <w:tcBorders>
              <w:top w:val="nil"/>
              <w:left w:val="nil"/>
              <w:bottom w:val="nil"/>
              <w:right w:val="nil"/>
            </w:tcBorders>
          </w:tcPr>
          <w:p w14:paraId="0D9F3695" w14:textId="77777777" w:rsidR="001C3511" w:rsidRPr="00080865" w:rsidRDefault="001C3511" w:rsidP="00C53104">
            <w:pPr>
              <w:jc w:val="both"/>
              <w:rPr>
                <w:sz w:val="16"/>
                <w:szCs w:val="16"/>
              </w:rPr>
            </w:pPr>
            <w:r w:rsidRPr="00080865">
              <w:rPr>
                <w:b/>
                <w:sz w:val="16"/>
                <w:szCs w:val="16"/>
              </w:rPr>
              <w:t xml:space="preserve">Voyage Estimating: </w:t>
            </w:r>
            <w:r w:rsidRPr="00080865">
              <w:rPr>
                <w:sz w:val="16"/>
                <w:szCs w:val="16"/>
              </w:rPr>
              <w:t>Voyage estimate; Voyage; Earnings; Expenses/Costs; Port days, Port charges; DWT calculation; Final calculations.</w:t>
            </w:r>
          </w:p>
          <w:p w14:paraId="2FFDB318" w14:textId="77777777" w:rsidR="001C3511" w:rsidRPr="00080865" w:rsidRDefault="001C3511" w:rsidP="00C53104">
            <w:pPr>
              <w:jc w:val="both"/>
              <w:rPr>
                <w:b/>
                <w:sz w:val="16"/>
                <w:szCs w:val="16"/>
              </w:rPr>
            </w:pPr>
          </w:p>
        </w:tc>
      </w:tr>
      <w:tr w:rsidR="001C3511" w:rsidRPr="00080865" w14:paraId="630D24A9" w14:textId="77777777" w:rsidTr="00EF2AFB">
        <w:trPr>
          <w:gridAfter w:val="2"/>
          <w:wAfter w:w="90" w:type="dxa"/>
          <w:trHeight w:val="802"/>
        </w:trPr>
        <w:tc>
          <w:tcPr>
            <w:tcW w:w="720" w:type="dxa"/>
            <w:tcBorders>
              <w:top w:val="nil"/>
              <w:left w:val="nil"/>
              <w:bottom w:val="nil"/>
              <w:right w:val="nil"/>
            </w:tcBorders>
          </w:tcPr>
          <w:p w14:paraId="666676E4" w14:textId="77777777" w:rsidR="001C3511" w:rsidRPr="00080865" w:rsidRDefault="001C3511" w:rsidP="00C53104">
            <w:pPr>
              <w:jc w:val="center"/>
              <w:rPr>
                <w:b/>
                <w:sz w:val="16"/>
                <w:szCs w:val="16"/>
              </w:rPr>
            </w:pPr>
            <w:r w:rsidRPr="00080865">
              <w:rPr>
                <w:b/>
                <w:sz w:val="16"/>
                <w:szCs w:val="16"/>
              </w:rPr>
              <w:t>12.</w:t>
            </w:r>
          </w:p>
        </w:tc>
        <w:tc>
          <w:tcPr>
            <w:tcW w:w="8820" w:type="dxa"/>
            <w:gridSpan w:val="4"/>
            <w:tcBorders>
              <w:top w:val="nil"/>
              <w:left w:val="nil"/>
              <w:bottom w:val="nil"/>
              <w:right w:val="nil"/>
            </w:tcBorders>
          </w:tcPr>
          <w:p w14:paraId="03EBF421" w14:textId="77777777" w:rsidR="001C3511" w:rsidRPr="00080865" w:rsidRDefault="001C3511" w:rsidP="00C53104">
            <w:pPr>
              <w:jc w:val="both"/>
              <w:rPr>
                <w:sz w:val="16"/>
                <w:szCs w:val="16"/>
              </w:rPr>
            </w:pPr>
            <w:proofErr w:type="spellStart"/>
            <w:r w:rsidRPr="00080865">
              <w:rPr>
                <w:b/>
                <w:sz w:val="16"/>
                <w:szCs w:val="16"/>
              </w:rPr>
              <w:t>Laytime</w:t>
            </w:r>
            <w:proofErr w:type="spellEnd"/>
            <w:r w:rsidRPr="00080865">
              <w:rPr>
                <w:b/>
                <w:sz w:val="16"/>
                <w:szCs w:val="16"/>
              </w:rPr>
              <w:t xml:space="preserve"> – Dry Cargo: </w:t>
            </w:r>
            <w:r w:rsidRPr="00080865">
              <w:rPr>
                <w:sz w:val="16"/>
                <w:szCs w:val="16"/>
              </w:rPr>
              <w:t xml:space="preserve">Types of </w:t>
            </w:r>
            <w:proofErr w:type="spellStart"/>
            <w:r w:rsidRPr="00080865">
              <w:rPr>
                <w:sz w:val="16"/>
                <w:szCs w:val="16"/>
              </w:rPr>
              <w:t>laytime</w:t>
            </w:r>
            <w:proofErr w:type="spellEnd"/>
            <w:r w:rsidRPr="00080865">
              <w:rPr>
                <w:sz w:val="16"/>
                <w:szCs w:val="16"/>
              </w:rPr>
              <w:t xml:space="preserve">; importance of Notice of Readiness; commencement and </w:t>
            </w:r>
            <w:r w:rsidRPr="00080865">
              <w:rPr>
                <w:spacing w:val="-2"/>
                <w:sz w:val="16"/>
                <w:szCs w:val="16"/>
              </w:rPr>
              <w:t xml:space="preserve">termination of time; detailed knowledge of statement of facts and time sheets; calculation of demurrage and </w:t>
            </w:r>
            <w:proofErr w:type="spellStart"/>
            <w:r w:rsidRPr="00080865">
              <w:rPr>
                <w:sz w:val="16"/>
                <w:szCs w:val="16"/>
              </w:rPr>
              <w:t>despatch</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 xml:space="preserve"> </w:t>
            </w:r>
            <w:proofErr w:type="spellStart"/>
            <w:r w:rsidRPr="00080865">
              <w:rPr>
                <w:sz w:val="16"/>
                <w:szCs w:val="16"/>
              </w:rPr>
              <w:t>laytime</w:t>
            </w:r>
            <w:proofErr w:type="spellEnd"/>
            <w:r w:rsidRPr="00080865">
              <w:rPr>
                <w:sz w:val="16"/>
                <w:szCs w:val="16"/>
              </w:rPr>
              <w:t xml:space="preserve"> definitions. Steps [Read relevant clauses of the CP; Determine the allowed </w:t>
            </w:r>
            <w:proofErr w:type="spellStart"/>
            <w:r w:rsidRPr="00080865">
              <w:rPr>
                <w:sz w:val="16"/>
                <w:szCs w:val="16"/>
              </w:rPr>
              <w:t>laytime</w:t>
            </w:r>
            <w:proofErr w:type="spellEnd"/>
            <w:r w:rsidRPr="00080865">
              <w:rPr>
                <w:sz w:val="16"/>
                <w:szCs w:val="16"/>
              </w:rPr>
              <w:t xml:space="preserve">; Obtain SOF; Establishment of the commencement of </w:t>
            </w:r>
            <w:proofErr w:type="spellStart"/>
            <w:r w:rsidRPr="00080865">
              <w:rPr>
                <w:sz w:val="16"/>
                <w:szCs w:val="16"/>
              </w:rPr>
              <w:t>laytime</w:t>
            </w:r>
            <w:proofErr w:type="spellEnd"/>
            <w:r w:rsidRPr="00080865">
              <w:rPr>
                <w:sz w:val="16"/>
                <w:szCs w:val="16"/>
              </w:rPr>
              <w:t xml:space="preserve">; Allow for interruption; Establish the cessation of </w:t>
            </w:r>
            <w:proofErr w:type="spellStart"/>
            <w:r w:rsidRPr="00080865">
              <w:rPr>
                <w:sz w:val="16"/>
                <w:szCs w:val="16"/>
              </w:rPr>
              <w:t>laytime</w:t>
            </w:r>
            <w:proofErr w:type="spellEnd"/>
            <w:r w:rsidRPr="00080865">
              <w:rPr>
                <w:sz w:val="16"/>
                <w:szCs w:val="16"/>
              </w:rPr>
              <w:t>; Final calculations (non-reversible; Reversible; Average; All time saved/</w:t>
            </w:r>
            <w:proofErr w:type="spellStart"/>
            <w:r w:rsidRPr="00080865">
              <w:rPr>
                <w:sz w:val="16"/>
                <w:szCs w:val="16"/>
              </w:rPr>
              <w:t>laytime</w:t>
            </w:r>
            <w:proofErr w:type="spellEnd"/>
            <w:r w:rsidRPr="00080865">
              <w:rPr>
                <w:sz w:val="16"/>
                <w:szCs w:val="16"/>
              </w:rPr>
              <w:t xml:space="preserve"> saved)].</w:t>
            </w:r>
          </w:p>
          <w:p w14:paraId="0E014DAA" w14:textId="77777777" w:rsidR="001C3511" w:rsidRPr="00080865" w:rsidRDefault="001C3511" w:rsidP="00C53104">
            <w:pPr>
              <w:jc w:val="both"/>
              <w:rPr>
                <w:b/>
                <w:sz w:val="16"/>
                <w:szCs w:val="16"/>
              </w:rPr>
            </w:pPr>
          </w:p>
        </w:tc>
      </w:tr>
      <w:tr w:rsidR="001C3511" w:rsidRPr="00080865" w14:paraId="197F4684" w14:textId="77777777" w:rsidTr="00EF2AFB">
        <w:trPr>
          <w:gridAfter w:val="4"/>
          <w:wAfter w:w="900" w:type="dxa"/>
          <w:trHeight w:val="195"/>
        </w:trPr>
        <w:tc>
          <w:tcPr>
            <w:tcW w:w="720" w:type="dxa"/>
            <w:tcBorders>
              <w:top w:val="nil"/>
              <w:left w:val="nil"/>
              <w:bottom w:val="nil"/>
              <w:right w:val="nil"/>
            </w:tcBorders>
          </w:tcPr>
          <w:p w14:paraId="0A444030" w14:textId="77777777" w:rsidR="001C3511" w:rsidRPr="00080865" w:rsidRDefault="001C3511" w:rsidP="00C53104">
            <w:pPr>
              <w:jc w:val="center"/>
              <w:rPr>
                <w:sz w:val="16"/>
                <w:szCs w:val="16"/>
              </w:rPr>
            </w:pPr>
          </w:p>
        </w:tc>
        <w:tc>
          <w:tcPr>
            <w:tcW w:w="8010" w:type="dxa"/>
            <w:gridSpan w:val="2"/>
            <w:tcBorders>
              <w:top w:val="nil"/>
              <w:left w:val="nil"/>
              <w:bottom w:val="nil"/>
              <w:right w:val="nil"/>
            </w:tcBorders>
          </w:tcPr>
          <w:p w14:paraId="775F2E47" w14:textId="77777777" w:rsidR="001C3511" w:rsidRPr="00080865" w:rsidRDefault="001C3511" w:rsidP="00C53104">
            <w:pPr>
              <w:rPr>
                <w:b/>
                <w:bCs/>
                <w:i/>
                <w:iCs/>
                <w:spacing w:val="-2"/>
                <w:sz w:val="16"/>
                <w:szCs w:val="16"/>
              </w:rPr>
            </w:pPr>
            <w:r w:rsidRPr="00080865">
              <w:rPr>
                <w:b/>
                <w:bCs/>
                <w:i/>
                <w:iCs/>
                <w:spacing w:val="-2"/>
                <w:sz w:val="16"/>
                <w:szCs w:val="16"/>
              </w:rPr>
              <w:t>NOTE:   Study of GENCON and NYPE  is recommended along with detailed market reports</w:t>
            </w:r>
          </w:p>
        </w:tc>
      </w:tr>
      <w:tr w:rsidR="001C3511" w:rsidRPr="00080865" w14:paraId="60E9590B" w14:textId="77777777" w:rsidTr="00EF2AFB">
        <w:trPr>
          <w:gridAfter w:val="4"/>
          <w:wAfter w:w="900" w:type="dxa"/>
          <w:trHeight w:val="195"/>
        </w:trPr>
        <w:tc>
          <w:tcPr>
            <w:tcW w:w="720" w:type="dxa"/>
            <w:tcBorders>
              <w:top w:val="nil"/>
              <w:left w:val="nil"/>
              <w:bottom w:val="nil"/>
              <w:right w:val="nil"/>
            </w:tcBorders>
          </w:tcPr>
          <w:p w14:paraId="42C0FF02" w14:textId="77777777" w:rsidR="001C3511" w:rsidRPr="00080865" w:rsidRDefault="001C3511" w:rsidP="00C53104">
            <w:pPr>
              <w:jc w:val="center"/>
              <w:rPr>
                <w:sz w:val="16"/>
                <w:szCs w:val="16"/>
              </w:rPr>
            </w:pPr>
          </w:p>
        </w:tc>
        <w:tc>
          <w:tcPr>
            <w:tcW w:w="8010" w:type="dxa"/>
            <w:gridSpan w:val="2"/>
            <w:tcBorders>
              <w:top w:val="nil"/>
              <w:left w:val="nil"/>
              <w:bottom w:val="nil"/>
              <w:right w:val="nil"/>
            </w:tcBorders>
          </w:tcPr>
          <w:p w14:paraId="0103CD64" w14:textId="77777777" w:rsidR="001C3511" w:rsidRPr="00080865" w:rsidRDefault="001C3511" w:rsidP="00C53104">
            <w:pPr>
              <w:shd w:val="clear" w:color="auto" w:fill="FFFFFF"/>
              <w:ind w:left="43"/>
              <w:jc w:val="center"/>
              <w:rPr>
                <w:b/>
                <w:spacing w:val="-9"/>
                <w:sz w:val="16"/>
                <w:szCs w:val="16"/>
              </w:rPr>
            </w:pPr>
          </w:p>
          <w:p w14:paraId="09EB2AC1" w14:textId="77777777" w:rsidR="00EF2AFB" w:rsidRDefault="00EF2AFB" w:rsidP="00C53104">
            <w:pPr>
              <w:shd w:val="clear" w:color="auto" w:fill="FFFFFF"/>
              <w:ind w:left="43"/>
              <w:jc w:val="center"/>
              <w:rPr>
                <w:b/>
                <w:spacing w:val="-9"/>
                <w:sz w:val="16"/>
                <w:szCs w:val="16"/>
              </w:rPr>
            </w:pPr>
          </w:p>
          <w:p w14:paraId="1DD3F526" w14:textId="77777777" w:rsidR="001C3511" w:rsidRPr="00080865" w:rsidRDefault="001C3511" w:rsidP="00C53104">
            <w:pPr>
              <w:shd w:val="clear" w:color="auto" w:fill="FFFFFF"/>
              <w:ind w:left="43"/>
              <w:jc w:val="center"/>
              <w:rPr>
                <w:b/>
                <w:spacing w:val="-9"/>
                <w:sz w:val="16"/>
                <w:szCs w:val="16"/>
              </w:rPr>
            </w:pPr>
            <w:r w:rsidRPr="00080865">
              <w:rPr>
                <w:b/>
                <w:spacing w:val="-9"/>
                <w:sz w:val="16"/>
                <w:szCs w:val="16"/>
              </w:rPr>
              <w:t>Part III - TANKER CHARTERING</w:t>
            </w:r>
          </w:p>
          <w:p w14:paraId="67707946" w14:textId="77777777" w:rsidR="001C3511" w:rsidRPr="00080865" w:rsidRDefault="001C3511" w:rsidP="00C53104">
            <w:pPr>
              <w:shd w:val="clear" w:color="auto" w:fill="FFFFFF"/>
              <w:ind w:left="43"/>
              <w:jc w:val="center"/>
              <w:rPr>
                <w:b/>
                <w:spacing w:val="-9"/>
                <w:sz w:val="16"/>
                <w:szCs w:val="16"/>
              </w:rPr>
            </w:pPr>
          </w:p>
        </w:tc>
      </w:tr>
      <w:tr w:rsidR="001C3511" w:rsidRPr="00080865" w14:paraId="68177E36" w14:textId="77777777" w:rsidTr="00EF2AFB">
        <w:trPr>
          <w:gridAfter w:val="1"/>
          <w:wAfter w:w="30" w:type="dxa"/>
          <w:trHeight w:val="1000"/>
        </w:trPr>
        <w:tc>
          <w:tcPr>
            <w:tcW w:w="720" w:type="dxa"/>
            <w:tcBorders>
              <w:top w:val="nil"/>
              <w:left w:val="nil"/>
              <w:bottom w:val="nil"/>
              <w:right w:val="nil"/>
            </w:tcBorders>
          </w:tcPr>
          <w:p w14:paraId="7309DEA6" w14:textId="77777777" w:rsidR="001C3511" w:rsidRPr="00080865" w:rsidRDefault="001C3511" w:rsidP="00C53104">
            <w:pPr>
              <w:jc w:val="center"/>
              <w:rPr>
                <w:b/>
                <w:sz w:val="16"/>
                <w:szCs w:val="16"/>
              </w:rPr>
            </w:pPr>
            <w:r w:rsidRPr="00080865">
              <w:rPr>
                <w:b/>
                <w:sz w:val="16"/>
                <w:szCs w:val="16"/>
              </w:rPr>
              <w:t>13.</w:t>
            </w:r>
          </w:p>
        </w:tc>
        <w:tc>
          <w:tcPr>
            <w:tcW w:w="8880" w:type="dxa"/>
            <w:gridSpan w:val="5"/>
            <w:tcBorders>
              <w:top w:val="nil"/>
              <w:left w:val="nil"/>
              <w:bottom w:val="nil"/>
              <w:right w:val="nil"/>
            </w:tcBorders>
          </w:tcPr>
          <w:p w14:paraId="5CAF7679" w14:textId="77777777" w:rsidR="001C3511" w:rsidRPr="00080865" w:rsidRDefault="001C3511" w:rsidP="00C53104">
            <w:pPr>
              <w:shd w:val="clear" w:color="auto" w:fill="FFFFFF"/>
              <w:jc w:val="both"/>
              <w:rPr>
                <w:sz w:val="16"/>
                <w:szCs w:val="16"/>
              </w:rPr>
            </w:pPr>
            <w:r w:rsidRPr="00080865">
              <w:rPr>
                <w:b/>
                <w:sz w:val="16"/>
                <w:szCs w:val="16"/>
              </w:rPr>
              <w:t xml:space="preserve">Crude Oil/Type of Tanker ships and Cargo Handling: </w:t>
            </w:r>
            <w:r w:rsidRPr="00080865">
              <w:rPr>
                <w:sz w:val="16"/>
                <w:szCs w:val="16"/>
              </w:rPr>
              <w:t>Introduction; Crude oil &amp; various types of products &amp; their movement, oil terminals, oil transportation, technical aspects/classification of tanker operations Developments in types of tankers and Technical aspects of tanker operations, including cargo handling. Safety and pollution prevention aspects and requirements.</w:t>
            </w:r>
            <w:r w:rsidRPr="00080865">
              <w:rPr>
                <w:b/>
                <w:sz w:val="16"/>
                <w:szCs w:val="16"/>
              </w:rPr>
              <w:t xml:space="preserve"> Crude oil – Sources, Trade &amp; Properties : </w:t>
            </w:r>
            <w:r w:rsidRPr="00080865">
              <w:rPr>
                <w:sz w:val="16"/>
                <w:szCs w:val="16"/>
              </w:rPr>
              <w:t>Introduction; Common derivatives of crude oil; Production; Crude oil – important characteristics; Gravity, Viscosity, Pour point; SBM; SPM; Top world oil producers, exporters, consumers &amp; importers.</w:t>
            </w:r>
          </w:p>
          <w:p w14:paraId="5260D6A6" w14:textId="77777777" w:rsidR="001C3511" w:rsidRPr="00080865" w:rsidRDefault="001C3511" w:rsidP="00C53104">
            <w:pPr>
              <w:shd w:val="clear" w:color="auto" w:fill="FFFFFF"/>
              <w:jc w:val="both"/>
              <w:rPr>
                <w:b/>
                <w:sz w:val="16"/>
                <w:szCs w:val="16"/>
              </w:rPr>
            </w:pPr>
          </w:p>
        </w:tc>
      </w:tr>
      <w:tr w:rsidR="001C3511" w:rsidRPr="00080865" w14:paraId="0223DCC0" w14:textId="77777777" w:rsidTr="00EF2AFB">
        <w:trPr>
          <w:gridAfter w:val="3"/>
          <w:wAfter w:w="180" w:type="dxa"/>
          <w:trHeight w:val="521"/>
        </w:trPr>
        <w:tc>
          <w:tcPr>
            <w:tcW w:w="720" w:type="dxa"/>
            <w:tcBorders>
              <w:top w:val="nil"/>
              <w:left w:val="nil"/>
              <w:bottom w:val="nil"/>
              <w:right w:val="nil"/>
            </w:tcBorders>
          </w:tcPr>
          <w:p w14:paraId="6851CAA3" w14:textId="77777777" w:rsidR="001C3511" w:rsidRPr="00080865" w:rsidRDefault="001C3511" w:rsidP="00C53104">
            <w:pPr>
              <w:jc w:val="center"/>
              <w:rPr>
                <w:b/>
                <w:sz w:val="16"/>
                <w:szCs w:val="16"/>
              </w:rPr>
            </w:pPr>
            <w:r w:rsidRPr="00080865">
              <w:rPr>
                <w:b/>
                <w:sz w:val="16"/>
                <w:szCs w:val="16"/>
              </w:rPr>
              <w:t>14.</w:t>
            </w:r>
          </w:p>
        </w:tc>
        <w:tc>
          <w:tcPr>
            <w:tcW w:w="8730" w:type="dxa"/>
            <w:gridSpan w:val="3"/>
            <w:tcBorders>
              <w:top w:val="nil"/>
              <w:left w:val="nil"/>
              <w:bottom w:val="nil"/>
              <w:right w:val="nil"/>
            </w:tcBorders>
          </w:tcPr>
          <w:p w14:paraId="24D7B412" w14:textId="77777777" w:rsidR="001C3511" w:rsidRPr="00080865" w:rsidRDefault="001C3511" w:rsidP="00C53104">
            <w:pPr>
              <w:jc w:val="both"/>
              <w:rPr>
                <w:b/>
                <w:sz w:val="16"/>
                <w:szCs w:val="16"/>
              </w:rPr>
            </w:pPr>
            <w:r w:rsidRPr="00080865">
              <w:rPr>
                <w:b/>
                <w:sz w:val="16"/>
                <w:szCs w:val="16"/>
              </w:rPr>
              <w:t xml:space="preserve">The Market Structure &amp; Factors affecting Freight markets: </w:t>
            </w:r>
            <w:r w:rsidRPr="00080865">
              <w:rPr>
                <w:sz w:val="16"/>
                <w:szCs w:val="16"/>
              </w:rPr>
              <w:t xml:space="preserve">Introduction; Influences on the structure of the tanker market (which includes ship size; new producing areas, pipelines; etc.) </w:t>
            </w:r>
          </w:p>
        </w:tc>
      </w:tr>
      <w:tr w:rsidR="001C3511" w:rsidRPr="00080865" w14:paraId="64D8A295" w14:textId="77777777" w:rsidTr="00EF2AFB">
        <w:trPr>
          <w:gridAfter w:val="3"/>
          <w:wAfter w:w="180" w:type="dxa"/>
          <w:trHeight w:val="605"/>
        </w:trPr>
        <w:tc>
          <w:tcPr>
            <w:tcW w:w="720" w:type="dxa"/>
            <w:tcBorders>
              <w:top w:val="nil"/>
              <w:left w:val="nil"/>
              <w:bottom w:val="nil"/>
              <w:right w:val="nil"/>
            </w:tcBorders>
          </w:tcPr>
          <w:p w14:paraId="34D86CCB" w14:textId="77777777" w:rsidR="001C3511" w:rsidRPr="00080865" w:rsidRDefault="001C3511" w:rsidP="00C53104">
            <w:pPr>
              <w:jc w:val="center"/>
              <w:rPr>
                <w:b/>
                <w:sz w:val="16"/>
                <w:szCs w:val="16"/>
              </w:rPr>
            </w:pPr>
            <w:r w:rsidRPr="00080865">
              <w:rPr>
                <w:b/>
                <w:sz w:val="16"/>
                <w:szCs w:val="16"/>
              </w:rPr>
              <w:t>15.</w:t>
            </w:r>
          </w:p>
        </w:tc>
        <w:tc>
          <w:tcPr>
            <w:tcW w:w="8730" w:type="dxa"/>
            <w:gridSpan w:val="3"/>
            <w:tcBorders>
              <w:top w:val="nil"/>
              <w:left w:val="nil"/>
              <w:bottom w:val="nil"/>
              <w:right w:val="nil"/>
            </w:tcBorders>
          </w:tcPr>
          <w:p w14:paraId="6DD286AE" w14:textId="77777777" w:rsidR="001C3511" w:rsidRPr="00080865" w:rsidRDefault="001C3511" w:rsidP="00C53104">
            <w:pPr>
              <w:jc w:val="both"/>
              <w:rPr>
                <w:b/>
                <w:sz w:val="16"/>
                <w:szCs w:val="16"/>
              </w:rPr>
            </w:pPr>
            <w:r w:rsidRPr="00080865">
              <w:rPr>
                <w:b/>
                <w:sz w:val="16"/>
                <w:szCs w:val="16"/>
              </w:rPr>
              <w:t xml:space="preserve">New Worldwide Tanker Nominal Freight Scale “World Scale”: </w:t>
            </w:r>
            <w:r w:rsidRPr="00080865">
              <w:rPr>
                <w:sz w:val="16"/>
                <w:szCs w:val="16"/>
              </w:rPr>
              <w:t xml:space="preserve">Introduction; Origin of freight rates for tankers; How the rate is expressed; Basis of Calculation; Usage of World scale; Variable differential; Fixed differentials; Average freight rate assessment (AFRA). </w:t>
            </w:r>
            <w:r w:rsidRPr="00080865">
              <w:rPr>
                <w:b/>
                <w:sz w:val="16"/>
                <w:szCs w:val="16"/>
              </w:rPr>
              <w:t>Voyage estimating for tankers</w:t>
            </w:r>
          </w:p>
          <w:p w14:paraId="4085B760" w14:textId="77777777" w:rsidR="001C3511" w:rsidRPr="00080865" w:rsidRDefault="001C3511" w:rsidP="00C53104">
            <w:pPr>
              <w:jc w:val="both"/>
              <w:rPr>
                <w:b/>
                <w:sz w:val="16"/>
                <w:szCs w:val="16"/>
              </w:rPr>
            </w:pPr>
          </w:p>
        </w:tc>
      </w:tr>
      <w:tr w:rsidR="001C3511" w:rsidRPr="00080865" w14:paraId="75A4B9E1" w14:textId="77777777" w:rsidTr="00EF2AFB">
        <w:trPr>
          <w:gridAfter w:val="3"/>
          <w:wAfter w:w="180" w:type="dxa"/>
          <w:trHeight w:val="393"/>
        </w:trPr>
        <w:tc>
          <w:tcPr>
            <w:tcW w:w="720" w:type="dxa"/>
            <w:tcBorders>
              <w:top w:val="nil"/>
              <w:left w:val="nil"/>
              <w:bottom w:val="nil"/>
              <w:right w:val="nil"/>
            </w:tcBorders>
          </w:tcPr>
          <w:p w14:paraId="65E21D9F" w14:textId="77777777" w:rsidR="001C3511" w:rsidRPr="00080865" w:rsidRDefault="001C3511" w:rsidP="00C53104">
            <w:pPr>
              <w:jc w:val="center"/>
              <w:rPr>
                <w:b/>
                <w:sz w:val="16"/>
                <w:szCs w:val="16"/>
              </w:rPr>
            </w:pPr>
            <w:r w:rsidRPr="00080865">
              <w:rPr>
                <w:b/>
                <w:sz w:val="16"/>
                <w:szCs w:val="16"/>
              </w:rPr>
              <w:t>16.</w:t>
            </w:r>
          </w:p>
        </w:tc>
        <w:tc>
          <w:tcPr>
            <w:tcW w:w="8730" w:type="dxa"/>
            <w:gridSpan w:val="3"/>
            <w:tcBorders>
              <w:top w:val="nil"/>
              <w:left w:val="nil"/>
              <w:bottom w:val="nil"/>
              <w:right w:val="nil"/>
            </w:tcBorders>
          </w:tcPr>
          <w:p w14:paraId="2E974164" w14:textId="77777777" w:rsidR="001C3511" w:rsidRPr="00080865" w:rsidRDefault="001C3511" w:rsidP="00C53104">
            <w:pPr>
              <w:jc w:val="both"/>
              <w:rPr>
                <w:sz w:val="16"/>
                <w:szCs w:val="16"/>
              </w:rPr>
            </w:pPr>
            <w:r w:rsidRPr="00080865">
              <w:rPr>
                <w:b/>
                <w:sz w:val="16"/>
                <w:szCs w:val="16"/>
              </w:rPr>
              <w:t xml:space="preserve">Tanker Fixtures: </w:t>
            </w:r>
            <w:r w:rsidRPr="00080865">
              <w:rPr>
                <w:sz w:val="16"/>
                <w:szCs w:val="16"/>
              </w:rPr>
              <w:t xml:space="preserve">Introduction; A list of Fixtures &amp; their interpretation. </w:t>
            </w:r>
          </w:p>
          <w:p w14:paraId="7BB470FE" w14:textId="77777777" w:rsidR="001C3511" w:rsidRPr="00080865" w:rsidRDefault="001C3511" w:rsidP="00C53104">
            <w:pPr>
              <w:jc w:val="both"/>
              <w:rPr>
                <w:sz w:val="16"/>
                <w:szCs w:val="16"/>
              </w:rPr>
            </w:pPr>
            <w:r w:rsidRPr="00080865">
              <w:rPr>
                <w:b/>
                <w:sz w:val="16"/>
                <w:szCs w:val="16"/>
              </w:rPr>
              <w:t xml:space="preserve">Tanker Time </w:t>
            </w:r>
            <w:proofErr w:type="spellStart"/>
            <w:r w:rsidRPr="00080865">
              <w:rPr>
                <w:b/>
                <w:sz w:val="16"/>
                <w:szCs w:val="16"/>
              </w:rPr>
              <w:t>Charterparty</w:t>
            </w:r>
            <w:proofErr w:type="spellEnd"/>
            <w:r w:rsidRPr="00080865">
              <w:rPr>
                <w:b/>
                <w:sz w:val="16"/>
                <w:szCs w:val="16"/>
              </w:rPr>
              <w:t xml:space="preserve">: </w:t>
            </w:r>
            <w:r w:rsidRPr="00080865">
              <w:rPr>
                <w:sz w:val="16"/>
                <w:szCs w:val="16"/>
              </w:rPr>
              <w:t>SHELLTIME 4 1984 – Introduction &amp; detailed study of important clauses.</w:t>
            </w:r>
          </w:p>
          <w:p w14:paraId="545FAE0B" w14:textId="77777777" w:rsidR="001C3511" w:rsidRPr="00080865" w:rsidRDefault="001C3511" w:rsidP="00C53104">
            <w:pPr>
              <w:jc w:val="both"/>
              <w:rPr>
                <w:sz w:val="16"/>
                <w:szCs w:val="16"/>
              </w:rPr>
            </w:pPr>
          </w:p>
        </w:tc>
      </w:tr>
      <w:tr w:rsidR="001C3511" w:rsidRPr="00080865" w14:paraId="69EEE3BA" w14:textId="77777777" w:rsidTr="00EF2AFB">
        <w:trPr>
          <w:gridAfter w:val="3"/>
          <w:wAfter w:w="180" w:type="dxa"/>
          <w:trHeight w:val="590"/>
        </w:trPr>
        <w:tc>
          <w:tcPr>
            <w:tcW w:w="720" w:type="dxa"/>
            <w:tcBorders>
              <w:top w:val="nil"/>
              <w:left w:val="nil"/>
              <w:bottom w:val="nil"/>
              <w:right w:val="nil"/>
            </w:tcBorders>
          </w:tcPr>
          <w:p w14:paraId="4B7BDD6E" w14:textId="77777777" w:rsidR="001C3511" w:rsidRPr="00080865" w:rsidRDefault="001C3511" w:rsidP="00C53104">
            <w:pPr>
              <w:jc w:val="center"/>
              <w:rPr>
                <w:b/>
                <w:sz w:val="16"/>
                <w:szCs w:val="16"/>
              </w:rPr>
            </w:pPr>
            <w:r w:rsidRPr="00080865">
              <w:rPr>
                <w:b/>
                <w:sz w:val="16"/>
                <w:szCs w:val="16"/>
              </w:rPr>
              <w:t>17.</w:t>
            </w:r>
          </w:p>
        </w:tc>
        <w:tc>
          <w:tcPr>
            <w:tcW w:w="8730" w:type="dxa"/>
            <w:gridSpan w:val="3"/>
            <w:tcBorders>
              <w:top w:val="nil"/>
              <w:left w:val="nil"/>
              <w:bottom w:val="nil"/>
              <w:right w:val="nil"/>
            </w:tcBorders>
          </w:tcPr>
          <w:p w14:paraId="69EAA5FE" w14:textId="77777777" w:rsidR="001C3511" w:rsidRPr="00080865" w:rsidRDefault="001C3511" w:rsidP="00C53104">
            <w:pPr>
              <w:jc w:val="both"/>
              <w:rPr>
                <w:sz w:val="16"/>
                <w:szCs w:val="16"/>
              </w:rPr>
            </w:pPr>
            <w:r w:rsidRPr="00080865">
              <w:rPr>
                <w:b/>
                <w:sz w:val="16"/>
                <w:szCs w:val="16"/>
              </w:rPr>
              <w:t xml:space="preserve">Lay Time Calculations in Oil Tankers: </w:t>
            </w:r>
            <w:r w:rsidRPr="00080865">
              <w:rPr>
                <w:sz w:val="16"/>
                <w:szCs w:val="16"/>
              </w:rPr>
              <w:t xml:space="preserve">The concept, application &amp; calculation of </w:t>
            </w:r>
            <w:proofErr w:type="spellStart"/>
            <w:r w:rsidRPr="00080865">
              <w:rPr>
                <w:sz w:val="16"/>
                <w:szCs w:val="16"/>
              </w:rPr>
              <w:t>laytime</w:t>
            </w:r>
            <w:proofErr w:type="spellEnd"/>
            <w:r w:rsidRPr="00080865">
              <w:rPr>
                <w:sz w:val="16"/>
                <w:szCs w:val="16"/>
              </w:rPr>
              <w:t xml:space="preserve"> of tanker voyage charter; detailed study of important clauses such as </w:t>
            </w:r>
            <w:proofErr w:type="spellStart"/>
            <w:r w:rsidRPr="00080865">
              <w:rPr>
                <w:sz w:val="16"/>
                <w:szCs w:val="16"/>
              </w:rPr>
              <w:t>Laytime</w:t>
            </w:r>
            <w:proofErr w:type="spellEnd"/>
            <w:r w:rsidRPr="00080865">
              <w:rPr>
                <w:sz w:val="16"/>
                <w:szCs w:val="16"/>
              </w:rPr>
              <w:t xml:space="preserve"> allowed, </w:t>
            </w:r>
            <w:proofErr w:type="spellStart"/>
            <w:r w:rsidRPr="00080865">
              <w:rPr>
                <w:sz w:val="16"/>
                <w:szCs w:val="16"/>
              </w:rPr>
              <w:t>despatch</w:t>
            </w:r>
            <w:proofErr w:type="spellEnd"/>
            <w:r w:rsidRPr="00080865">
              <w:rPr>
                <w:sz w:val="16"/>
                <w:szCs w:val="16"/>
              </w:rPr>
              <w:t xml:space="preserve">, commencement of </w:t>
            </w:r>
            <w:proofErr w:type="spellStart"/>
            <w:r w:rsidRPr="00080865">
              <w:rPr>
                <w:sz w:val="16"/>
                <w:szCs w:val="16"/>
              </w:rPr>
              <w:t>laytime</w:t>
            </w:r>
            <w:proofErr w:type="spellEnd"/>
            <w:r w:rsidRPr="00080865">
              <w:rPr>
                <w:sz w:val="16"/>
                <w:szCs w:val="16"/>
              </w:rPr>
              <w:t xml:space="preserve">, cessation of lay time, interruptions (under control of charterers; under control of </w:t>
            </w:r>
            <w:proofErr w:type="spellStart"/>
            <w:r w:rsidRPr="00080865">
              <w:rPr>
                <w:sz w:val="16"/>
                <w:szCs w:val="16"/>
              </w:rPr>
              <w:t>shipowner</w:t>
            </w:r>
            <w:proofErr w:type="spellEnd"/>
            <w:r w:rsidRPr="00080865">
              <w:rPr>
                <w:sz w:val="16"/>
                <w:szCs w:val="16"/>
              </w:rPr>
              <w:t xml:space="preserve">; under control of both </w:t>
            </w:r>
            <w:proofErr w:type="spellStart"/>
            <w:r w:rsidRPr="00080865">
              <w:rPr>
                <w:sz w:val="16"/>
                <w:szCs w:val="16"/>
              </w:rPr>
              <w:t>shipowner</w:t>
            </w:r>
            <w:proofErr w:type="spellEnd"/>
            <w:r w:rsidRPr="00080865">
              <w:rPr>
                <w:sz w:val="16"/>
                <w:szCs w:val="16"/>
              </w:rPr>
              <w:t xml:space="preserve"> &amp; charterer), excess pumping time, COW, Calculations.</w:t>
            </w:r>
          </w:p>
        </w:tc>
      </w:tr>
    </w:tbl>
    <w:p w14:paraId="0CA34A57" w14:textId="77777777" w:rsidR="001C3511" w:rsidRDefault="001C3511" w:rsidP="001C3511">
      <w:pPr>
        <w:rPr>
          <w:sz w:val="16"/>
          <w:szCs w:val="16"/>
        </w:rPr>
      </w:pPr>
    </w:p>
    <w:tbl>
      <w:tblPr>
        <w:tblStyle w:val="TableGrid"/>
        <w:tblW w:w="10166" w:type="dxa"/>
        <w:tblLook w:val="04A0" w:firstRow="1" w:lastRow="0" w:firstColumn="1" w:lastColumn="0" w:noHBand="0" w:noVBand="1"/>
      </w:tblPr>
      <w:tblGrid>
        <w:gridCol w:w="810"/>
        <w:gridCol w:w="7830"/>
        <w:gridCol w:w="810"/>
        <w:gridCol w:w="90"/>
        <w:gridCol w:w="91"/>
        <w:gridCol w:w="535"/>
      </w:tblGrid>
      <w:tr w:rsidR="001C3511" w:rsidRPr="00080865" w14:paraId="40DA999A" w14:textId="77777777" w:rsidTr="00EF2AFB">
        <w:trPr>
          <w:trHeight w:val="540"/>
        </w:trPr>
        <w:tc>
          <w:tcPr>
            <w:tcW w:w="810" w:type="dxa"/>
            <w:tcBorders>
              <w:top w:val="nil"/>
              <w:left w:val="nil"/>
              <w:bottom w:val="nil"/>
              <w:right w:val="nil"/>
            </w:tcBorders>
          </w:tcPr>
          <w:p w14:paraId="6F679111" w14:textId="77777777" w:rsidR="001C3511" w:rsidRPr="00080865" w:rsidRDefault="001C3511" w:rsidP="00C53104">
            <w:pPr>
              <w:rPr>
                <w:b/>
                <w:sz w:val="16"/>
                <w:szCs w:val="16"/>
              </w:rPr>
            </w:pPr>
          </w:p>
        </w:tc>
        <w:tc>
          <w:tcPr>
            <w:tcW w:w="9356" w:type="dxa"/>
            <w:gridSpan w:val="5"/>
            <w:tcBorders>
              <w:top w:val="nil"/>
              <w:left w:val="nil"/>
              <w:bottom w:val="nil"/>
              <w:right w:val="nil"/>
            </w:tcBorders>
          </w:tcPr>
          <w:p w14:paraId="7335327B" w14:textId="77777777" w:rsidR="001C3511" w:rsidRPr="00080865" w:rsidRDefault="001C3511" w:rsidP="00C53104">
            <w:pPr>
              <w:spacing w:line="360" w:lineRule="auto"/>
              <w:jc w:val="center"/>
              <w:rPr>
                <w:b/>
                <w:sz w:val="16"/>
                <w:szCs w:val="16"/>
              </w:rPr>
            </w:pPr>
          </w:p>
          <w:p w14:paraId="5ADE9BE2" w14:textId="1E87115D" w:rsidR="001C3511" w:rsidRPr="00F72F71" w:rsidRDefault="001C3511" w:rsidP="00C53104">
            <w:pPr>
              <w:spacing w:line="360" w:lineRule="auto"/>
              <w:rPr>
                <w:b/>
                <w:u w:val="single"/>
              </w:rPr>
            </w:pPr>
            <w:r>
              <w:rPr>
                <w:b/>
                <w:sz w:val="16"/>
                <w:szCs w:val="16"/>
              </w:rPr>
              <w:t xml:space="preserve">                                              (</w:t>
            </w:r>
            <w:r w:rsidR="0072229A">
              <w:rPr>
                <w:b/>
                <w:sz w:val="16"/>
                <w:szCs w:val="16"/>
              </w:rPr>
              <w:t>4</w:t>
            </w:r>
            <w:r w:rsidRPr="006E43F1">
              <w:rPr>
                <w:b/>
                <w:sz w:val="16"/>
                <w:szCs w:val="16"/>
              </w:rPr>
              <w:t xml:space="preserve">)  </w:t>
            </w:r>
            <w:r w:rsidRPr="006E43F1">
              <w:rPr>
                <w:b/>
                <w:sz w:val="16"/>
                <w:szCs w:val="16"/>
                <w:u w:val="single"/>
              </w:rPr>
              <w:t>LINER TRADE &amp; MULTIMODAL TRANSPORT</w:t>
            </w:r>
          </w:p>
          <w:p w14:paraId="290F090A" w14:textId="77777777" w:rsidR="001C3511" w:rsidRPr="00080865" w:rsidRDefault="001C3511" w:rsidP="00C53104">
            <w:pPr>
              <w:shd w:val="clear" w:color="auto" w:fill="FFFFFF"/>
              <w:ind w:left="3154"/>
              <w:rPr>
                <w:b/>
                <w:bCs/>
                <w:sz w:val="16"/>
                <w:szCs w:val="16"/>
              </w:rPr>
            </w:pPr>
          </w:p>
        </w:tc>
      </w:tr>
      <w:tr w:rsidR="001C3511" w:rsidRPr="00080865" w14:paraId="3D5BAF80" w14:textId="77777777" w:rsidTr="00EF2AFB">
        <w:trPr>
          <w:gridAfter w:val="1"/>
          <w:wAfter w:w="535" w:type="dxa"/>
          <w:trHeight w:val="703"/>
        </w:trPr>
        <w:tc>
          <w:tcPr>
            <w:tcW w:w="810" w:type="dxa"/>
            <w:tcBorders>
              <w:top w:val="nil"/>
              <w:left w:val="nil"/>
              <w:bottom w:val="nil"/>
              <w:right w:val="nil"/>
            </w:tcBorders>
          </w:tcPr>
          <w:p w14:paraId="1D43820A" w14:textId="77777777" w:rsidR="001C3511" w:rsidRPr="00080865" w:rsidRDefault="001C3511" w:rsidP="00C53104">
            <w:pPr>
              <w:jc w:val="center"/>
              <w:rPr>
                <w:sz w:val="16"/>
                <w:szCs w:val="16"/>
              </w:rPr>
            </w:pPr>
            <w:r w:rsidRPr="00080865">
              <w:rPr>
                <w:sz w:val="16"/>
                <w:szCs w:val="16"/>
              </w:rPr>
              <w:t>1</w:t>
            </w:r>
          </w:p>
        </w:tc>
        <w:tc>
          <w:tcPr>
            <w:tcW w:w="8821" w:type="dxa"/>
            <w:gridSpan w:val="4"/>
            <w:tcBorders>
              <w:top w:val="nil"/>
              <w:left w:val="nil"/>
              <w:bottom w:val="nil"/>
              <w:right w:val="nil"/>
            </w:tcBorders>
          </w:tcPr>
          <w:p w14:paraId="41E06BFC" w14:textId="77777777" w:rsidR="001C3511" w:rsidRPr="00080865" w:rsidRDefault="001C3511" w:rsidP="00C53104">
            <w:pPr>
              <w:jc w:val="both"/>
              <w:rPr>
                <w:color w:val="000000"/>
                <w:sz w:val="16"/>
                <w:szCs w:val="16"/>
              </w:rPr>
            </w:pPr>
            <w:r w:rsidRPr="00080865">
              <w:rPr>
                <w:b/>
                <w:bCs/>
                <w:color w:val="000000"/>
                <w:sz w:val="16"/>
                <w:szCs w:val="16"/>
              </w:rPr>
              <w:t xml:space="preserve">LINER SHIPPING: </w:t>
            </w:r>
            <w:r w:rsidRPr="00080865">
              <w:rPr>
                <w:color w:val="000000"/>
                <w:sz w:val="16"/>
                <w:szCs w:val="16"/>
              </w:rPr>
              <w:t>Salient features of liner services; How Liner Shipping work; Container ships – Past and present types &amp; sizes, Types of Liner services – Pendulum, shuttle, butterfly or RTW; Difference between Liner &amp; Tramps.</w:t>
            </w:r>
            <w:r w:rsidRPr="00080865">
              <w:rPr>
                <w:b/>
                <w:bCs/>
                <w:color w:val="000000"/>
                <w:sz w:val="16"/>
                <w:szCs w:val="16"/>
              </w:rPr>
              <w:t xml:space="preserve"> </w:t>
            </w:r>
            <w:r w:rsidRPr="00080865">
              <w:rPr>
                <w:color w:val="000000"/>
                <w:sz w:val="16"/>
                <w:szCs w:val="16"/>
              </w:rPr>
              <w:t>Capacities of Container Ships – Profile or Nominal Capacity; Effective Capacity.</w:t>
            </w:r>
          </w:p>
          <w:p w14:paraId="599B7EC8" w14:textId="77777777" w:rsidR="001C3511" w:rsidRPr="00080865" w:rsidRDefault="001C3511" w:rsidP="00C53104">
            <w:pPr>
              <w:jc w:val="both"/>
              <w:rPr>
                <w:sz w:val="16"/>
                <w:szCs w:val="16"/>
              </w:rPr>
            </w:pPr>
          </w:p>
        </w:tc>
      </w:tr>
      <w:tr w:rsidR="001C3511" w:rsidRPr="00080865" w14:paraId="3CB9392A" w14:textId="77777777" w:rsidTr="00EF2AFB">
        <w:trPr>
          <w:gridAfter w:val="2"/>
          <w:wAfter w:w="626" w:type="dxa"/>
          <w:trHeight w:val="718"/>
        </w:trPr>
        <w:tc>
          <w:tcPr>
            <w:tcW w:w="810" w:type="dxa"/>
            <w:tcBorders>
              <w:top w:val="nil"/>
              <w:left w:val="nil"/>
              <w:bottom w:val="nil"/>
              <w:right w:val="nil"/>
            </w:tcBorders>
          </w:tcPr>
          <w:p w14:paraId="01688A1C" w14:textId="77777777" w:rsidR="001C3511" w:rsidRPr="00080865" w:rsidRDefault="001C3511" w:rsidP="00C53104">
            <w:pPr>
              <w:jc w:val="center"/>
              <w:rPr>
                <w:sz w:val="16"/>
                <w:szCs w:val="16"/>
              </w:rPr>
            </w:pPr>
            <w:r w:rsidRPr="00080865">
              <w:rPr>
                <w:sz w:val="16"/>
                <w:szCs w:val="16"/>
              </w:rPr>
              <w:t>2</w:t>
            </w:r>
          </w:p>
        </w:tc>
        <w:tc>
          <w:tcPr>
            <w:tcW w:w="8730" w:type="dxa"/>
            <w:gridSpan w:val="3"/>
            <w:tcBorders>
              <w:top w:val="nil"/>
              <w:left w:val="nil"/>
              <w:bottom w:val="nil"/>
              <w:right w:val="nil"/>
            </w:tcBorders>
          </w:tcPr>
          <w:p w14:paraId="22870806" w14:textId="77777777" w:rsidR="001C3511" w:rsidRPr="00080865" w:rsidRDefault="001C3511" w:rsidP="00C53104">
            <w:pPr>
              <w:jc w:val="both"/>
              <w:rPr>
                <w:color w:val="000000"/>
                <w:sz w:val="16"/>
                <w:szCs w:val="16"/>
              </w:rPr>
            </w:pPr>
            <w:r w:rsidRPr="00080865">
              <w:rPr>
                <w:b/>
                <w:bCs/>
                <w:color w:val="000000"/>
                <w:sz w:val="16"/>
                <w:szCs w:val="16"/>
              </w:rPr>
              <w:t xml:space="preserve">CARGOES IN LINER SERVICES: </w:t>
            </w:r>
            <w:r w:rsidRPr="00080865">
              <w:rPr>
                <w:color w:val="000000"/>
                <w:sz w:val="16"/>
                <w:szCs w:val="16"/>
              </w:rPr>
              <w:t>Container Types – characteristics, dimensions, and purpose; Cargoes stuffed in containers, Over-dimensional Cargoes (ODCs); Project cargoes, Cargo Stuffing Precautions, Dry, FLEXI-BAG &amp; Reefer Shipments, Container Structure.</w:t>
            </w:r>
          </w:p>
          <w:p w14:paraId="314B9C55" w14:textId="77777777" w:rsidR="001C3511" w:rsidRPr="00080865" w:rsidRDefault="001C3511" w:rsidP="00C53104">
            <w:pPr>
              <w:jc w:val="both"/>
              <w:rPr>
                <w:sz w:val="16"/>
                <w:szCs w:val="16"/>
              </w:rPr>
            </w:pPr>
          </w:p>
        </w:tc>
      </w:tr>
      <w:tr w:rsidR="001C3511" w:rsidRPr="00080865" w14:paraId="1A73C051" w14:textId="77777777" w:rsidTr="00EF2AFB">
        <w:trPr>
          <w:gridAfter w:val="2"/>
          <w:wAfter w:w="626" w:type="dxa"/>
          <w:trHeight w:val="468"/>
        </w:trPr>
        <w:tc>
          <w:tcPr>
            <w:tcW w:w="810" w:type="dxa"/>
            <w:tcBorders>
              <w:top w:val="nil"/>
              <w:left w:val="nil"/>
              <w:bottom w:val="nil"/>
              <w:right w:val="nil"/>
            </w:tcBorders>
          </w:tcPr>
          <w:p w14:paraId="28D2DF02" w14:textId="77777777" w:rsidR="001C3511" w:rsidRPr="00080865" w:rsidRDefault="001C3511" w:rsidP="00C53104">
            <w:pPr>
              <w:jc w:val="center"/>
              <w:rPr>
                <w:sz w:val="16"/>
                <w:szCs w:val="16"/>
              </w:rPr>
            </w:pPr>
            <w:r w:rsidRPr="00080865">
              <w:rPr>
                <w:sz w:val="16"/>
                <w:szCs w:val="16"/>
              </w:rPr>
              <w:t>3</w:t>
            </w:r>
          </w:p>
        </w:tc>
        <w:tc>
          <w:tcPr>
            <w:tcW w:w="8730" w:type="dxa"/>
            <w:gridSpan w:val="3"/>
            <w:tcBorders>
              <w:top w:val="nil"/>
              <w:left w:val="nil"/>
              <w:bottom w:val="nil"/>
              <w:right w:val="nil"/>
            </w:tcBorders>
          </w:tcPr>
          <w:p w14:paraId="3CC20A52" w14:textId="77777777" w:rsidR="001C3511" w:rsidRPr="00080865" w:rsidRDefault="001C3511" w:rsidP="00C53104">
            <w:pPr>
              <w:jc w:val="both"/>
              <w:rPr>
                <w:color w:val="000000"/>
                <w:sz w:val="16"/>
                <w:szCs w:val="16"/>
              </w:rPr>
            </w:pPr>
            <w:r w:rsidRPr="00080865">
              <w:rPr>
                <w:b/>
                <w:bCs/>
                <w:color w:val="000000"/>
                <w:sz w:val="16"/>
                <w:szCs w:val="16"/>
              </w:rPr>
              <w:t>IMDG CODE:</w:t>
            </w:r>
            <w:r w:rsidRPr="00080865">
              <w:rPr>
                <w:color w:val="000000"/>
                <w:sz w:val="16"/>
                <w:szCs w:val="16"/>
              </w:rPr>
              <w:t xml:space="preserve"> IMDG Cargo Classes, Stowage &amp; Segregation Criteria, Documentation requirements, IIP, Packaging &amp; Placard requirements.</w:t>
            </w:r>
          </w:p>
          <w:p w14:paraId="7B12C746" w14:textId="77777777" w:rsidR="001C3511" w:rsidRPr="00080865" w:rsidRDefault="001C3511" w:rsidP="00C53104">
            <w:pPr>
              <w:jc w:val="both"/>
              <w:rPr>
                <w:sz w:val="16"/>
                <w:szCs w:val="16"/>
              </w:rPr>
            </w:pPr>
          </w:p>
        </w:tc>
      </w:tr>
      <w:tr w:rsidR="001C3511" w:rsidRPr="00080865" w14:paraId="0416E700" w14:textId="77777777" w:rsidTr="00EF2AFB">
        <w:trPr>
          <w:gridAfter w:val="2"/>
          <w:wAfter w:w="626" w:type="dxa"/>
          <w:trHeight w:val="483"/>
        </w:trPr>
        <w:tc>
          <w:tcPr>
            <w:tcW w:w="810" w:type="dxa"/>
            <w:tcBorders>
              <w:top w:val="nil"/>
              <w:left w:val="nil"/>
              <w:bottom w:val="nil"/>
              <w:right w:val="nil"/>
            </w:tcBorders>
          </w:tcPr>
          <w:p w14:paraId="65A5AEE0" w14:textId="77777777" w:rsidR="001C3511" w:rsidRPr="00080865" w:rsidRDefault="001C3511" w:rsidP="00C53104">
            <w:pPr>
              <w:jc w:val="center"/>
              <w:rPr>
                <w:sz w:val="16"/>
                <w:szCs w:val="16"/>
              </w:rPr>
            </w:pPr>
            <w:r w:rsidRPr="00080865">
              <w:rPr>
                <w:sz w:val="16"/>
                <w:szCs w:val="16"/>
              </w:rPr>
              <w:t>4</w:t>
            </w:r>
          </w:p>
        </w:tc>
        <w:tc>
          <w:tcPr>
            <w:tcW w:w="8730" w:type="dxa"/>
            <w:gridSpan w:val="3"/>
            <w:tcBorders>
              <w:top w:val="nil"/>
              <w:left w:val="nil"/>
              <w:bottom w:val="nil"/>
              <w:right w:val="nil"/>
            </w:tcBorders>
          </w:tcPr>
          <w:p w14:paraId="2032C435" w14:textId="77777777" w:rsidR="001C3511" w:rsidRPr="00080865" w:rsidRDefault="001C3511" w:rsidP="00C53104">
            <w:pPr>
              <w:jc w:val="both"/>
              <w:rPr>
                <w:color w:val="000000"/>
                <w:sz w:val="16"/>
                <w:szCs w:val="16"/>
              </w:rPr>
            </w:pPr>
            <w:r w:rsidRPr="00080865">
              <w:rPr>
                <w:b/>
                <w:bCs/>
                <w:color w:val="000000"/>
                <w:sz w:val="16"/>
                <w:szCs w:val="16"/>
              </w:rPr>
              <w:t xml:space="preserve">THE PLAYERS: </w:t>
            </w:r>
            <w:r w:rsidRPr="00080865">
              <w:rPr>
                <w:color w:val="000000"/>
                <w:sz w:val="16"/>
                <w:szCs w:val="16"/>
              </w:rPr>
              <w:t>Vessel Owners; Container Ship Operators, NVOCCs, Freight Forwarders, Freight Brokers, Custom Brokers, Multimodal Transport Operators, Consolidators, Traders, Other Carriers, LSP/LLP.</w:t>
            </w:r>
          </w:p>
          <w:p w14:paraId="569DF042" w14:textId="77777777" w:rsidR="001C3511" w:rsidRPr="00080865" w:rsidRDefault="001C3511" w:rsidP="00C53104">
            <w:pPr>
              <w:jc w:val="both"/>
              <w:rPr>
                <w:sz w:val="16"/>
                <w:szCs w:val="16"/>
              </w:rPr>
            </w:pPr>
          </w:p>
        </w:tc>
      </w:tr>
      <w:tr w:rsidR="001C3511" w:rsidRPr="00080865" w14:paraId="1034BE7E" w14:textId="77777777" w:rsidTr="00EF2AFB">
        <w:trPr>
          <w:gridAfter w:val="2"/>
          <w:wAfter w:w="626" w:type="dxa"/>
          <w:trHeight w:val="468"/>
        </w:trPr>
        <w:tc>
          <w:tcPr>
            <w:tcW w:w="810" w:type="dxa"/>
            <w:tcBorders>
              <w:top w:val="nil"/>
              <w:left w:val="nil"/>
              <w:bottom w:val="nil"/>
              <w:right w:val="nil"/>
            </w:tcBorders>
          </w:tcPr>
          <w:p w14:paraId="7DA8A85D" w14:textId="77777777" w:rsidR="001C3511" w:rsidRPr="00080865" w:rsidRDefault="001C3511" w:rsidP="00C53104">
            <w:pPr>
              <w:jc w:val="center"/>
              <w:rPr>
                <w:sz w:val="16"/>
                <w:szCs w:val="16"/>
              </w:rPr>
            </w:pPr>
            <w:r w:rsidRPr="00080865">
              <w:rPr>
                <w:sz w:val="16"/>
                <w:szCs w:val="16"/>
              </w:rPr>
              <w:lastRenderedPageBreak/>
              <w:t>5</w:t>
            </w:r>
          </w:p>
        </w:tc>
        <w:tc>
          <w:tcPr>
            <w:tcW w:w="8730" w:type="dxa"/>
            <w:gridSpan w:val="3"/>
            <w:tcBorders>
              <w:top w:val="nil"/>
              <w:left w:val="nil"/>
              <w:bottom w:val="nil"/>
              <w:right w:val="nil"/>
            </w:tcBorders>
          </w:tcPr>
          <w:p w14:paraId="4A4FEEEC" w14:textId="77777777" w:rsidR="001C3511" w:rsidRPr="00080865" w:rsidRDefault="001C3511" w:rsidP="00C53104">
            <w:pPr>
              <w:jc w:val="both"/>
              <w:rPr>
                <w:color w:val="000000"/>
                <w:sz w:val="16"/>
                <w:szCs w:val="16"/>
              </w:rPr>
            </w:pPr>
            <w:r w:rsidRPr="00080865">
              <w:rPr>
                <w:b/>
                <w:bCs/>
                <w:color w:val="000000"/>
                <w:sz w:val="16"/>
                <w:szCs w:val="16"/>
              </w:rPr>
              <w:t>CONTAINER FEEDERING:</w:t>
            </w:r>
            <w:r w:rsidRPr="00080865">
              <w:rPr>
                <w:color w:val="000000"/>
                <w:sz w:val="16"/>
                <w:szCs w:val="16"/>
              </w:rPr>
              <w:t xml:space="preserve"> Dedicated Feeders and common-user feeder operators. Hub and Spoke Concept, Mother Vessels and Feeder Ships.</w:t>
            </w:r>
          </w:p>
          <w:p w14:paraId="778DA661" w14:textId="77777777" w:rsidR="001C3511" w:rsidRPr="00080865" w:rsidRDefault="001C3511" w:rsidP="00C53104">
            <w:pPr>
              <w:jc w:val="both"/>
              <w:rPr>
                <w:sz w:val="16"/>
                <w:szCs w:val="16"/>
              </w:rPr>
            </w:pPr>
          </w:p>
        </w:tc>
      </w:tr>
      <w:tr w:rsidR="001C3511" w:rsidRPr="00080865" w14:paraId="4427237B" w14:textId="77777777" w:rsidTr="00EF2AFB">
        <w:trPr>
          <w:gridAfter w:val="2"/>
          <w:wAfter w:w="626" w:type="dxa"/>
          <w:trHeight w:val="718"/>
        </w:trPr>
        <w:tc>
          <w:tcPr>
            <w:tcW w:w="810" w:type="dxa"/>
            <w:tcBorders>
              <w:top w:val="nil"/>
              <w:left w:val="nil"/>
              <w:bottom w:val="nil"/>
              <w:right w:val="nil"/>
            </w:tcBorders>
          </w:tcPr>
          <w:p w14:paraId="527CA6F0" w14:textId="77777777" w:rsidR="001C3511" w:rsidRPr="00080865" w:rsidRDefault="001C3511" w:rsidP="00C53104">
            <w:pPr>
              <w:jc w:val="center"/>
              <w:rPr>
                <w:sz w:val="16"/>
                <w:szCs w:val="16"/>
              </w:rPr>
            </w:pPr>
            <w:r w:rsidRPr="00080865">
              <w:rPr>
                <w:sz w:val="16"/>
                <w:szCs w:val="16"/>
              </w:rPr>
              <w:t>6</w:t>
            </w:r>
          </w:p>
        </w:tc>
        <w:tc>
          <w:tcPr>
            <w:tcW w:w="8730" w:type="dxa"/>
            <w:gridSpan w:val="3"/>
            <w:tcBorders>
              <w:top w:val="nil"/>
              <w:left w:val="nil"/>
              <w:bottom w:val="nil"/>
              <w:right w:val="nil"/>
            </w:tcBorders>
          </w:tcPr>
          <w:p w14:paraId="131D23C0" w14:textId="77777777" w:rsidR="001C3511" w:rsidRPr="00080865" w:rsidRDefault="001C3511" w:rsidP="00C53104">
            <w:pPr>
              <w:jc w:val="both"/>
              <w:rPr>
                <w:color w:val="000000"/>
                <w:sz w:val="16"/>
                <w:szCs w:val="16"/>
              </w:rPr>
            </w:pPr>
            <w:r w:rsidRPr="00080865">
              <w:rPr>
                <w:b/>
                <w:bCs/>
                <w:color w:val="000000"/>
                <w:sz w:val="16"/>
                <w:szCs w:val="16"/>
              </w:rPr>
              <w:t>CONTAINER TERMINALS:</w:t>
            </w:r>
            <w:r w:rsidRPr="00080865">
              <w:rPr>
                <w:color w:val="000000"/>
                <w:sz w:val="16"/>
                <w:szCs w:val="16"/>
              </w:rPr>
              <w:t xml:space="preserve"> Cargo Handling Equipment and Yard layout; Container Yard (CY); Inter-terminal movements; Productivity and throughput, Tariffs. Fixed Berthing Windows; Yard Planning &amp; Container Vessel Cargo Planning</w:t>
            </w:r>
            <w:r w:rsidRPr="00080865">
              <w:rPr>
                <w:b/>
                <w:bCs/>
                <w:color w:val="000000"/>
                <w:sz w:val="16"/>
                <w:szCs w:val="16"/>
              </w:rPr>
              <w:t>,</w:t>
            </w:r>
            <w:r w:rsidRPr="00080865">
              <w:rPr>
                <w:color w:val="000000"/>
                <w:sz w:val="16"/>
                <w:szCs w:val="16"/>
              </w:rPr>
              <w:t xml:space="preserve"> </w:t>
            </w:r>
            <w:proofErr w:type="spellStart"/>
            <w:r w:rsidRPr="00080865">
              <w:rPr>
                <w:color w:val="000000"/>
                <w:sz w:val="16"/>
                <w:szCs w:val="16"/>
              </w:rPr>
              <w:t>Bayplan</w:t>
            </w:r>
            <w:proofErr w:type="spellEnd"/>
            <w:r w:rsidRPr="00080865">
              <w:rPr>
                <w:color w:val="000000"/>
                <w:sz w:val="16"/>
                <w:szCs w:val="16"/>
              </w:rPr>
              <w:t>, Stack Weight.</w:t>
            </w:r>
          </w:p>
          <w:p w14:paraId="5FF13911" w14:textId="77777777" w:rsidR="001C3511" w:rsidRPr="00080865" w:rsidRDefault="001C3511" w:rsidP="00C53104">
            <w:pPr>
              <w:jc w:val="both"/>
              <w:rPr>
                <w:sz w:val="16"/>
                <w:szCs w:val="16"/>
              </w:rPr>
            </w:pPr>
          </w:p>
        </w:tc>
      </w:tr>
      <w:tr w:rsidR="001C3511" w:rsidRPr="00080865" w14:paraId="2F9F09A9" w14:textId="77777777" w:rsidTr="00EF2AFB">
        <w:trPr>
          <w:gridAfter w:val="3"/>
          <w:wAfter w:w="716" w:type="dxa"/>
          <w:trHeight w:val="703"/>
        </w:trPr>
        <w:tc>
          <w:tcPr>
            <w:tcW w:w="810" w:type="dxa"/>
            <w:tcBorders>
              <w:top w:val="nil"/>
              <w:left w:val="nil"/>
              <w:bottom w:val="nil"/>
              <w:right w:val="nil"/>
            </w:tcBorders>
          </w:tcPr>
          <w:p w14:paraId="2C890B83" w14:textId="77777777" w:rsidR="001C3511" w:rsidRPr="00080865" w:rsidRDefault="001C3511" w:rsidP="00C53104">
            <w:pPr>
              <w:jc w:val="center"/>
              <w:rPr>
                <w:sz w:val="16"/>
                <w:szCs w:val="16"/>
              </w:rPr>
            </w:pPr>
            <w:r w:rsidRPr="00080865">
              <w:rPr>
                <w:sz w:val="16"/>
                <w:szCs w:val="16"/>
              </w:rPr>
              <w:t>7</w:t>
            </w:r>
          </w:p>
        </w:tc>
        <w:tc>
          <w:tcPr>
            <w:tcW w:w="8640" w:type="dxa"/>
            <w:gridSpan w:val="2"/>
            <w:tcBorders>
              <w:top w:val="nil"/>
              <w:left w:val="nil"/>
              <w:bottom w:val="nil"/>
              <w:right w:val="nil"/>
            </w:tcBorders>
          </w:tcPr>
          <w:p w14:paraId="208B74A9" w14:textId="77777777" w:rsidR="001C3511" w:rsidRPr="00080865" w:rsidRDefault="001C3511" w:rsidP="00C53104">
            <w:pPr>
              <w:jc w:val="both"/>
              <w:rPr>
                <w:color w:val="000000"/>
                <w:sz w:val="16"/>
                <w:szCs w:val="16"/>
              </w:rPr>
            </w:pPr>
            <w:bookmarkStart w:id="0" w:name="_Hlk9176236"/>
            <w:r w:rsidRPr="00080865">
              <w:rPr>
                <w:b/>
                <w:bCs/>
                <w:color w:val="000000"/>
                <w:sz w:val="16"/>
                <w:szCs w:val="16"/>
              </w:rPr>
              <w:t>MULTI-MODAL TRANSPORT &amp; LOGISTICS</w:t>
            </w:r>
            <w:bookmarkEnd w:id="0"/>
            <w:r w:rsidRPr="00080865">
              <w:rPr>
                <w:b/>
                <w:bCs/>
                <w:color w:val="000000"/>
                <w:sz w:val="16"/>
                <w:szCs w:val="16"/>
              </w:rPr>
              <w:t>:</w:t>
            </w:r>
            <w:r w:rsidRPr="00080865">
              <w:rPr>
                <w:color w:val="000000"/>
                <w:sz w:val="16"/>
                <w:szCs w:val="16"/>
              </w:rPr>
              <w:t xml:space="preserve"> Understand the concept of containerization and its development into </w:t>
            </w:r>
            <w:proofErr w:type="spellStart"/>
            <w:r w:rsidRPr="00080865">
              <w:rPr>
                <w:color w:val="000000"/>
                <w:sz w:val="16"/>
                <w:szCs w:val="16"/>
              </w:rPr>
              <w:t>intermodalism</w:t>
            </w:r>
            <w:proofErr w:type="spellEnd"/>
            <w:r w:rsidRPr="00080865">
              <w:rPr>
                <w:color w:val="000000"/>
                <w:sz w:val="16"/>
                <w:szCs w:val="16"/>
              </w:rPr>
              <w:t>, Understand the functions of Inland Container Depots (ICD) for cargo handling; Container Freight Stations in India; Understand inland haulage (road, rail or barge); carrier/merchant haulage;</w:t>
            </w:r>
          </w:p>
          <w:p w14:paraId="21074998" w14:textId="77777777" w:rsidR="001C3511" w:rsidRPr="00080865" w:rsidRDefault="001C3511" w:rsidP="00C53104">
            <w:pPr>
              <w:jc w:val="both"/>
              <w:rPr>
                <w:sz w:val="16"/>
                <w:szCs w:val="16"/>
              </w:rPr>
            </w:pPr>
          </w:p>
        </w:tc>
      </w:tr>
      <w:tr w:rsidR="001C3511" w:rsidRPr="00080865" w14:paraId="6AD3A818" w14:textId="77777777" w:rsidTr="00EF2AFB">
        <w:trPr>
          <w:gridAfter w:val="3"/>
          <w:wAfter w:w="716" w:type="dxa"/>
          <w:trHeight w:val="483"/>
        </w:trPr>
        <w:tc>
          <w:tcPr>
            <w:tcW w:w="810" w:type="dxa"/>
            <w:tcBorders>
              <w:top w:val="nil"/>
              <w:left w:val="nil"/>
              <w:bottom w:val="nil"/>
              <w:right w:val="nil"/>
            </w:tcBorders>
          </w:tcPr>
          <w:p w14:paraId="03427024" w14:textId="77777777" w:rsidR="001C3511" w:rsidRPr="00080865" w:rsidRDefault="001C3511" w:rsidP="00C53104">
            <w:pPr>
              <w:jc w:val="center"/>
              <w:rPr>
                <w:sz w:val="16"/>
                <w:szCs w:val="16"/>
              </w:rPr>
            </w:pPr>
            <w:r w:rsidRPr="00080865">
              <w:rPr>
                <w:sz w:val="16"/>
                <w:szCs w:val="16"/>
              </w:rPr>
              <w:t>8</w:t>
            </w:r>
          </w:p>
        </w:tc>
        <w:tc>
          <w:tcPr>
            <w:tcW w:w="8640" w:type="dxa"/>
            <w:gridSpan w:val="2"/>
            <w:tcBorders>
              <w:top w:val="nil"/>
              <w:left w:val="nil"/>
              <w:bottom w:val="nil"/>
              <w:right w:val="nil"/>
            </w:tcBorders>
          </w:tcPr>
          <w:p w14:paraId="26D4BD17" w14:textId="77777777" w:rsidR="001C3511" w:rsidRPr="00080865" w:rsidRDefault="001C3511" w:rsidP="00C53104">
            <w:pPr>
              <w:jc w:val="both"/>
              <w:rPr>
                <w:color w:val="000000"/>
                <w:sz w:val="16"/>
                <w:szCs w:val="16"/>
              </w:rPr>
            </w:pPr>
            <w:bookmarkStart w:id="1" w:name="_Hlk9180207"/>
            <w:r w:rsidRPr="00080865">
              <w:rPr>
                <w:b/>
                <w:bCs/>
                <w:color w:val="000000"/>
                <w:sz w:val="16"/>
                <w:szCs w:val="16"/>
              </w:rPr>
              <w:t>EQUIPMENT CONTROL &amp; MANAGEMENT</w:t>
            </w:r>
            <w:bookmarkEnd w:id="1"/>
            <w:r w:rsidRPr="00080865">
              <w:rPr>
                <w:b/>
                <w:bCs/>
                <w:color w:val="000000"/>
                <w:sz w:val="16"/>
                <w:szCs w:val="16"/>
              </w:rPr>
              <w:t>:</w:t>
            </w:r>
            <w:r w:rsidRPr="00080865">
              <w:rPr>
                <w:color w:val="000000"/>
                <w:sz w:val="16"/>
                <w:szCs w:val="16"/>
              </w:rPr>
              <w:t xml:space="preserve"> Depot management, EIR, Reports &amp; Information Flow, IICL Standards - M&amp;R activities, GOH Fabrication, </w:t>
            </w:r>
            <w:bookmarkStart w:id="2" w:name="_Hlk9181471"/>
            <w:r w:rsidRPr="00080865">
              <w:rPr>
                <w:color w:val="000000"/>
                <w:sz w:val="16"/>
                <w:szCs w:val="16"/>
              </w:rPr>
              <w:t>Reefers PTI</w:t>
            </w:r>
            <w:bookmarkEnd w:id="2"/>
            <w:r w:rsidRPr="00080865">
              <w:rPr>
                <w:color w:val="000000"/>
                <w:sz w:val="16"/>
                <w:szCs w:val="16"/>
              </w:rPr>
              <w:t>, Owning or Leasing containers.</w:t>
            </w:r>
          </w:p>
          <w:p w14:paraId="4A66F50C" w14:textId="77777777" w:rsidR="001C3511" w:rsidRPr="00080865" w:rsidRDefault="001C3511" w:rsidP="00C53104">
            <w:pPr>
              <w:jc w:val="both"/>
              <w:rPr>
                <w:sz w:val="16"/>
                <w:szCs w:val="16"/>
              </w:rPr>
            </w:pPr>
          </w:p>
        </w:tc>
      </w:tr>
      <w:tr w:rsidR="001C3511" w:rsidRPr="00080865" w14:paraId="735C408A" w14:textId="77777777" w:rsidTr="00EF2AFB">
        <w:trPr>
          <w:gridAfter w:val="3"/>
          <w:wAfter w:w="716" w:type="dxa"/>
          <w:trHeight w:val="468"/>
        </w:trPr>
        <w:tc>
          <w:tcPr>
            <w:tcW w:w="810" w:type="dxa"/>
            <w:tcBorders>
              <w:top w:val="nil"/>
              <w:left w:val="nil"/>
              <w:bottom w:val="nil"/>
              <w:right w:val="nil"/>
            </w:tcBorders>
          </w:tcPr>
          <w:p w14:paraId="54E49FA5" w14:textId="77777777" w:rsidR="001C3511" w:rsidRPr="00080865" w:rsidRDefault="001C3511" w:rsidP="00C53104">
            <w:pPr>
              <w:rPr>
                <w:sz w:val="16"/>
                <w:szCs w:val="16"/>
              </w:rPr>
            </w:pPr>
            <w:r w:rsidRPr="00080865">
              <w:rPr>
                <w:sz w:val="16"/>
                <w:szCs w:val="16"/>
              </w:rPr>
              <w:t xml:space="preserve">  9</w:t>
            </w:r>
          </w:p>
        </w:tc>
        <w:tc>
          <w:tcPr>
            <w:tcW w:w="8640" w:type="dxa"/>
            <w:gridSpan w:val="2"/>
            <w:tcBorders>
              <w:top w:val="nil"/>
              <w:left w:val="nil"/>
              <w:bottom w:val="nil"/>
              <w:right w:val="nil"/>
            </w:tcBorders>
          </w:tcPr>
          <w:p w14:paraId="61CD71C1" w14:textId="77777777" w:rsidR="001C3511" w:rsidRPr="00080865" w:rsidRDefault="001C3511" w:rsidP="00C53104">
            <w:pPr>
              <w:jc w:val="both"/>
              <w:rPr>
                <w:color w:val="000000"/>
                <w:sz w:val="16"/>
                <w:szCs w:val="16"/>
              </w:rPr>
            </w:pPr>
            <w:bookmarkStart w:id="3" w:name="_Hlk9184184"/>
            <w:r w:rsidRPr="00080865">
              <w:rPr>
                <w:b/>
                <w:bCs/>
                <w:color w:val="000000"/>
                <w:sz w:val="16"/>
                <w:szCs w:val="16"/>
              </w:rPr>
              <w:t>LINER SHIPPING OPERATIONS</w:t>
            </w:r>
            <w:bookmarkEnd w:id="3"/>
            <w:r w:rsidRPr="00080865">
              <w:rPr>
                <w:b/>
                <w:bCs/>
                <w:color w:val="000000"/>
                <w:sz w:val="16"/>
                <w:szCs w:val="16"/>
              </w:rPr>
              <w:t>:</w:t>
            </w:r>
            <w:r w:rsidRPr="00080865">
              <w:rPr>
                <w:color w:val="000000"/>
                <w:sz w:val="16"/>
                <w:szCs w:val="16"/>
              </w:rPr>
              <w:t xml:space="preserve"> Management Structure of a Liner Shipping Agency. Marketing and sales activity in Liner shipping, Marketing &amp; Sales Strategies, Client Categorization.</w:t>
            </w:r>
          </w:p>
          <w:p w14:paraId="2191D9C6" w14:textId="77777777" w:rsidR="001C3511" w:rsidRPr="00080865" w:rsidRDefault="001C3511" w:rsidP="00C53104">
            <w:pPr>
              <w:jc w:val="both"/>
              <w:rPr>
                <w:sz w:val="16"/>
                <w:szCs w:val="16"/>
              </w:rPr>
            </w:pPr>
          </w:p>
        </w:tc>
      </w:tr>
      <w:tr w:rsidR="001C3511" w:rsidRPr="00080865" w14:paraId="1A793962" w14:textId="77777777" w:rsidTr="00EF2AFB">
        <w:trPr>
          <w:gridAfter w:val="3"/>
          <w:wAfter w:w="716" w:type="dxa"/>
          <w:trHeight w:val="468"/>
        </w:trPr>
        <w:tc>
          <w:tcPr>
            <w:tcW w:w="810" w:type="dxa"/>
            <w:tcBorders>
              <w:top w:val="nil"/>
              <w:left w:val="nil"/>
              <w:bottom w:val="nil"/>
              <w:right w:val="nil"/>
            </w:tcBorders>
          </w:tcPr>
          <w:p w14:paraId="3524F681" w14:textId="77777777" w:rsidR="001C3511" w:rsidRPr="00080865" w:rsidRDefault="001C3511" w:rsidP="00C53104">
            <w:pPr>
              <w:jc w:val="center"/>
              <w:rPr>
                <w:sz w:val="16"/>
                <w:szCs w:val="16"/>
              </w:rPr>
            </w:pPr>
            <w:r w:rsidRPr="00080865">
              <w:rPr>
                <w:sz w:val="16"/>
                <w:szCs w:val="16"/>
              </w:rPr>
              <w:t>10</w:t>
            </w:r>
          </w:p>
        </w:tc>
        <w:tc>
          <w:tcPr>
            <w:tcW w:w="8640" w:type="dxa"/>
            <w:gridSpan w:val="2"/>
            <w:tcBorders>
              <w:top w:val="nil"/>
              <w:left w:val="nil"/>
              <w:bottom w:val="nil"/>
              <w:right w:val="nil"/>
            </w:tcBorders>
          </w:tcPr>
          <w:p w14:paraId="66117CD1" w14:textId="77777777" w:rsidR="001C3511" w:rsidRPr="00080865" w:rsidRDefault="001C3511" w:rsidP="00C53104">
            <w:pPr>
              <w:jc w:val="both"/>
              <w:rPr>
                <w:color w:val="000000"/>
                <w:sz w:val="16"/>
                <w:szCs w:val="16"/>
              </w:rPr>
            </w:pPr>
            <w:bookmarkStart w:id="4" w:name="_Hlk9187311"/>
            <w:r w:rsidRPr="00080865">
              <w:rPr>
                <w:b/>
                <w:bCs/>
                <w:color w:val="000000"/>
                <w:sz w:val="16"/>
                <w:szCs w:val="16"/>
              </w:rPr>
              <w:t>LINER TARIFF</w:t>
            </w:r>
            <w:bookmarkEnd w:id="4"/>
            <w:r w:rsidRPr="00080865">
              <w:rPr>
                <w:b/>
                <w:bCs/>
                <w:color w:val="000000"/>
                <w:sz w:val="16"/>
                <w:szCs w:val="16"/>
              </w:rPr>
              <w:t>:</w:t>
            </w:r>
            <w:r w:rsidRPr="00080865">
              <w:rPr>
                <w:color w:val="000000"/>
                <w:sz w:val="16"/>
                <w:szCs w:val="16"/>
              </w:rPr>
              <w:t xml:space="preserve"> FAK; Slot Cost; Ocean Freight; THC, Surcharges; Other charges on the land side. Factors influencing Liner Pricing, </w:t>
            </w:r>
            <w:bookmarkStart w:id="5" w:name="_Hlk9193610"/>
            <w:r w:rsidRPr="00080865">
              <w:rPr>
                <w:color w:val="000000"/>
                <w:sz w:val="16"/>
                <w:szCs w:val="16"/>
              </w:rPr>
              <w:t xml:space="preserve">Detention, Demurrage, Storage, Tri-Axle, Multi-Axle Surcharge, </w:t>
            </w:r>
            <w:bookmarkStart w:id="6" w:name="_Hlk9194899"/>
            <w:r w:rsidRPr="00080865">
              <w:rPr>
                <w:color w:val="000000"/>
                <w:sz w:val="16"/>
                <w:szCs w:val="16"/>
              </w:rPr>
              <w:t>Rate Increase announcements.</w:t>
            </w:r>
            <w:bookmarkEnd w:id="5"/>
            <w:bookmarkEnd w:id="6"/>
          </w:p>
          <w:p w14:paraId="47EE427B" w14:textId="77777777" w:rsidR="001C3511" w:rsidRPr="00080865" w:rsidRDefault="001C3511" w:rsidP="00C53104">
            <w:pPr>
              <w:jc w:val="both"/>
              <w:rPr>
                <w:sz w:val="16"/>
                <w:szCs w:val="16"/>
              </w:rPr>
            </w:pPr>
          </w:p>
        </w:tc>
      </w:tr>
      <w:tr w:rsidR="001C3511" w:rsidRPr="00080865" w14:paraId="0230E515" w14:textId="77777777" w:rsidTr="00EF2AFB">
        <w:trPr>
          <w:gridAfter w:val="3"/>
          <w:wAfter w:w="716" w:type="dxa"/>
          <w:trHeight w:val="483"/>
        </w:trPr>
        <w:tc>
          <w:tcPr>
            <w:tcW w:w="810" w:type="dxa"/>
            <w:tcBorders>
              <w:top w:val="nil"/>
              <w:left w:val="nil"/>
              <w:bottom w:val="nil"/>
              <w:right w:val="nil"/>
            </w:tcBorders>
          </w:tcPr>
          <w:p w14:paraId="379B3021" w14:textId="77777777" w:rsidR="001C3511" w:rsidRPr="00080865" w:rsidRDefault="001C3511" w:rsidP="00C53104">
            <w:pPr>
              <w:jc w:val="center"/>
              <w:rPr>
                <w:sz w:val="16"/>
                <w:szCs w:val="16"/>
              </w:rPr>
            </w:pPr>
            <w:r w:rsidRPr="00080865">
              <w:rPr>
                <w:sz w:val="16"/>
                <w:szCs w:val="16"/>
              </w:rPr>
              <w:t>11</w:t>
            </w:r>
          </w:p>
        </w:tc>
        <w:tc>
          <w:tcPr>
            <w:tcW w:w="8640" w:type="dxa"/>
            <w:gridSpan w:val="2"/>
            <w:tcBorders>
              <w:top w:val="nil"/>
              <w:left w:val="nil"/>
              <w:bottom w:val="nil"/>
              <w:right w:val="nil"/>
            </w:tcBorders>
          </w:tcPr>
          <w:p w14:paraId="57923F6C" w14:textId="77777777" w:rsidR="001C3511" w:rsidRPr="00080865" w:rsidRDefault="001C3511" w:rsidP="00C53104">
            <w:pPr>
              <w:jc w:val="both"/>
              <w:rPr>
                <w:color w:val="000000"/>
                <w:sz w:val="16"/>
                <w:szCs w:val="16"/>
              </w:rPr>
            </w:pPr>
            <w:bookmarkStart w:id="7" w:name="_Hlk9195440"/>
            <w:r w:rsidRPr="00080865">
              <w:rPr>
                <w:b/>
                <w:bCs/>
                <w:color w:val="000000"/>
                <w:sz w:val="16"/>
                <w:szCs w:val="16"/>
              </w:rPr>
              <w:t>LINER DOCUMENTATION</w:t>
            </w:r>
            <w:bookmarkEnd w:id="7"/>
            <w:r w:rsidRPr="00080865">
              <w:rPr>
                <w:b/>
                <w:bCs/>
                <w:color w:val="000000"/>
                <w:sz w:val="16"/>
                <w:szCs w:val="16"/>
              </w:rPr>
              <w:t>:</w:t>
            </w:r>
            <w:r w:rsidRPr="00080865">
              <w:rPr>
                <w:color w:val="000000"/>
                <w:sz w:val="16"/>
                <w:szCs w:val="16"/>
              </w:rPr>
              <w:t xml:space="preserve"> Liner Bill of Lading; House Bill of Lading; Sea-Way Bills; Electronic Bills of Lading, Web Bills, Export General Manifest (EGM) and Import General Manifest (IGM), Description of items on Bills of Lading.</w:t>
            </w:r>
          </w:p>
          <w:p w14:paraId="2097FF7B" w14:textId="77777777" w:rsidR="001C3511" w:rsidRPr="00080865" w:rsidRDefault="001C3511" w:rsidP="00C53104">
            <w:pPr>
              <w:jc w:val="both"/>
              <w:rPr>
                <w:sz w:val="16"/>
                <w:szCs w:val="16"/>
              </w:rPr>
            </w:pPr>
          </w:p>
        </w:tc>
      </w:tr>
      <w:tr w:rsidR="001C3511" w:rsidRPr="00080865" w14:paraId="26319FBD" w14:textId="77777777" w:rsidTr="00EF2AFB">
        <w:trPr>
          <w:gridAfter w:val="3"/>
          <w:wAfter w:w="716" w:type="dxa"/>
          <w:trHeight w:val="468"/>
        </w:trPr>
        <w:tc>
          <w:tcPr>
            <w:tcW w:w="810" w:type="dxa"/>
            <w:tcBorders>
              <w:top w:val="nil"/>
              <w:left w:val="nil"/>
              <w:bottom w:val="nil"/>
              <w:right w:val="nil"/>
            </w:tcBorders>
          </w:tcPr>
          <w:p w14:paraId="28D1107A" w14:textId="77777777" w:rsidR="001C3511" w:rsidRPr="00080865" w:rsidRDefault="001C3511" w:rsidP="00C53104">
            <w:pPr>
              <w:jc w:val="center"/>
              <w:rPr>
                <w:sz w:val="16"/>
                <w:szCs w:val="16"/>
              </w:rPr>
            </w:pPr>
            <w:r w:rsidRPr="00080865">
              <w:rPr>
                <w:sz w:val="16"/>
                <w:szCs w:val="16"/>
              </w:rPr>
              <w:t>12</w:t>
            </w:r>
          </w:p>
        </w:tc>
        <w:tc>
          <w:tcPr>
            <w:tcW w:w="8640" w:type="dxa"/>
            <w:gridSpan w:val="2"/>
            <w:tcBorders>
              <w:top w:val="nil"/>
              <w:left w:val="nil"/>
              <w:bottom w:val="nil"/>
              <w:right w:val="nil"/>
            </w:tcBorders>
          </w:tcPr>
          <w:p w14:paraId="7771D47D" w14:textId="77777777" w:rsidR="001C3511" w:rsidRPr="00080865" w:rsidRDefault="001C3511" w:rsidP="00C53104">
            <w:pPr>
              <w:jc w:val="both"/>
              <w:rPr>
                <w:color w:val="000000"/>
                <w:sz w:val="16"/>
                <w:szCs w:val="16"/>
              </w:rPr>
            </w:pPr>
            <w:r w:rsidRPr="00080865">
              <w:rPr>
                <w:b/>
                <w:bCs/>
                <w:color w:val="000000"/>
                <w:sz w:val="16"/>
                <w:szCs w:val="16"/>
              </w:rPr>
              <w:t>LINER AGENTS:</w:t>
            </w:r>
            <w:r w:rsidRPr="00080865">
              <w:rPr>
                <w:color w:val="000000"/>
                <w:sz w:val="16"/>
                <w:szCs w:val="16"/>
              </w:rPr>
              <w:t xml:space="preserve"> Advantages &amp; Disadvantages of Own Agency v/s T/P or Independent Agency. Form of Agreement between Liner Shipping Company &amp; their agency. SLAA, Its Contents &amp; role of </w:t>
            </w:r>
            <w:proofErr w:type="gramStart"/>
            <w:r w:rsidRPr="00080865">
              <w:rPr>
                <w:color w:val="000000"/>
                <w:sz w:val="16"/>
                <w:szCs w:val="16"/>
              </w:rPr>
              <w:t>an</w:t>
            </w:r>
            <w:proofErr w:type="gramEnd"/>
            <w:r w:rsidRPr="00080865">
              <w:rPr>
                <w:color w:val="000000"/>
                <w:sz w:val="16"/>
                <w:szCs w:val="16"/>
              </w:rPr>
              <w:t xml:space="preserve"> Liner Agency.</w:t>
            </w:r>
          </w:p>
          <w:p w14:paraId="64F1AAC8" w14:textId="77777777" w:rsidR="001C3511" w:rsidRPr="00080865" w:rsidRDefault="001C3511" w:rsidP="00C53104">
            <w:pPr>
              <w:jc w:val="both"/>
              <w:rPr>
                <w:sz w:val="16"/>
                <w:szCs w:val="16"/>
              </w:rPr>
            </w:pPr>
          </w:p>
        </w:tc>
      </w:tr>
      <w:tr w:rsidR="001C3511" w:rsidRPr="00080865" w14:paraId="5B2BD4BB" w14:textId="77777777" w:rsidTr="00EF2AFB">
        <w:trPr>
          <w:gridAfter w:val="3"/>
          <w:wAfter w:w="716" w:type="dxa"/>
          <w:trHeight w:val="955"/>
        </w:trPr>
        <w:tc>
          <w:tcPr>
            <w:tcW w:w="810" w:type="dxa"/>
            <w:tcBorders>
              <w:top w:val="nil"/>
              <w:left w:val="nil"/>
              <w:bottom w:val="nil"/>
              <w:right w:val="nil"/>
            </w:tcBorders>
          </w:tcPr>
          <w:p w14:paraId="58C9CA69" w14:textId="77777777" w:rsidR="001C3511" w:rsidRPr="00080865" w:rsidRDefault="001C3511" w:rsidP="00C53104">
            <w:pPr>
              <w:rPr>
                <w:sz w:val="16"/>
                <w:szCs w:val="16"/>
              </w:rPr>
            </w:pPr>
            <w:r w:rsidRPr="00080865">
              <w:rPr>
                <w:sz w:val="16"/>
                <w:szCs w:val="16"/>
              </w:rPr>
              <w:t xml:space="preserve"> 13</w:t>
            </w:r>
          </w:p>
        </w:tc>
        <w:tc>
          <w:tcPr>
            <w:tcW w:w="8640" w:type="dxa"/>
            <w:gridSpan w:val="2"/>
            <w:tcBorders>
              <w:top w:val="nil"/>
              <w:left w:val="nil"/>
              <w:bottom w:val="nil"/>
              <w:right w:val="nil"/>
            </w:tcBorders>
          </w:tcPr>
          <w:p w14:paraId="5066F330" w14:textId="77777777" w:rsidR="001C3511" w:rsidRPr="00080865" w:rsidRDefault="001C3511" w:rsidP="00C53104">
            <w:pPr>
              <w:jc w:val="both"/>
              <w:rPr>
                <w:color w:val="000000"/>
                <w:sz w:val="16"/>
                <w:szCs w:val="16"/>
              </w:rPr>
            </w:pPr>
            <w:r w:rsidRPr="00080865">
              <w:rPr>
                <w:b/>
                <w:bCs/>
                <w:color w:val="000000"/>
                <w:sz w:val="16"/>
                <w:szCs w:val="16"/>
              </w:rPr>
              <w:t>LINER SHIPPING STRUCTURE:</w:t>
            </w:r>
            <w:r w:rsidRPr="00080865">
              <w:rPr>
                <w:color w:val="000000"/>
                <w:sz w:val="16"/>
                <w:szCs w:val="16"/>
              </w:rPr>
              <w:t xml:space="preserve"> Alliances in Liner Shipping Current Trend – Consortium and Joint Ventures, their advantages &amp; disadvantages. Understand the demand and supply on various routes and options for capacity management; Slot sharing and slot exchanges. Conferences - Types, Federal Maritime Commission (USA); Competition Directorate (EU) and Competition Commission of India (CCI).</w:t>
            </w:r>
          </w:p>
          <w:p w14:paraId="188C5880" w14:textId="77777777" w:rsidR="001C3511" w:rsidRPr="00080865" w:rsidRDefault="001C3511" w:rsidP="00C53104">
            <w:pPr>
              <w:jc w:val="both"/>
              <w:rPr>
                <w:sz w:val="16"/>
                <w:szCs w:val="16"/>
              </w:rPr>
            </w:pPr>
          </w:p>
        </w:tc>
      </w:tr>
      <w:tr w:rsidR="001C3511" w:rsidRPr="00080865" w14:paraId="1019F5F9" w14:textId="77777777" w:rsidTr="00C53104">
        <w:trPr>
          <w:gridAfter w:val="4"/>
          <w:wAfter w:w="1526" w:type="dxa"/>
          <w:trHeight w:val="264"/>
        </w:trPr>
        <w:tc>
          <w:tcPr>
            <w:tcW w:w="810" w:type="dxa"/>
            <w:tcBorders>
              <w:top w:val="nil"/>
              <w:left w:val="nil"/>
              <w:bottom w:val="nil"/>
              <w:right w:val="nil"/>
            </w:tcBorders>
          </w:tcPr>
          <w:p w14:paraId="3B8CE68C" w14:textId="77777777" w:rsidR="001C3511" w:rsidRPr="00080865" w:rsidRDefault="001C3511" w:rsidP="00C53104">
            <w:pPr>
              <w:rPr>
                <w:sz w:val="16"/>
                <w:szCs w:val="16"/>
              </w:rPr>
            </w:pPr>
            <w:r w:rsidRPr="00080865">
              <w:rPr>
                <w:sz w:val="16"/>
                <w:szCs w:val="16"/>
              </w:rPr>
              <w:t>14</w:t>
            </w:r>
          </w:p>
        </w:tc>
        <w:tc>
          <w:tcPr>
            <w:tcW w:w="7830" w:type="dxa"/>
            <w:tcBorders>
              <w:top w:val="nil"/>
              <w:left w:val="nil"/>
              <w:bottom w:val="nil"/>
              <w:right w:val="nil"/>
            </w:tcBorders>
          </w:tcPr>
          <w:p w14:paraId="27754FD1" w14:textId="77777777" w:rsidR="001C3511" w:rsidRPr="00080865" w:rsidRDefault="001C3511" w:rsidP="00C53104">
            <w:pPr>
              <w:jc w:val="both"/>
              <w:rPr>
                <w:b/>
                <w:sz w:val="16"/>
                <w:szCs w:val="16"/>
              </w:rPr>
            </w:pPr>
            <w:r w:rsidRPr="00080865">
              <w:rPr>
                <w:b/>
                <w:sz w:val="16"/>
                <w:szCs w:val="16"/>
              </w:rPr>
              <w:t xml:space="preserve">ANNEX-I    </w:t>
            </w:r>
            <w:proofErr w:type="gramStart"/>
            <w:r w:rsidRPr="00080865">
              <w:rPr>
                <w:b/>
                <w:sz w:val="16"/>
                <w:szCs w:val="16"/>
              </w:rPr>
              <w:t>-  SHIPS</w:t>
            </w:r>
            <w:proofErr w:type="gramEnd"/>
            <w:r w:rsidRPr="00080865">
              <w:rPr>
                <w:b/>
                <w:sz w:val="16"/>
                <w:szCs w:val="16"/>
              </w:rPr>
              <w:t xml:space="preserve"> FOR LINER SERVICES.</w:t>
            </w:r>
          </w:p>
          <w:p w14:paraId="5A83DF4A" w14:textId="77777777" w:rsidR="001C3511" w:rsidRPr="00080865" w:rsidRDefault="001C3511" w:rsidP="00C53104">
            <w:pPr>
              <w:jc w:val="both"/>
              <w:rPr>
                <w:b/>
                <w:sz w:val="16"/>
                <w:szCs w:val="16"/>
              </w:rPr>
            </w:pPr>
          </w:p>
        </w:tc>
      </w:tr>
      <w:tr w:rsidR="001C3511" w:rsidRPr="00080865" w14:paraId="290CF4CE" w14:textId="77777777" w:rsidTr="00C53104">
        <w:trPr>
          <w:gridAfter w:val="4"/>
          <w:wAfter w:w="1526" w:type="dxa"/>
          <w:trHeight w:val="248"/>
        </w:trPr>
        <w:tc>
          <w:tcPr>
            <w:tcW w:w="810" w:type="dxa"/>
            <w:tcBorders>
              <w:top w:val="nil"/>
              <w:left w:val="nil"/>
              <w:bottom w:val="nil"/>
              <w:right w:val="nil"/>
            </w:tcBorders>
          </w:tcPr>
          <w:p w14:paraId="4EFE0E00" w14:textId="77777777" w:rsidR="001C3511" w:rsidRPr="00080865" w:rsidRDefault="001C3511" w:rsidP="00C53104">
            <w:pPr>
              <w:rPr>
                <w:sz w:val="16"/>
                <w:szCs w:val="16"/>
              </w:rPr>
            </w:pPr>
            <w:r w:rsidRPr="00080865">
              <w:rPr>
                <w:sz w:val="16"/>
                <w:szCs w:val="16"/>
              </w:rPr>
              <w:t>15</w:t>
            </w:r>
          </w:p>
        </w:tc>
        <w:tc>
          <w:tcPr>
            <w:tcW w:w="7830" w:type="dxa"/>
            <w:tcBorders>
              <w:top w:val="nil"/>
              <w:left w:val="nil"/>
              <w:bottom w:val="nil"/>
              <w:right w:val="nil"/>
            </w:tcBorders>
          </w:tcPr>
          <w:p w14:paraId="036BE6DA" w14:textId="77777777" w:rsidR="001C3511" w:rsidRPr="00080865" w:rsidRDefault="001C3511" w:rsidP="00C53104">
            <w:pPr>
              <w:jc w:val="both"/>
              <w:rPr>
                <w:b/>
                <w:sz w:val="16"/>
                <w:szCs w:val="16"/>
              </w:rPr>
            </w:pPr>
            <w:r w:rsidRPr="00080865">
              <w:rPr>
                <w:b/>
                <w:sz w:val="16"/>
                <w:szCs w:val="16"/>
              </w:rPr>
              <w:t>ANNEX-II  - LINER INSURANCE</w:t>
            </w:r>
          </w:p>
          <w:p w14:paraId="5D83EC4C" w14:textId="77777777" w:rsidR="001C3511" w:rsidRPr="00080865" w:rsidRDefault="001C3511" w:rsidP="00C53104">
            <w:pPr>
              <w:jc w:val="both"/>
              <w:rPr>
                <w:b/>
                <w:sz w:val="16"/>
                <w:szCs w:val="16"/>
              </w:rPr>
            </w:pPr>
          </w:p>
        </w:tc>
      </w:tr>
      <w:tr w:rsidR="001C3511" w:rsidRPr="00080865" w14:paraId="7137F193" w14:textId="77777777" w:rsidTr="00C53104">
        <w:trPr>
          <w:trHeight w:val="248"/>
        </w:trPr>
        <w:tc>
          <w:tcPr>
            <w:tcW w:w="810" w:type="dxa"/>
            <w:tcBorders>
              <w:top w:val="nil"/>
              <w:left w:val="nil"/>
              <w:bottom w:val="nil"/>
              <w:right w:val="nil"/>
            </w:tcBorders>
          </w:tcPr>
          <w:p w14:paraId="71184A77" w14:textId="77777777" w:rsidR="001C3511" w:rsidRPr="00080865" w:rsidRDefault="001C3511" w:rsidP="00C53104">
            <w:pPr>
              <w:rPr>
                <w:sz w:val="16"/>
                <w:szCs w:val="16"/>
              </w:rPr>
            </w:pPr>
            <w:r w:rsidRPr="00080865">
              <w:rPr>
                <w:sz w:val="16"/>
                <w:szCs w:val="16"/>
              </w:rPr>
              <w:t>16</w:t>
            </w:r>
          </w:p>
        </w:tc>
        <w:tc>
          <w:tcPr>
            <w:tcW w:w="9356" w:type="dxa"/>
            <w:gridSpan w:val="5"/>
            <w:tcBorders>
              <w:top w:val="nil"/>
              <w:left w:val="nil"/>
              <w:bottom w:val="nil"/>
              <w:right w:val="nil"/>
            </w:tcBorders>
          </w:tcPr>
          <w:p w14:paraId="4BEDA9F2" w14:textId="77777777" w:rsidR="001C3511" w:rsidRPr="00080865" w:rsidRDefault="001C3511" w:rsidP="00C53104">
            <w:pPr>
              <w:jc w:val="both"/>
              <w:rPr>
                <w:b/>
                <w:sz w:val="16"/>
                <w:szCs w:val="16"/>
              </w:rPr>
            </w:pPr>
            <w:r w:rsidRPr="00080865">
              <w:rPr>
                <w:b/>
                <w:sz w:val="16"/>
                <w:szCs w:val="16"/>
              </w:rPr>
              <w:t>ANNEX-III – LINER SHIPPING, CONFERENCES, FREIGHTING METHODS &amp; ECONOMICS.</w:t>
            </w:r>
          </w:p>
          <w:p w14:paraId="779D8659" w14:textId="77777777" w:rsidR="001C3511" w:rsidRPr="00080865" w:rsidRDefault="001C3511" w:rsidP="00C53104">
            <w:pPr>
              <w:jc w:val="both"/>
              <w:rPr>
                <w:b/>
                <w:sz w:val="16"/>
                <w:szCs w:val="16"/>
              </w:rPr>
            </w:pPr>
          </w:p>
        </w:tc>
      </w:tr>
      <w:tr w:rsidR="001C3511" w:rsidRPr="00080865" w14:paraId="12DFCAA2" w14:textId="77777777" w:rsidTr="00C53104">
        <w:trPr>
          <w:trHeight w:val="248"/>
        </w:trPr>
        <w:tc>
          <w:tcPr>
            <w:tcW w:w="810" w:type="dxa"/>
            <w:tcBorders>
              <w:top w:val="nil"/>
              <w:left w:val="nil"/>
              <w:bottom w:val="nil"/>
              <w:right w:val="nil"/>
            </w:tcBorders>
          </w:tcPr>
          <w:p w14:paraId="0A3B8E50" w14:textId="77777777" w:rsidR="001C3511" w:rsidRPr="00080865" w:rsidRDefault="001C3511" w:rsidP="00C53104">
            <w:pPr>
              <w:rPr>
                <w:sz w:val="16"/>
                <w:szCs w:val="16"/>
              </w:rPr>
            </w:pPr>
            <w:r w:rsidRPr="00080865">
              <w:rPr>
                <w:sz w:val="16"/>
                <w:szCs w:val="16"/>
              </w:rPr>
              <w:t>17</w:t>
            </w:r>
          </w:p>
        </w:tc>
        <w:tc>
          <w:tcPr>
            <w:tcW w:w="9356" w:type="dxa"/>
            <w:gridSpan w:val="5"/>
            <w:tcBorders>
              <w:top w:val="nil"/>
              <w:left w:val="nil"/>
              <w:bottom w:val="nil"/>
              <w:right w:val="nil"/>
            </w:tcBorders>
          </w:tcPr>
          <w:p w14:paraId="29CF5AEC" w14:textId="77777777" w:rsidR="001C3511" w:rsidRPr="00080865" w:rsidRDefault="001C3511" w:rsidP="00C53104">
            <w:pPr>
              <w:jc w:val="both"/>
              <w:rPr>
                <w:b/>
                <w:sz w:val="16"/>
                <w:szCs w:val="16"/>
              </w:rPr>
            </w:pPr>
            <w:r w:rsidRPr="00080865">
              <w:rPr>
                <w:b/>
                <w:sz w:val="16"/>
                <w:szCs w:val="16"/>
              </w:rPr>
              <w:t>ANNEX-IV  - MULTIMODAL TRANSPORT OPERATIONS</w:t>
            </w:r>
          </w:p>
        </w:tc>
      </w:tr>
    </w:tbl>
    <w:p w14:paraId="39133FBB" w14:textId="77777777" w:rsidR="006E43F1" w:rsidRDefault="006E43F1" w:rsidP="001C3511">
      <w:pPr>
        <w:spacing w:line="276" w:lineRule="auto"/>
        <w:rPr>
          <w:b/>
          <w:caps/>
          <w:sz w:val="16"/>
          <w:szCs w:val="16"/>
        </w:rPr>
      </w:pPr>
    </w:p>
    <w:p w14:paraId="3280B151" w14:textId="4B6C1403" w:rsidR="001C3511" w:rsidRPr="00F72F71" w:rsidRDefault="001C3511" w:rsidP="001C3511">
      <w:pPr>
        <w:shd w:val="clear" w:color="auto" w:fill="FFFFFF"/>
        <w:jc w:val="center"/>
        <w:rPr>
          <w:b/>
          <w:bCs/>
          <w:spacing w:val="-2"/>
          <w:sz w:val="16"/>
          <w:szCs w:val="16"/>
          <w:u w:val="single"/>
        </w:rPr>
      </w:pPr>
      <w:r>
        <w:rPr>
          <w:b/>
          <w:bCs/>
          <w:spacing w:val="-2"/>
          <w:sz w:val="16"/>
          <w:szCs w:val="16"/>
          <w:u w:val="single"/>
        </w:rPr>
        <w:t>(</w:t>
      </w:r>
      <w:r w:rsidR="0072229A">
        <w:rPr>
          <w:b/>
          <w:bCs/>
          <w:spacing w:val="-2"/>
          <w:sz w:val="16"/>
          <w:szCs w:val="16"/>
          <w:u w:val="single"/>
        </w:rPr>
        <w:t>5</w:t>
      </w:r>
      <w:r>
        <w:rPr>
          <w:b/>
          <w:bCs/>
          <w:spacing w:val="-2"/>
          <w:sz w:val="16"/>
          <w:szCs w:val="16"/>
          <w:u w:val="single"/>
        </w:rPr>
        <w:t xml:space="preserve">) </w:t>
      </w:r>
      <w:proofErr w:type="gramStart"/>
      <w:r w:rsidRPr="00F72F71">
        <w:rPr>
          <w:b/>
          <w:bCs/>
          <w:spacing w:val="-2"/>
          <w:sz w:val="16"/>
          <w:szCs w:val="16"/>
          <w:u w:val="single"/>
        </w:rPr>
        <w:t>LOGISTICS  MANAGEMENT</w:t>
      </w:r>
      <w:proofErr w:type="gramEnd"/>
      <w:r w:rsidRPr="00F72F71">
        <w:rPr>
          <w:b/>
          <w:bCs/>
          <w:spacing w:val="-2"/>
          <w:sz w:val="16"/>
          <w:szCs w:val="16"/>
          <w:u w:val="single"/>
        </w:rPr>
        <w:t xml:space="preserve">  </w:t>
      </w:r>
    </w:p>
    <w:p w14:paraId="0E1F35BD" w14:textId="77777777" w:rsidR="001C3511" w:rsidRPr="00F72F71" w:rsidRDefault="001C3511" w:rsidP="001C3511">
      <w:pPr>
        <w:shd w:val="clear" w:color="auto" w:fill="FFFFFF"/>
        <w:jc w:val="center"/>
        <w:rPr>
          <w:b/>
          <w:sz w:val="16"/>
          <w:szCs w:val="16"/>
          <w:u w:val="single"/>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993"/>
      </w:tblGrid>
      <w:tr w:rsidR="001C3511" w:rsidRPr="00F72F71" w14:paraId="6D2CF75E" w14:textId="77777777" w:rsidTr="00C53104">
        <w:trPr>
          <w:trHeight w:val="328"/>
        </w:trPr>
        <w:tc>
          <w:tcPr>
            <w:tcW w:w="542" w:type="dxa"/>
          </w:tcPr>
          <w:p w14:paraId="5E5D47CF" w14:textId="77777777" w:rsidR="001C3511" w:rsidRPr="00F72F71" w:rsidRDefault="001C3511" w:rsidP="00C53104">
            <w:pPr>
              <w:jc w:val="both"/>
              <w:rPr>
                <w:sz w:val="16"/>
                <w:szCs w:val="16"/>
              </w:rPr>
            </w:pPr>
            <w:r w:rsidRPr="00F72F71">
              <w:rPr>
                <w:sz w:val="16"/>
                <w:szCs w:val="16"/>
              </w:rPr>
              <w:t>1</w:t>
            </w:r>
          </w:p>
        </w:tc>
        <w:tc>
          <w:tcPr>
            <w:tcW w:w="8993" w:type="dxa"/>
          </w:tcPr>
          <w:p w14:paraId="3B98BA39" w14:textId="77777777" w:rsidR="001C3511" w:rsidRPr="00F72F71" w:rsidRDefault="001C3511" w:rsidP="00C53104">
            <w:pPr>
              <w:jc w:val="both"/>
              <w:rPr>
                <w:sz w:val="16"/>
                <w:szCs w:val="16"/>
              </w:rPr>
            </w:pPr>
            <w:r w:rsidRPr="00F72F71">
              <w:rPr>
                <w:b/>
                <w:sz w:val="16"/>
                <w:szCs w:val="16"/>
              </w:rPr>
              <w:t>Overview of Logistics</w:t>
            </w:r>
            <w:r w:rsidRPr="00F72F71">
              <w:rPr>
                <w:sz w:val="16"/>
                <w:szCs w:val="16"/>
              </w:rPr>
              <w:t xml:space="preserve"> - Role of Logistics in Economy. Information Technology; Legal aspects.</w:t>
            </w:r>
          </w:p>
        </w:tc>
      </w:tr>
      <w:tr w:rsidR="001C3511" w:rsidRPr="00F72F71" w14:paraId="0259BE84" w14:textId="77777777" w:rsidTr="00C53104">
        <w:trPr>
          <w:trHeight w:val="638"/>
        </w:trPr>
        <w:tc>
          <w:tcPr>
            <w:tcW w:w="542" w:type="dxa"/>
          </w:tcPr>
          <w:p w14:paraId="711AC91B" w14:textId="77777777" w:rsidR="001C3511" w:rsidRPr="00F72F71" w:rsidRDefault="001C3511" w:rsidP="00C53104">
            <w:pPr>
              <w:jc w:val="both"/>
              <w:rPr>
                <w:sz w:val="16"/>
                <w:szCs w:val="16"/>
              </w:rPr>
            </w:pPr>
            <w:r w:rsidRPr="00F72F71">
              <w:rPr>
                <w:sz w:val="16"/>
                <w:szCs w:val="16"/>
              </w:rPr>
              <w:t>2</w:t>
            </w:r>
          </w:p>
        </w:tc>
        <w:tc>
          <w:tcPr>
            <w:tcW w:w="8993" w:type="dxa"/>
          </w:tcPr>
          <w:p w14:paraId="2BA209AB" w14:textId="77777777" w:rsidR="001C3511" w:rsidRPr="00F72F71" w:rsidRDefault="001C3511" w:rsidP="00C53104">
            <w:pPr>
              <w:jc w:val="both"/>
              <w:rPr>
                <w:sz w:val="16"/>
                <w:szCs w:val="16"/>
              </w:rPr>
            </w:pPr>
            <w:r w:rsidRPr="00F72F71">
              <w:rPr>
                <w:b/>
                <w:sz w:val="16"/>
                <w:szCs w:val="16"/>
              </w:rPr>
              <w:t>Supply Chain Management</w:t>
            </w:r>
            <w:r w:rsidRPr="00F72F71">
              <w:rPr>
                <w:sz w:val="16"/>
                <w:szCs w:val="16"/>
              </w:rPr>
              <w:t xml:space="preserve"> – Sustainable Supply Chain Management</w:t>
            </w:r>
            <w:proofErr w:type="gramStart"/>
            <w:r w:rsidRPr="00F72F71">
              <w:rPr>
                <w:sz w:val="16"/>
                <w:szCs w:val="16"/>
              </w:rPr>
              <w:t>,  Channel</w:t>
            </w:r>
            <w:proofErr w:type="gramEnd"/>
            <w:r w:rsidRPr="00F72F71">
              <w:rPr>
                <w:sz w:val="16"/>
                <w:szCs w:val="16"/>
              </w:rPr>
              <w:t xml:space="preserve"> of distribution, Channel Structure, Channel design.</w:t>
            </w:r>
          </w:p>
        </w:tc>
      </w:tr>
      <w:tr w:rsidR="001C3511" w:rsidRPr="00F72F71" w14:paraId="58165C31" w14:textId="77777777" w:rsidTr="00C53104">
        <w:trPr>
          <w:trHeight w:val="328"/>
        </w:trPr>
        <w:tc>
          <w:tcPr>
            <w:tcW w:w="542" w:type="dxa"/>
          </w:tcPr>
          <w:p w14:paraId="47EE75D1" w14:textId="77777777" w:rsidR="001C3511" w:rsidRPr="00F72F71" w:rsidRDefault="001C3511" w:rsidP="00C53104">
            <w:pPr>
              <w:jc w:val="both"/>
              <w:rPr>
                <w:sz w:val="16"/>
                <w:szCs w:val="16"/>
              </w:rPr>
            </w:pPr>
            <w:r w:rsidRPr="00F72F71">
              <w:rPr>
                <w:sz w:val="16"/>
                <w:szCs w:val="16"/>
              </w:rPr>
              <w:t>3</w:t>
            </w:r>
          </w:p>
        </w:tc>
        <w:tc>
          <w:tcPr>
            <w:tcW w:w="8993" w:type="dxa"/>
          </w:tcPr>
          <w:p w14:paraId="222A9EAF" w14:textId="77777777" w:rsidR="001C3511" w:rsidRPr="00F72F71" w:rsidRDefault="001C3511" w:rsidP="00C53104">
            <w:pPr>
              <w:jc w:val="both"/>
              <w:rPr>
                <w:sz w:val="16"/>
                <w:szCs w:val="16"/>
              </w:rPr>
            </w:pPr>
            <w:r w:rsidRPr="00F72F71">
              <w:rPr>
                <w:b/>
                <w:sz w:val="16"/>
                <w:szCs w:val="16"/>
              </w:rPr>
              <w:t>Distribution Management</w:t>
            </w:r>
            <w:r w:rsidRPr="00F72F71">
              <w:rPr>
                <w:sz w:val="16"/>
                <w:szCs w:val="16"/>
              </w:rPr>
              <w:t>.- Multi-modal Logistics Parks (MMLPs)</w:t>
            </w:r>
          </w:p>
        </w:tc>
      </w:tr>
      <w:tr w:rsidR="001C3511" w:rsidRPr="00F72F71" w14:paraId="21943BAB" w14:textId="77777777" w:rsidTr="00C53104">
        <w:trPr>
          <w:trHeight w:val="405"/>
        </w:trPr>
        <w:tc>
          <w:tcPr>
            <w:tcW w:w="542" w:type="dxa"/>
          </w:tcPr>
          <w:p w14:paraId="6CDB9B9D" w14:textId="77777777" w:rsidR="001C3511" w:rsidRPr="00F72F71" w:rsidRDefault="001C3511" w:rsidP="00C53104">
            <w:pPr>
              <w:jc w:val="both"/>
              <w:rPr>
                <w:sz w:val="16"/>
                <w:szCs w:val="16"/>
              </w:rPr>
            </w:pPr>
            <w:r w:rsidRPr="00F72F71">
              <w:rPr>
                <w:sz w:val="16"/>
                <w:szCs w:val="16"/>
              </w:rPr>
              <w:t>4</w:t>
            </w:r>
          </w:p>
        </w:tc>
        <w:tc>
          <w:tcPr>
            <w:tcW w:w="8993" w:type="dxa"/>
          </w:tcPr>
          <w:p w14:paraId="3FEDD1BE" w14:textId="77777777" w:rsidR="001C3511" w:rsidRPr="00F72F71" w:rsidRDefault="001C3511" w:rsidP="00C53104">
            <w:pPr>
              <w:jc w:val="both"/>
              <w:rPr>
                <w:sz w:val="16"/>
                <w:szCs w:val="16"/>
              </w:rPr>
            </w:pPr>
            <w:r w:rsidRPr="00F72F71">
              <w:rPr>
                <w:b/>
                <w:sz w:val="16"/>
                <w:szCs w:val="16"/>
              </w:rPr>
              <w:t>Inventory Management</w:t>
            </w:r>
            <w:r w:rsidRPr="00F72F71">
              <w:rPr>
                <w:sz w:val="16"/>
                <w:szCs w:val="16"/>
              </w:rPr>
              <w:t xml:space="preserve"> – Concepts, Why hold Inventory? Types of inventory, Symptoms of poor inventory management.</w:t>
            </w:r>
          </w:p>
        </w:tc>
      </w:tr>
      <w:tr w:rsidR="001C3511" w:rsidRPr="00F72F71" w14:paraId="166C9791" w14:textId="77777777" w:rsidTr="00C53104">
        <w:trPr>
          <w:trHeight w:val="630"/>
        </w:trPr>
        <w:tc>
          <w:tcPr>
            <w:tcW w:w="542" w:type="dxa"/>
          </w:tcPr>
          <w:p w14:paraId="4EC1DA33" w14:textId="77777777" w:rsidR="001C3511" w:rsidRPr="00F72F71" w:rsidRDefault="001C3511" w:rsidP="00C53104">
            <w:pPr>
              <w:jc w:val="both"/>
              <w:rPr>
                <w:sz w:val="16"/>
                <w:szCs w:val="16"/>
              </w:rPr>
            </w:pPr>
            <w:r w:rsidRPr="00F72F71">
              <w:rPr>
                <w:sz w:val="16"/>
                <w:szCs w:val="16"/>
              </w:rPr>
              <w:t>5</w:t>
            </w:r>
          </w:p>
        </w:tc>
        <w:tc>
          <w:tcPr>
            <w:tcW w:w="8993" w:type="dxa"/>
          </w:tcPr>
          <w:p w14:paraId="7DDCB083" w14:textId="77777777" w:rsidR="001C3511" w:rsidRPr="00F72F71" w:rsidRDefault="001C3511" w:rsidP="00C53104">
            <w:pPr>
              <w:jc w:val="both"/>
              <w:rPr>
                <w:sz w:val="16"/>
                <w:szCs w:val="16"/>
              </w:rPr>
            </w:pPr>
            <w:r w:rsidRPr="00F72F71">
              <w:rPr>
                <w:b/>
                <w:sz w:val="16"/>
                <w:szCs w:val="16"/>
              </w:rPr>
              <w:t xml:space="preserve">Transport Management </w:t>
            </w:r>
            <w:r w:rsidRPr="00F72F71">
              <w:rPr>
                <w:sz w:val="16"/>
                <w:szCs w:val="16"/>
              </w:rPr>
              <w:t>– Factors influencing transportation costs and pricing, Carrier (Motor, rail, sea, air, inland waterways, etc.), Characteristics and services, Transporters liability, Carrier selection and intermediaries, Private Freight Terminals (PFTs).</w:t>
            </w:r>
          </w:p>
        </w:tc>
      </w:tr>
      <w:tr w:rsidR="001C3511" w:rsidRPr="00F72F71" w14:paraId="4477CC2E" w14:textId="77777777" w:rsidTr="00C53104">
        <w:trPr>
          <w:trHeight w:val="966"/>
        </w:trPr>
        <w:tc>
          <w:tcPr>
            <w:tcW w:w="542" w:type="dxa"/>
          </w:tcPr>
          <w:p w14:paraId="5EFF4075" w14:textId="77777777" w:rsidR="001C3511" w:rsidRPr="00F72F71" w:rsidRDefault="001C3511" w:rsidP="00C53104">
            <w:pPr>
              <w:jc w:val="both"/>
              <w:rPr>
                <w:sz w:val="16"/>
                <w:szCs w:val="16"/>
              </w:rPr>
            </w:pPr>
            <w:r w:rsidRPr="00F72F71">
              <w:rPr>
                <w:sz w:val="16"/>
                <w:szCs w:val="16"/>
              </w:rPr>
              <w:t>6</w:t>
            </w:r>
          </w:p>
        </w:tc>
        <w:tc>
          <w:tcPr>
            <w:tcW w:w="8993" w:type="dxa"/>
          </w:tcPr>
          <w:p w14:paraId="0158BDD9" w14:textId="77777777" w:rsidR="001C3511" w:rsidRPr="00F72F71" w:rsidRDefault="001C3511" w:rsidP="00C53104">
            <w:pPr>
              <w:jc w:val="both"/>
              <w:rPr>
                <w:sz w:val="16"/>
                <w:szCs w:val="16"/>
              </w:rPr>
            </w:pPr>
            <w:r w:rsidRPr="00F72F71">
              <w:rPr>
                <w:b/>
                <w:sz w:val="16"/>
                <w:szCs w:val="16"/>
              </w:rPr>
              <w:t xml:space="preserve">Material Handling </w:t>
            </w:r>
            <w:r w:rsidRPr="00F72F71">
              <w:rPr>
                <w:sz w:val="16"/>
                <w:szCs w:val="16"/>
              </w:rPr>
              <w:t>– Scope of materials management, Purchasing and Procurement, Production Control, Inbound logistics, Forecasting, Managing materials flow, Material Handling Equipment, Just-in-time requirements, Packaging – functions, Effect of packaging on costs, Computerization.</w:t>
            </w:r>
          </w:p>
        </w:tc>
      </w:tr>
      <w:tr w:rsidR="001C3511" w:rsidRPr="00F72F71" w14:paraId="1C4ECD2E" w14:textId="77777777" w:rsidTr="00C53104">
        <w:trPr>
          <w:trHeight w:val="657"/>
        </w:trPr>
        <w:tc>
          <w:tcPr>
            <w:tcW w:w="542" w:type="dxa"/>
          </w:tcPr>
          <w:p w14:paraId="42E0C9D8" w14:textId="77777777" w:rsidR="001C3511" w:rsidRPr="00F72F71" w:rsidRDefault="001C3511" w:rsidP="00C53104">
            <w:pPr>
              <w:jc w:val="both"/>
              <w:rPr>
                <w:sz w:val="16"/>
                <w:szCs w:val="16"/>
              </w:rPr>
            </w:pPr>
            <w:r w:rsidRPr="00F72F71">
              <w:rPr>
                <w:sz w:val="16"/>
                <w:szCs w:val="16"/>
              </w:rPr>
              <w:t>7</w:t>
            </w:r>
          </w:p>
        </w:tc>
        <w:tc>
          <w:tcPr>
            <w:tcW w:w="8993" w:type="dxa"/>
          </w:tcPr>
          <w:p w14:paraId="44AC2D33" w14:textId="77777777" w:rsidR="001C3511" w:rsidRPr="00F72F71" w:rsidRDefault="001C3511" w:rsidP="00C53104">
            <w:pPr>
              <w:jc w:val="both"/>
              <w:rPr>
                <w:b/>
                <w:sz w:val="16"/>
                <w:szCs w:val="16"/>
              </w:rPr>
            </w:pPr>
            <w:r w:rsidRPr="00F72F71">
              <w:rPr>
                <w:b/>
                <w:sz w:val="16"/>
                <w:szCs w:val="16"/>
              </w:rPr>
              <w:t>Warehousing</w:t>
            </w:r>
            <w:r w:rsidRPr="00F72F71">
              <w:rPr>
                <w:sz w:val="16"/>
                <w:szCs w:val="16"/>
              </w:rPr>
              <w:t xml:space="preserve"> – Nature and importance of warehousing, Functions of warehouse operations, Public and Private warehouses – advantages and disadvantages, Bonded warehouse, Cold chain management – Storage, handling, commodities, etc.,  Warehouse productivity. </w:t>
            </w:r>
          </w:p>
        </w:tc>
      </w:tr>
      <w:tr w:rsidR="001C3511" w:rsidRPr="00F72F71" w14:paraId="25E844DD" w14:textId="77777777" w:rsidTr="00C53104">
        <w:trPr>
          <w:trHeight w:val="531"/>
        </w:trPr>
        <w:tc>
          <w:tcPr>
            <w:tcW w:w="542" w:type="dxa"/>
          </w:tcPr>
          <w:p w14:paraId="16221469" w14:textId="77777777" w:rsidR="001C3511" w:rsidRPr="00F72F71" w:rsidRDefault="001C3511" w:rsidP="00C53104">
            <w:pPr>
              <w:jc w:val="both"/>
              <w:rPr>
                <w:sz w:val="16"/>
                <w:szCs w:val="16"/>
              </w:rPr>
            </w:pPr>
            <w:r w:rsidRPr="00F72F71">
              <w:rPr>
                <w:sz w:val="16"/>
                <w:szCs w:val="16"/>
              </w:rPr>
              <w:t>8</w:t>
            </w:r>
          </w:p>
        </w:tc>
        <w:tc>
          <w:tcPr>
            <w:tcW w:w="8993" w:type="dxa"/>
          </w:tcPr>
          <w:p w14:paraId="3475CA8D" w14:textId="77777777" w:rsidR="001C3511" w:rsidRPr="00F72F71" w:rsidRDefault="001C3511" w:rsidP="00C53104">
            <w:pPr>
              <w:jc w:val="both"/>
              <w:rPr>
                <w:sz w:val="16"/>
                <w:szCs w:val="16"/>
              </w:rPr>
            </w:pPr>
            <w:r w:rsidRPr="00F72F71">
              <w:rPr>
                <w:b/>
                <w:sz w:val="16"/>
                <w:szCs w:val="16"/>
              </w:rPr>
              <w:t xml:space="preserve">Purchasing </w:t>
            </w:r>
            <w:r w:rsidRPr="00F72F71">
              <w:rPr>
                <w:sz w:val="16"/>
                <w:szCs w:val="16"/>
              </w:rPr>
              <w:t>– Role of purchasing in the supply chain, Supplier selection and evaluation, Managing supplier relationships.</w:t>
            </w:r>
          </w:p>
        </w:tc>
      </w:tr>
      <w:tr w:rsidR="001C3511" w:rsidRPr="00F72F71" w14:paraId="67525B6B" w14:textId="77777777" w:rsidTr="00C53104">
        <w:trPr>
          <w:trHeight w:val="656"/>
        </w:trPr>
        <w:tc>
          <w:tcPr>
            <w:tcW w:w="542" w:type="dxa"/>
          </w:tcPr>
          <w:p w14:paraId="5AA68A41" w14:textId="77777777" w:rsidR="001C3511" w:rsidRPr="00F72F71" w:rsidRDefault="001C3511" w:rsidP="00C53104">
            <w:pPr>
              <w:jc w:val="both"/>
              <w:rPr>
                <w:sz w:val="16"/>
                <w:szCs w:val="16"/>
              </w:rPr>
            </w:pPr>
            <w:r w:rsidRPr="00F72F71">
              <w:rPr>
                <w:sz w:val="16"/>
                <w:szCs w:val="16"/>
              </w:rPr>
              <w:t>9</w:t>
            </w:r>
          </w:p>
        </w:tc>
        <w:tc>
          <w:tcPr>
            <w:tcW w:w="8993" w:type="dxa"/>
          </w:tcPr>
          <w:p w14:paraId="4212D3C1" w14:textId="77777777" w:rsidR="001C3511" w:rsidRPr="00F72F71" w:rsidRDefault="001C3511" w:rsidP="00C53104">
            <w:pPr>
              <w:jc w:val="both"/>
              <w:rPr>
                <w:sz w:val="16"/>
                <w:szCs w:val="16"/>
              </w:rPr>
            </w:pPr>
            <w:r w:rsidRPr="00F72F71">
              <w:rPr>
                <w:b/>
                <w:sz w:val="16"/>
                <w:szCs w:val="16"/>
              </w:rPr>
              <w:t>International Logistics</w:t>
            </w:r>
            <w:r w:rsidRPr="00F72F71">
              <w:rPr>
                <w:sz w:val="16"/>
                <w:szCs w:val="16"/>
              </w:rPr>
              <w:t xml:space="preserve"> – Managing Global logistics, Exporting, Licensing, Joint Ventures. Documentation – BL, SWB, AWB, LR, RR, etc., Terms of Trade, Special Economic Zones and their types.</w:t>
            </w:r>
          </w:p>
        </w:tc>
      </w:tr>
      <w:tr w:rsidR="001C3511" w:rsidRPr="00F72F71" w14:paraId="7942ACEA" w14:textId="77777777" w:rsidTr="00C53104">
        <w:trPr>
          <w:trHeight w:val="638"/>
        </w:trPr>
        <w:tc>
          <w:tcPr>
            <w:tcW w:w="542" w:type="dxa"/>
          </w:tcPr>
          <w:p w14:paraId="5D89FC93" w14:textId="77777777" w:rsidR="001C3511" w:rsidRPr="00F72F71" w:rsidRDefault="001C3511" w:rsidP="00C53104">
            <w:pPr>
              <w:jc w:val="both"/>
              <w:rPr>
                <w:sz w:val="16"/>
                <w:szCs w:val="16"/>
              </w:rPr>
            </w:pPr>
            <w:r w:rsidRPr="00F72F71">
              <w:rPr>
                <w:sz w:val="16"/>
                <w:szCs w:val="16"/>
              </w:rPr>
              <w:t>10</w:t>
            </w:r>
          </w:p>
        </w:tc>
        <w:tc>
          <w:tcPr>
            <w:tcW w:w="8993" w:type="dxa"/>
          </w:tcPr>
          <w:p w14:paraId="11AB720A" w14:textId="77777777" w:rsidR="001C3511" w:rsidRPr="00F72F71" w:rsidRDefault="001C3511" w:rsidP="00C53104">
            <w:pPr>
              <w:jc w:val="both"/>
              <w:rPr>
                <w:sz w:val="16"/>
                <w:szCs w:val="16"/>
              </w:rPr>
            </w:pPr>
            <w:r w:rsidRPr="00F72F71">
              <w:rPr>
                <w:b/>
                <w:sz w:val="16"/>
                <w:szCs w:val="16"/>
              </w:rPr>
              <w:t>Logistics Information Systems</w:t>
            </w:r>
            <w:r w:rsidRPr="00F72F71">
              <w:rPr>
                <w:sz w:val="16"/>
                <w:szCs w:val="16"/>
              </w:rPr>
              <w:t xml:space="preserve"> – Processing Systems, EDI Standards, EDI Systems, Impact of internet, Total Quality Management, Artificial Intelligence and Expert systems, Bar Coding, Point-of-sale data.</w:t>
            </w:r>
          </w:p>
        </w:tc>
      </w:tr>
      <w:tr w:rsidR="001C3511" w:rsidRPr="00F72F71" w14:paraId="453527CD" w14:textId="77777777" w:rsidTr="00C53104">
        <w:trPr>
          <w:trHeight w:val="328"/>
        </w:trPr>
        <w:tc>
          <w:tcPr>
            <w:tcW w:w="542" w:type="dxa"/>
          </w:tcPr>
          <w:p w14:paraId="0DF0918F" w14:textId="77777777" w:rsidR="001C3511" w:rsidRPr="00F72F71" w:rsidRDefault="001C3511" w:rsidP="00C53104">
            <w:pPr>
              <w:jc w:val="both"/>
              <w:rPr>
                <w:sz w:val="16"/>
                <w:szCs w:val="16"/>
              </w:rPr>
            </w:pPr>
            <w:r w:rsidRPr="00F72F71">
              <w:rPr>
                <w:sz w:val="16"/>
                <w:szCs w:val="16"/>
              </w:rPr>
              <w:t>11</w:t>
            </w:r>
          </w:p>
        </w:tc>
        <w:tc>
          <w:tcPr>
            <w:tcW w:w="8993" w:type="dxa"/>
          </w:tcPr>
          <w:p w14:paraId="610CDADD" w14:textId="77777777" w:rsidR="001C3511" w:rsidRPr="00F72F71" w:rsidRDefault="001C3511" w:rsidP="00C53104">
            <w:pPr>
              <w:jc w:val="both"/>
              <w:rPr>
                <w:sz w:val="16"/>
                <w:szCs w:val="16"/>
              </w:rPr>
            </w:pPr>
            <w:r w:rsidRPr="00F72F71">
              <w:rPr>
                <w:b/>
                <w:sz w:val="16"/>
                <w:szCs w:val="16"/>
              </w:rPr>
              <w:t>Outsourcing Logistics</w:t>
            </w:r>
            <w:r w:rsidRPr="00F72F71">
              <w:rPr>
                <w:sz w:val="16"/>
                <w:szCs w:val="16"/>
              </w:rPr>
              <w:t xml:space="preserve"> – 3PL, 4PL.</w:t>
            </w:r>
          </w:p>
        </w:tc>
      </w:tr>
      <w:tr w:rsidR="001C3511" w:rsidRPr="00F72F71" w14:paraId="0B4257F1" w14:textId="77777777" w:rsidTr="00C53104">
        <w:trPr>
          <w:trHeight w:val="638"/>
        </w:trPr>
        <w:tc>
          <w:tcPr>
            <w:tcW w:w="542" w:type="dxa"/>
          </w:tcPr>
          <w:p w14:paraId="2344C34F" w14:textId="77777777" w:rsidR="001C3511" w:rsidRPr="00F72F71" w:rsidRDefault="001C3511" w:rsidP="00C53104">
            <w:pPr>
              <w:jc w:val="both"/>
              <w:rPr>
                <w:sz w:val="16"/>
                <w:szCs w:val="16"/>
              </w:rPr>
            </w:pPr>
            <w:r w:rsidRPr="00F72F71">
              <w:rPr>
                <w:sz w:val="16"/>
                <w:szCs w:val="16"/>
              </w:rPr>
              <w:t>12</w:t>
            </w:r>
          </w:p>
        </w:tc>
        <w:tc>
          <w:tcPr>
            <w:tcW w:w="8993" w:type="dxa"/>
          </w:tcPr>
          <w:p w14:paraId="20056D64" w14:textId="77777777" w:rsidR="001C3511" w:rsidRPr="00F72F71" w:rsidRDefault="001C3511" w:rsidP="00C53104">
            <w:pPr>
              <w:jc w:val="both"/>
              <w:rPr>
                <w:sz w:val="16"/>
                <w:szCs w:val="16"/>
              </w:rPr>
            </w:pPr>
            <w:r w:rsidRPr="00F72F71">
              <w:rPr>
                <w:b/>
                <w:sz w:val="16"/>
                <w:szCs w:val="16"/>
              </w:rPr>
              <w:t>Customer Service</w:t>
            </w:r>
            <w:r w:rsidRPr="00F72F71">
              <w:rPr>
                <w:sz w:val="16"/>
                <w:szCs w:val="16"/>
              </w:rPr>
              <w:t xml:space="preserve"> – Defining customer service, Elements of Customer Service, Customer service issues – globally and locally, Customer reactions.</w:t>
            </w:r>
          </w:p>
        </w:tc>
      </w:tr>
      <w:tr w:rsidR="001C3511" w:rsidRPr="00F72F71" w14:paraId="1B5AE096" w14:textId="77777777" w:rsidTr="00C53104">
        <w:trPr>
          <w:trHeight w:val="328"/>
        </w:trPr>
        <w:tc>
          <w:tcPr>
            <w:tcW w:w="542" w:type="dxa"/>
          </w:tcPr>
          <w:p w14:paraId="0B347E63" w14:textId="77777777" w:rsidR="001C3511" w:rsidRPr="00F72F71" w:rsidRDefault="001C3511" w:rsidP="00C53104">
            <w:pPr>
              <w:jc w:val="both"/>
              <w:rPr>
                <w:sz w:val="16"/>
                <w:szCs w:val="16"/>
              </w:rPr>
            </w:pPr>
            <w:r w:rsidRPr="00F72F71">
              <w:rPr>
                <w:sz w:val="16"/>
                <w:szCs w:val="16"/>
              </w:rPr>
              <w:t>13</w:t>
            </w:r>
          </w:p>
        </w:tc>
        <w:tc>
          <w:tcPr>
            <w:tcW w:w="8993" w:type="dxa"/>
          </w:tcPr>
          <w:p w14:paraId="77E15A87" w14:textId="77777777" w:rsidR="001C3511" w:rsidRPr="00F72F71" w:rsidRDefault="001C3511" w:rsidP="00C53104">
            <w:pPr>
              <w:jc w:val="both"/>
              <w:rPr>
                <w:sz w:val="16"/>
                <w:szCs w:val="16"/>
              </w:rPr>
            </w:pPr>
            <w:r w:rsidRPr="00F72F71">
              <w:rPr>
                <w:b/>
                <w:sz w:val="16"/>
                <w:szCs w:val="16"/>
              </w:rPr>
              <w:t xml:space="preserve">Cold Chain Management: </w:t>
            </w:r>
            <w:r w:rsidRPr="00F72F71">
              <w:rPr>
                <w:sz w:val="16"/>
                <w:szCs w:val="16"/>
              </w:rPr>
              <w:t xml:space="preserve">Storage,  Handling, Commodities, etc. </w:t>
            </w:r>
          </w:p>
        </w:tc>
      </w:tr>
      <w:tr w:rsidR="001C3511" w:rsidRPr="00F72F71" w14:paraId="1665F759" w14:textId="77777777" w:rsidTr="00C53104">
        <w:trPr>
          <w:trHeight w:val="309"/>
        </w:trPr>
        <w:tc>
          <w:tcPr>
            <w:tcW w:w="542" w:type="dxa"/>
          </w:tcPr>
          <w:p w14:paraId="08669191" w14:textId="77777777" w:rsidR="001C3511" w:rsidRPr="00F72F71" w:rsidRDefault="001C3511" w:rsidP="00C53104">
            <w:pPr>
              <w:jc w:val="both"/>
              <w:rPr>
                <w:sz w:val="16"/>
                <w:szCs w:val="16"/>
              </w:rPr>
            </w:pPr>
            <w:r w:rsidRPr="00F72F71">
              <w:rPr>
                <w:sz w:val="16"/>
                <w:szCs w:val="16"/>
              </w:rPr>
              <w:t>14</w:t>
            </w:r>
          </w:p>
        </w:tc>
        <w:tc>
          <w:tcPr>
            <w:tcW w:w="8993" w:type="dxa"/>
          </w:tcPr>
          <w:p w14:paraId="61EB2E8E" w14:textId="77777777" w:rsidR="001C3511" w:rsidRPr="00F72F71" w:rsidRDefault="001C3511" w:rsidP="00C53104">
            <w:pPr>
              <w:jc w:val="both"/>
              <w:rPr>
                <w:sz w:val="16"/>
                <w:szCs w:val="16"/>
              </w:rPr>
            </w:pPr>
            <w:r w:rsidRPr="00F72F71">
              <w:rPr>
                <w:b/>
                <w:sz w:val="16"/>
                <w:szCs w:val="16"/>
              </w:rPr>
              <w:t xml:space="preserve">Air Cargo: </w:t>
            </w:r>
            <w:r w:rsidRPr="00F72F71">
              <w:rPr>
                <w:sz w:val="16"/>
                <w:szCs w:val="16"/>
              </w:rPr>
              <w:t>Terminology, Stowage, Types of Carriers, Freight and related documentation.</w:t>
            </w:r>
            <w:r w:rsidRPr="00F72F71">
              <w:rPr>
                <w:b/>
                <w:sz w:val="16"/>
                <w:szCs w:val="16"/>
              </w:rPr>
              <w:t xml:space="preserve">  </w:t>
            </w:r>
          </w:p>
        </w:tc>
      </w:tr>
    </w:tbl>
    <w:p w14:paraId="60CECB2D" w14:textId="77777777" w:rsidR="001C3511" w:rsidRPr="00F72F71" w:rsidRDefault="001C3511" w:rsidP="001C3511">
      <w:pPr>
        <w:jc w:val="both"/>
        <w:rPr>
          <w:sz w:val="16"/>
          <w:szCs w:val="16"/>
        </w:rPr>
      </w:pPr>
    </w:p>
    <w:p w14:paraId="78555FE0" w14:textId="77777777" w:rsidR="00C53104" w:rsidRDefault="00C53104">
      <w:pPr>
        <w:ind w:left="551" w:right="669"/>
        <w:jc w:val="center"/>
        <w:rPr>
          <w:b/>
          <w:sz w:val="24"/>
        </w:rPr>
      </w:pPr>
    </w:p>
    <w:p w14:paraId="771F86DF" w14:textId="77777777" w:rsidR="0016560A" w:rsidRPr="00F74406" w:rsidRDefault="00A67873">
      <w:pPr>
        <w:ind w:left="551" w:right="669"/>
        <w:jc w:val="center"/>
        <w:rPr>
          <w:b/>
          <w:sz w:val="18"/>
          <w:szCs w:val="18"/>
        </w:rPr>
      </w:pPr>
      <w:r w:rsidRPr="00F74406">
        <w:rPr>
          <w:b/>
          <w:sz w:val="18"/>
          <w:szCs w:val="18"/>
        </w:rPr>
        <w:t>RECOMMENDED BOOKS</w:t>
      </w:r>
    </w:p>
    <w:p w14:paraId="0F861758" w14:textId="5B010623" w:rsidR="0016560A" w:rsidRPr="00F74406" w:rsidRDefault="00A67873">
      <w:pPr>
        <w:pStyle w:val="Heading2"/>
        <w:spacing w:before="230"/>
        <w:ind w:left="550" w:right="669" w:firstLine="0"/>
        <w:jc w:val="center"/>
        <w:rPr>
          <w:sz w:val="18"/>
          <w:szCs w:val="18"/>
        </w:rPr>
      </w:pPr>
      <w:r w:rsidRPr="00F74406">
        <w:rPr>
          <w:sz w:val="18"/>
          <w:szCs w:val="18"/>
        </w:rPr>
        <w:t xml:space="preserve">ASSOCIATESHIP/POST GRADUATE DIPLOMA IN SHIPPING MANAGEMENT </w:t>
      </w:r>
      <w:r w:rsidR="0072229A" w:rsidRPr="00645FE1">
        <w:rPr>
          <w:sz w:val="18"/>
          <w:szCs w:val="18"/>
        </w:rPr>
        <w:t>&amp; LOGISTICS</w:t>
      </w:r>
      <w:r w:rsidRPr="00F74406">
        <w:rPr>
          <w:sz w:val="18"/>
          <w:szCs w:val="18"/>
        </w:rPr>
        <w:t>-- FIRST YEAR</w:t>
      </w:r>
    </w:p>
    <w:p w14:paraId="263A480A" w14:textId="77777777" w:rsidR="0016560A" w:rsidRPr="00F74406" w:rsidRDefault="0016560A">
      <w:pPr>
        <w:pStyle w:val="BodyText"/>
        <w:rPr>
          <w:b/>
          <w:sz w:val="18"/>
          <w:szCs w:val="18"/>
        </w:rPr>
      </w:pPr>
    </w:p>
    <w:p w14:paraId="24EA5C89" w14:textId="77777777" w:rsidR="0016560A" w:rsidRPr="00F74406" w:rsidRDefault="00A67873">
      <w:pPr>
        <w:pStyle w:val="ListParagraph"/>
        <w:numPr>
          <w:ilvl w:val="1"/>
          <w:numId w:val="11"/>
        </w:numPr>
        <w:tabs>
          <w:tab w:val="left" w:pos="3445"/>
        </w:tabs>
        <w:ind w:hanging="411"/>
        <w:jc w:val="left"/>
        <w:rPr>
          <w:b/>
          <w:sz w:val="18"/>
          <w:szCs w:val="18"/>
        </w:rPr>
      </w:pPr>
      <w:r w:rsidRPr="00F74406">
        <w:rPr>
          <w:b/>
          <w:sz w:val="18"/>
          <w:szCs w:val="18"/>
        </w:rPr>
        <w:t>GEOGRAPHY OF SEA TRANSPORT</w:t>
      </w:r>
    </w:p>
    <w:p w14:paraId="4DECB063"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14:paraId="0C379DC9" w14:textId="77777777" w:rsidR="0016560A" w:rsidRPr="00F74406" w:rsidRDefault="00A67873">
      <w:pPr>
        <w:pStyle w:val="ListParagraph"/>
        <w:numPr>
          <w:ilvl w:val="0"/>
          <w:numId w:val="10"/>
        </w:numPr>
        <w:tabs>
          <w:tab w:val="left" w:pos="599"/>
          <w:tab w:val="left" w:pos="600"/>
        </w:tabs>
        <w:spacing w:before="80"/>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4CACD700"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1DC0F092"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DD9D527"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78D2F0E9"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A Glossary of Geographical Terms -- Sir D. Stamp,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1966 (Longman).</w:t>
      </w:r>
    </w:p>
    <w:p w14:paraId="4F71203E"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Commercial Geography -- Sir D. Stamp, 20</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(Longman).</w:t>
      </w:r>
    </w:p>
    <w:p w14:paraId="41EEBF44"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J. Inch,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1974 (Pitman).</w:t>
      </w:r>
    </w:p>
    <w:p w14:paraId="7F2C7E3F"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C.F. Jones,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1967 (Collier).</w:t>
      </w:r>
    </w:p>
    <w:p w14:paraId="68F44253" w14:textId="77777777" w:rsidR="0016560A" w:rsidRPr="00F74406" w:rsidRDefault="00A67873">
      <w:pPr>
        <w:pStyle w:val="ListParagraph"/>
        <w:numPr>
          <w:ilvl w:val="0"/>
          <w:numId w:val="10"/>
        </w:numPr>
        <w:tabs>
          <w:tab w:val="left" w:pos="600"/>
        </w:tabs>
        <w:rPr>
          <w:sz w:val="16"/>
          <w:szCs w:val="16"/>
        </w:rPr>
      </w:pPr>
      <w:r w:rsidRPr="00F74406">
        <w:rPr>
          <w:sz w:val="16"/>
          <w:szCs w:val="16"/>
        </w:rPr>
        <w:t>Economic &amp; Commercial Geography -- Das Gupta, 28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(AMC).</w:t>
      </w:r>
    </w:p>
    <w:p w14:paraId="7DA16BB3" w14:textId="77777777" w:rsidR="0016560A" w:rsidRPr="00F74406" w:rsidRDefault="00A67873">
      <w:pPr>
        <w:pStyle w:val="ListParagraph"/>
        <w:numPr>
          <w:ilvl w:val="0"/>
          <w:numId w:val="10"/>
        </w:numPr>
        <w:tabs>
          <w:tab w:val="left" w:pos="60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14:paraId="34ADB467" w14:textId="77777777" w:rsidR="0016560A" w:rsidRPr="00F74406" w:rsidRDefault="00A67873">
      <w:pPr>
        <w:pStyle w:val="ListParagraph"/>
        <w:numPr>
          <w:ilvl w:val="0"/>
          <w:numId w:val="10"/>
        </w:numPr>
        <w:tabs>
          <w:tab w:val="left" w:pos="600"/>
        </w:tabs>
        <w:rPr>
          <w:sz w:val="16"/>
          <w:szCs w:val="16"/>
        </w:rPr>
      </w:pPr>
      <w:r w:rsidRPr="00F74406">
        <w:rPr>
          <w:sz w:val="16"/>
          <w:szCs w:val="16"/>
        </w:rPr>
        <w:t>Transport &amp; Distribution -- B.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14:paraId="06EEAF5C" w14:textId="77777777" w:rsidR="0016560A" w:rsidRPr="00F74406" w:rsidRDefault="00A67873">
      <w:pPr>
        <w:pStyle w:val="ListParagraph"/>
        <w:numPr>
          <w:ilvl w:val="0"/>
          <w:numId w:val="10"/>
        </w:numPr>
        <w:tabs>
          <w:tab w:val="left" w:pos="600"/>
        </w:tabs>
        <w:rPr>
          <w:sz w:val="16"/>
          <w:szCs w:val="16"/>
        </w:rPr>
      </w:pPr>
      <w:r w:rsidRPr="00F74406">
        <w:rPr>
          <w:sz w:val="16"/>
          <w:szCs w:val="16"/>
        </w:rPr>
        <w:t>Merchant Ships &amp; Shipping -- R. Munro Smith,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1968 (Hutchinson).</w:t>
      </w:r>
    </w:p>
    <w:p w14:paraId="0DCA0B08" w14:textId="77777777" w:rsidR="0016560A" w:rsidRPr="00F74406" w:rsidRDefault="00A67873">
      <w:pPr>
        <w:pStyle w:val="ListParagraph"/>
        <w:numPr>
          <w:ilvl w:val="0"/>
          <w:numId w:val="10"/>
        </w:numPr>
        <w:tabs>
          <w:tab w:val="left" w:pos="600"/>
        </w:tabs>
        <w:rPr>
          <w:sz w:val="16"/>
          <w:szCs w:val="16"/>
        </w:rPr>
      </w:pPr>
      <w:r w:rsidRPr="00F74406">
        <w:rPr>
          <w:sz w:val="16"/>
          <w:szCs w:val="16"/>
        </w:rPr>
        <w:t xml:space="preserve">Ports Around the World -- Y. </w:t>
      </w:r>
      <w:proofErr w:type="spellStart"/>
      <w:r w:rsidRPr="00F74406">
        <w:rPr>
          <w:sz w:val="16"/>
          <w:szCs w:val="16"/>
        </w:rPr>
        <w:t>Karmon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(Crown).</w:t>
      </w:r>
    </w:p>
    <w:p w14:paraId="1B15E4A3" w14:textId="77777777" w:rsidR="0016560A" w:rsidRPr="00F74406" w:rsidRDefault="00A67873">
      <w:pPr>
        <w:pStyle w:val="ListParagraph"/>
        <w:numPr>
          <w:ilvl w:val="0"/>
          <w:numId w:val="10"/>
        </w:numPr>
        <w:tabs>
          <w:tab w:val="left" w:pos="600"/>
        </w:tabs>
        <w:rPr>
          <w:sz w:val="16"/>
          <w:szCs w:val="16"/>
        </w:rPr>
      </w:pPr>
      <w:r w:rsidRPr="00F74406">
        <w:rPr>
          <w:sz w:val="16"/>
          <w:szCs w:val="16"/>
        </w:rPr>
        <w:t>Geography of Sea Transport -- A.D. Couper,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1972 (HUL).</w:t>
      </w:r>
    </w:p>
    <w:p w14:paraId="31F0F391" w14:textId="77777777" w:rsidR="0016560A" w:rsidRPr="00F74406" w:rsidRDefault="00A67873">
      <w:pPr>
        <w:pStyle w:val="ListParagraph"/>
        <w:numPr>
          <w:ilvl w:val="0"/>
          <w:numId w:val="10"/>
        </w:numPr>
        <w:tabs>
          <w:tab w:val="left" w:pos="600"/>
        </w:tabs>
        <w:rPr>
          <w:sz w:val="16"/>
          <w:szCs w:val="16"/>
        </w:rPr>
      </w:pPr>
      <w:r w:rsidRPr="00F74406">
        <w:rPr>
          <w:sz w:val="16"/>
          <w:szCs w:val="16"/>
        </w:rPr>
        <w:t>Lloyd's Maritime Atlas -- 14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03BCDDEB" w14:textId="77777777" w:rsidR="0016560A" w:rsidRPr="00F74406" w:rsidRDefault="00A67873">
      <w:pPr>
        <w:pStyle w:val="ListParagraph"/>
        <w:numPr>
          <w:ilvl w:val="0"/>
          <w:numId w:val="10"/>
        </w:numPr>
        <w:tabs>
          <w:tab w:val="left" w:pos="600"/>
        </w:tabs>
        <w:rPr>
          <w:sz w:val="16"/>
          <w:szCs w:val="16"/>
        </w:rPr>
      </w:pPr>
      <w:r w:rsidRPr="00F74406">
        <w:rPr>
          <w:sz w:val="16"/>
          <w:szCs w:val="16"/>
        </w:rPr>
        <w:t xml:space="preserve">World Atlas of Shipping -- W.D. </w:t>
      </w:r>
      <w:proofErr w:type="spellStart"/>
      <w:r w:rsidRPr="00F74406">
        <w:rPr>
          <w:sz w:val="16"/>
          <w:szCs w:val="16"/>
        </w:rPr>
        <w:t>Ewart</w:t>
      </w:r>
      <w:proofErr w:type="spellEnd"/>
      <w:r w:rsidRPr="00F74406">
        <w:rPr>
          <w:sz w:val="16"/>
          <w:szCs w:val="16"/>
        </w:rPr>
        <w:t>, 1st Ed. 1966 (GPL).</w:t>
      </w:r>
    </w:p>
    <w:p w14:paraId="7F9A247C" w14:textId="77777777" w:rsidR="0016560A" w:rsidRPr="00F74406" w:rsidRDefault="00A67873">
      <w:pPr>
        <w:pStyle w:val="ListParagraph"/>
        <w:numPr>
          <w:ilvl w:val="0"/>
          <w:numId w:val="10"/>
        </w:numPr>
        <w:tabs>
          <w:tab w:val="left" w:pos="600"/>
        </w:tabs>
        <w:rPr>
          <w:sz w:val="16"/>
          <w:szCs w:val="16"/>
        </w:rPr>
      </w:pPr>
      <w:r w:rsidRPr="00F74406">
        <w:rPr>
          <w:sz w:val="16"/>
          <w:szCs w:val="16"/>
        </w:rPr>
        <w:t>Collins World Atlas -- 1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1970.</w:t>
      </w:r>
    </w:p>
    <w:p w14:paraId="57769804" w14:textId="77777777" w:rsidR="0016560A" w:rsidRDefault="0016560A">
      <w:pPr>
        <w:pStyle w:val="BodyText"/>
        <w:spacing w:before="11"/>
        <w:rPr>
          <w:sz w:val="19"/>
        </w:rPr>
      </w:pPr>
    </w:p>
    <w:p w14:paraId="7BB2ABBD" w14:textId="77777777" w:rsidR="0016560A" w:rsidRDefault="00A67873">
      <w:pPr>
        <w:pStyle w:val="Heading3"/>
        <w:ind w:left="600"/>
        <w:rPr>
          <w:sz w:val="16"/>
          <w:szCs w:val="16"/>
        </w:rPr>
      </w:pPr>
      <w:r w:rsidRPr="00F74406">
        <w:rPr>
          <w:sz w:val="16"/>
          <w:szCs w:val="16"/>
        </w:rPr>
        <w:t>NOTE: Books marked with an asterisk (*) are latest editions.</w:t>
      </w:r>
    </w:p>
    <w:p w14:paraId="10736D25" w14:textId="77777777" w:rsidR="001A044F" w:rsidRDefault="001A044F">
      <w:pPr>
        <w:pStyle w:val="Heading3"/>
        <w:ind w:left="600"/>
        <w:rPr>
          <w:sz w:val="16"/>
          <w:szCs w:val="16"/>
        </w:rPr>
      </w:pPr>
    </w:p>
    <w:p w14:paraId="372EE51B" w14:textId="77777777" w:rsidR="001A044F" w:rsidRPr="00F74406" w:rsidRDefault="001A044F">
      <w:pPr>
        <w:pStyle w:val="Heading3"/>
        <w:ind w:left="600"/>
        <w:rPr>
          <w:sz w:val="16"/>
          <w:szCs w:val="16"/>
        </w:rPr>
      </w:pPr>
    </w:p>
    <w:p w14:paraId="1D180D49" w14:textId="77777777" w:rsidR="0016560A" w:rsidRDefault="0016560A">
      <w:pPr>
        <w:pStyle w:val="BodyText"/>
        <w:rPr>
          <w:b/>
          <w:i/>
          <w:sz w:val="18"/>
        </w:rPr>
      </w:pPr>
    </w:p>
    <w:p w14:paraId="3EC26025" w14:textId="77777777" w:rsidR="0016560A" w:rsidRDefault="00A67873">
      <w:pPr>
        <w:pStyle w:val="ListParagraph"/>
        <w:numPr>
          <w:ilvl w:val="1"/>
          <w:numId w:val="11"/>
        </w:numPr>
        <w:tabs>
          <w:tab w:val="left" w:pos="3541"/>
          <w:tab w:val="left" w:pos="3542"/>
        </w:tabs>
        <w:ind w:left="3541" w:hanging="461"/>
        <w:jc w:val="left"/>
        <w:rPr>
          <w:b/>
          <w:sz w:val="20"/>
        </w:rPr>
      </w:pPr>
      <w:r>
        <w:rPr>
          <w:b/>
          <w:sz w:val="20"/>
        </w:rPr>
        <w:t>COMMERCIAL &amp; SHIPPING LAW</w:t>
      </w:r>
    </w:p>
    <w:p w14:paraId="41EF2EE1" w14:textId="77777777" w:rsidR="0016560A" w:rsidRPr="00F74406" w:rsidRDefault="0016560A">
      <w:pPr>
        <w:pStyle w:val="BodyText"/>
        <w:rPr>
          <w:b/>
          <w:sz w:val="16"/>
          <w:szCs w:val="16"/>
        </w:rPr>
      </w:pPr>
    </w:p>
    <w:p w14:paraId="0FE63380"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The Law of Contract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1996-97 (</w:t>
      </w:r>
      <w:proofErr w:type="spellStart"/>
      <w:r w:rsidRPr="00F74406">
        <w:rPr>
          <w:sz w:val="16"/>
          <w:szCs w:val="16"/>
        </w:rPr>
        <w:t>Sapt</w:t>
      </w:r>
      <w:proofErr w:type="spellEnd"/>
      <w:r w:rsidRPr="00F74406">
        <w:rPr>
          <w:sz w:val="16"/>
          <w:szCs w:val="16"/>
        </w:rPr>
        <w:t>).</w:t>
      </w:r>
    </w:p>
    <w:p w14:paraId="0D526D1A"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Mulla on </w:t>
      </w:r>
      <w:proofErr w:type="gramStart"/>
      <w:r w:rsidRPr="00F74406">
        <w:rPr>
          <w:sz w:val="16"/>
          <w:szCs w:val="16"/>
        </w:rPr>
        <w:t>The</w:t>
      </w:r>
      <w:proofErr w:type="gramEnd"/>
      <w:r w:rsidRPr="00F74406">
        <w:rPr>
          <w:sz w:val="16"/>
          <w:szCs w:val="16"/>
        </w:rPr>
        <w:t xml:space="preserve"> Indian Contract Act -- H.S. Pathak,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w:t>
      </w:r>
      <w:proofErr w:type="spellStart"/>
      <w:r w:rsidRPr="00F74406">
        <w:rPr>
          <w:sz w:val="16"/>
          <w:szCs w:val="16"/>
        </w:rPr>
        <w:t>Tripathi</w:t>
      </w:r>
      <w:proofErr w:type="spellEnd"/>
      <w:r w:rsidRPr="00F74406">
        <w:rPr>
          <w:sz w:val="16"/>
          <w:szCs w:val="16"/>
        </w:rPr>
        <w:t>).</w:t>
      </w:r>
    </w:p>
    <w:p w14:paraId="2E302961"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4th/2007 (</w:t>
      </w:r>
      <w:proofErr w:type="spellStart"/>
      <w:r w:rsidRPr="00F74406">
        <w:rPr>
          <w:sz w:val="16"/>
          <w:szCs w:val="16"/>
        </w:rPr>
        <w:t>Informa</w:t>
      </w:r>
      <w:proofErr w:type="spellEnd"/>
      <w:r w:rsidRPr="00F74406">
        <w:rPr>
          <w:sz w:val="16"/>
          <w:szCs w:val="16"/>
        </w:rPr>
        <w:t>)</w:t>
      </w:r>
    </w:p>
    <w:p w14:paraId="08B04B27"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COGS &amp; Multimodal Transport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14:paraId="6E3FD3A2"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21A6DE19"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Law of Contract -- Cheshire,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1974 (Butterworth).</w:t>
      </w:r>
    </w:p>
    <w:p w14:paraId="19A31C75"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Anson's Law of Contract -- A. </w:t>
      </w:r>
      <w:proofErr w:type="spellStart"/>
      <w:r w:rsidRPr="00F74406">
        <w:rPr>
          <w:sz w:val="16"/>
          <w:szCs w:val="16"/>
        </w:rPr>
        <w:t>Ghest</w:t>
      </w:r>
      <w:proofErr w:type="spellEnd"/>
      <w:r w:rsidRPr="00F74406">
        <w:rPr>
          <w:sz w:val="16"/>
          <w:szCs w:val="16"/>
        </w:rPr>
        <w:t>, 23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1969 (OUP).</w:t>
      </w:r>
    </w:p>
    <w:p w14:paraId="218770E6"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14:paraId="6402EA77"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5EE9B8EF"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4768A3A2"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14:paraId="145A4C87" w14:textId="77777777" w:rsidR="0016560A" w:rsidRPr="00F74406" w:rsidRDefault="00A67873">
      <w:pPr>
        <w:pStyle w:val="ListParagraph"/>
        <w:numPr>
          <w:ilvl w:val="0"/>
          <w:numId w:val="9"/>
        </w:numPr>
        <w:tabs>
          <w:tab w:val="left" w:pos="960"/>
        </w:tabs>
        <w:rPr>
          <w:sz w:val="16"/>
          <w:szCs w:val="16"/>
        </w:rPr>
      </w:pPr>
      <w:r w:rsidRPr="00F74406">
        <w:rPr>
          <w:sz w:val="16"/>
          <w:szCs w:val="16"/>
        </w:rPr>
        <w:t>The Indian Ports Act, 1908 -- (Government of India).</w:t>
      </w:r>
    </w:p>
    <w:p w14:paraId="6736A63D" w14:textId="77777777" w:rsidR="0016560A" w:rsidRPr="00F74406" w:rsidRDefault="00A67873">
      <w:pPr>
        <w:pStyle w:val="ListParagraph"/>
        <w:numPr>
          <w:ilvl w:val="0"/>
          <w:numId w:val="9"/>
        </w:numPr>
        <w:tabs>
          <w:tab w:val="left" w:pos="960"/>
        </w:tabs>
        <w:rPr>
          <w:sz w:val="16"/>
          <w:szCs w:val="16"/>
        </w:rPr>
      </w:pPr>
      <w:r w:rsidRPr="00F74406">
        <w:rPr>
          <w:sz w:val="16"/>
          <w:szCs w:val="16"/>
        </w:rPr>
        <w:t>Major Port Trusts Act, 1963 --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(Milan).</w:t>
      </w:r>
    </w:p>
    <w:p w14:paraId="36947223" w14:textId="77777777" w:rsidR="0016560A" w:rsidRPr="00F74406" w:rsidRDefault="00A67873">
      <w:pPr>
        <w:pStyle w:val="ListParagraph"/>
        <w:numPr>
          <w:ilvl w:val="0"/>
          <w:numId w:val="9"/>
        </w:numPr>
        <w:tabs>
          <w:tab w:val="left" w:pos="960"/>
        </w:tabs>
        <w:rPr>
          <w:sz w:val="16"/>
          <w:szCs w:val="16"/>
        </w:rPr>
      </w:pPr>
      <w:r w:rsidRPr="00F74406">
        <w:rPr>
          <w:sz w:val="16"/>
          <w:szCs w:val="16"/>
        </w:rPr>
        <w:t>International Commercial &amp; Maritime Arbitration -- F. Rose,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1988.</w:t>
      </w:r>
    </w:p>
    <w:p w14:paraId="77EB8BD8" w14:textId="77777777" w:rsidR="0016560A" w:rsidRPr="00F74406" w:rsidRDefault="00A67873">
      <w:pPr>
        <w:pStyle w:val="ListParagraph"/>
        <w:numPr>
          <w:ilvl w:val="0"/>
          <w:numId w:val="9"/>
        </w:numPr>
        <w:tabs>
          <w:tab w:val="left" w:pos="960"/>
        </w:tabs>
        <w:rPr>
          <w:sz w:val="16"/>
          <w:szCs w:val="16"/>
        </w:rPr>
      </w:pPr>
      <w:r w:rsidRPr="00F74406">
        <w:rPr>
          <w:sz w:val="16"/>
          <w:szCs w:val="16"/>
        </w:rPr>
        <w:t>Maritime Liens -- D.R. Thomas,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(Stevens).</w:t>
      </w:r>
    </w:p>
    <w:p w14:paraId="2260C339" w14:textId="77777777"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2003 (Professional Book)*</w:t>
      </w:r>
    </w:p>
    <w:p w14:paraId="752E2EF5"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Outlines Of Maritime Law -- Dr. </w:t>
      </w:r>
      <w:proofErr w:type="spellStart"/>
      <w:r w:rsidRPr="00F74406">
        <w:rPr>
          <w:sz w:val="16"/>
          <w:szCs w:val="16"/>
        </w:rPr>
        <w:t>Sant</w:t>
      </w:r>
      <w:proofErr w:type="spellEnd"/>
      <w:r w:rsidRPr="00F74406">
        <w:rPr>
          <w:sz w:val="16"/>
          <w:szCs w:val="16"/>
        </w:rPr>
        <w:t xml:space="preserve"> Prasad Gupta 1st/2004 (Allahabad Law Agency)*</w:t>
      </w:r>
    </w:p>
    <w:p w14:paraId="07CC5143"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2004 (Cavendish)*</w:t>
      </w:r>
    </w:p>
    <w:p w14:paraId="44562C50"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Merchant Shipping In India -- B.C. </w:t>
      </w:r>
      <w:proofErr w:type="spellStart"/>
      <w:r w:rsidRPr="00F74406">
        <w:rPr>
          <w:sz w:val="16"/>
          <w:szCs w:val="16"/>
        </w:rPr>
        <w:t>Mitra</w:t>
      </w:r>
      <w:proofErr w:type="spellEnd"/>
      <w:r w:rsidRPr="00F74406">
        <w:rPr>
          <w:sz w:val="16"/>
          <w:szCs w:val="16"/>
        </w:rPr>
        <w:t xml:space="preserve"> 2000 (The University Book Agency)*</w:t>
      </w:r>
    </w:p>
    <w:p w14:paraId="38EEE303"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Jurisdiction And </w:t>
      </w:r>
      <w:proofErr w:type="spellStart"/>
      <w:r w:rsidRPr="00F74406">
        <w:rPr>
          <w:sz w:val="16"/>
          <w:szCs w:val="16"/>
        </w:rPr>
        <w:t>Admirality</w:t>
      </w:r>
      <w:proofErr w:type="spellEnd"/>
      <w:r w:rsidRPr="00F74406">
        <w:rPr>
          <w:sz w:val="16"/>
          <w:szCs w:val="16"/>
        </w:rPr>
        <w:t xml:space="preserve"> Law Of India -- </w:t>
      </w:r>
      <w:proofErr w:type="spellStart"/>
      <w:r w:rsidRPr="00F74406">
        <w:rPr>
          <w:sz w:val="16"/>
          <w:szCs w:val="16"/>
        </w:rPr>
        <w:t>SamareshwarMahanty</w:t>
      </w:r>
      <w:proofErr w:type="spellEnd"/>
      <w:r w:rsidRPr="00F74406">
        <w:rPr>
          <w:sz w:val="16"/>
          <w:szCs w:val="16"/>
        </w:rPr>
        <w:t xml:space="preserve"> 2009(Universal Law)*</w:t>
      </w:r>
    </w:p>
    <w:p w14:paraId="3F87BDC9"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Ed./2009 (Design &amp; Processing)*</w:t>
      </w:r>
    </w:p>
    <w:p w14:paraId="55889DBD" w14:textId="111216F9" w:rsidR="0016560A" w:rsidRPr="00F74406" w:rsidRDefault="00A67873">
      <w:pPr>
        <w:pStyle w:val="ListParagraph"/>
        <w:numPr>
          <w:ilvl w:val="0"/>
          <w:numId w:val="9"/>
        </w:numPr>
        <w:tabs>
          <w:tab w:val="left" w:pos="960"/>
        </w:tabs>
        <w:rPr>
          <w:sz w:val="16"/>
          <w:szCs w:val="16"/>
        </w:rPr>
      </w:pPr>
      <w:r w:rsidRPr="00F74406">
        <w:rPr>
          <w:sz w:val="16"/>
          <w:szCs w:val="16"/>
        </w:rPr>
        <w:t xml:space="preserve">A Guide To Customs Act, 1962 -- </w:t>
      </w:r>
      <w:proofErr w:type="spellStart"/>
      <w:r w:rsidRPr="00F74406">
        <w:rPr>
          <w:sz w:val="16"/>
          <w:szCs w:val="16"/>
        </w:rPr>
        <w:t>Dr</w:t>
      </w:r>
      <w:proofErr w:type="spellEnd"/>
      <w:r w:rsidRPr="00F74406">
        <w:rPr>
          <w:sz w:val="16"/>
          <w:szCs w:val="16"/>
        </w:rPr>
        <w:t xml:space="preserve"> </w:t>
      </w:r>
      <w:proofErr w:type="spellStart"/>
      <w:r w:rsidRPr="00F74406">
        <w:rPr>
          <w:sz w:val="16"/>
          <w:szCs w:val="16"/>
        </w:rPr>
        <w:t>Nilima</w:t>
      </w:r>
      <w:proofErr w:type="spellEnd"/>
      <w:r w:rsidRPr="00F74406">
        <w:rPr>
          <w:sz w:val="16"/>
          <w:szCs w:val="16"/>
        </w:rPr>
        <w:t xml:space="preserve"> M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2000 (</w:t>
      </w:r>
      <w:proofErr w:type="spellStart"/>
      <w:r w:rsidRPr="00F74406">
        <w:rPr>
          <w:sz w:val="16"/>
          <w:szCs w:val="16"/>
        </w:rPr>
        <w:t>Avinash</w:t>
      </w:r>
      <w:proofErr w:type="spellEnd"/>
      <w:r w:rsidRPr="00F74406">
        <w:rPr>
          <w:sz w:val="16"/>
          <w:szCs w:val="16"/>
        </w:rPr>
        <w:t>*)</w:t>
      </w:r>
    </w:p>
    <w:p w14:paraId="75182DB4"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Law Of Contract And Specific Relief -- Dr. </w:t>
      </w:r>
      <w:proofErr w:type="spellStart"/>
      <w:r w:rsidRPr="00F74406">
        <w:rPr>
          <w:sz w:val="16"/>
          <w:szCs w:val="16"/>
        </w:rPr>
        <w:t>Avtar</w:t>
      </w:r>
      <w:proofErr w:type="spellEnd"/>
      <w:r w:rsidRPr="00F74406">
        <w:rPr>
          <w:sz w:val="16"/>
          <w:szCs w:val="16"/>
        </w:rPr>
        <w:t xml:space="preserve"> Singh 10th/Ed. 2008 (Eastern Book Co)*</w:t>
      </w:r>
    </w:p>
    <w:p w14:paraId="3B9E4E9F" w14:textId="77777777"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2010 (Universal )*</w:t>
      </w:r>
    </w:p>
    <w:p w14:paraId="433B09E5" w14:textId="77777777" w:rsidR="0016560A" w:rsidRPr="00F74406" w:rsidRDefault="00A67873">
      <w:pPr>
        <w:pStyle w:val="ListParagraph"/>
        <w:numPr>
          <w:ilvl w:val="0"/>
          <w:numId w:val="9"/>
        </w:numPr>
        <w:tabs>
          <w:tab w:val="left" w:pos="960"/>
        </w:tabs>
        <w:rPr>
          <w:sz w:val="16"/>
          <w:szCs w:val="16"/>
        </w:rPr>
      </w:pPr>
      <w:r w:rsidRPr="00F74406">
        <w:rPr>
          <w:sz w:val="16"/>
          <w:szCs w:val="16"/>
        </w:rPr>
        <w:t>Manual Of Merchant Shipping Laws -- D.S. Shukla 4th/2012 (Dwivedi Law)*</w:t>
      </w:r>
    </w:p>
    <w:p w14:paraId="4AF771C1"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Hilary </w:t>
      </w:r>
      <w:proofErr w:type="spellStart"/>
      <w:r w:rsidRPr="00F74406">
        <w:rPr>
          <w:sz w:val="16"/>
          <w:szCs w:val="16"/>
        </w:rPr>
        <w:t>Areilbron</w:t>
      </w:r>
      <w:proofErr w:type="spellEnd"/>
      <w:r w:rsidRPr="00F74406">
        <w:rPr>
          <w:sz w:val="16"/>
          <w:szCs w:val="16"/>
        </w:rPr>
        <w:t xml:space="preserve"> Q.C 3rd Ed.2008 (</w:t>
      </w:r>
      <w:proofErr w:type="spellStart"/>
      <w:r w:rsidRPr="00F74406">
        <w:rPr>
          <w:sz w:val="16"/>
          <w:szCs w:val="16"/>
        </w:rPr>
        <w:t>Informa</w:t>
      </w:r>
      <w:proofErr w:type="spellEnd"/>
      <w:r w:rsidRPr="00F74406">
        <w:rPr>
          <w:sz w:val="16"/>
          <w:szCs w:val="16"/>
        </w:rPr>
        <w:t>)*</w:t>
      </w:r>
    </w:p>
    <w:p w14:paraId="11D3D19B" w14:textId="77777777" w:rsidR="0016560A" w:rsidRPr="00F74406" w:rsidRDefault="00A67873">
      <w:pPr>
        <w:pStyle w:val="ListParagraph"/>
        <w:numPr>
          <w:ilvl w:val="0"/>
          <w:numId w:val="9"/>
        </w:numPr>
        <w:tabs>
          <w:tab w:val="left" w:pos="960"/>
        </w:tabs>
        <w:ind w:right="791"/>
        <w:rPr>
          <w:sz w:val="16"/>
          <w:szCs w:val="16"/>
        </w:rPr>
      </w:pPr>
      <w:r w:rsidRPr="00F74406">
        <w:rPr>
          <w:sz w:val="16"/>
          <w:szCs w:val="16"/>
        </w:rPr>
        <w:t>Ridley's Law Of The Carriage Of Goods By Land Sea And Sea -- Brian Harris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 xml:space="preserve">Ed. /2012 (Sweet </w:t>
      </w:r>
      <w:r w:rsidRPr="00F74406">
        <w:rPr>
          <w:spacing w:val="-18"/>
          <w:sz w:val="16"/>
          <w:szCs w:val="16"/>
        </w:rPr>
        <w:t xml:space="preserve">&amp; </w:t>
      </w:r>
      <w:r w:rsidRPr="00F74406">
        <w:rPr>
          <w:sz w:val="16"/>
          <w:szCs w:val="16"/>
        </w:rPr>
        <w:t>Maxwell)*</w:t>
      </w:r>
    </w:p>
    <w:p w14:paraId="061CEEA5"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w:t>
      </w:r>
    </w:p>
    <w:p w14:paraId="1EFBE06C"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Handbook Michael </w:t>
      </w:r>
      <w:proofErr w:type="spellStart"/>
      <w:r w:rsidRPr="00F74406">
        <w:rPr>
          <w:sz w:val="16"/>
          <w:szCs w:val="16"/>
        </w:rPr>
        <w:t>Bundock</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w:t>
      </w:r>
      <w:r w:rsidRPr="00F74406">
        <w:rPr>
          <w:spacing w:val="1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3FDD56B7"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Law of carriage Of </w:t>
      </w:r>
      <w:proofErr w:type="gramStart"/>
      <w:r w:rsidRPr="00F74406">
        <w:rPr>
          <w:sz w:val="16"/>
          <w:szCs w:val="16"/>
        </w:rPr>
        <w:t>Goods  --</w:t>
      </w:r>
      <w:proofErr w:type="gramEnd"/>
      <w:r w:rsidRPr="00F74406">
        <w:rPr>
          <w:sz w:val="16"/>
          <w:szCs w:val="16"/>
        </w:rPr>
        <w:t xml:space="preserve"> H. 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2013(Eastern Law</w:t>
      </w:r>
      <w:r w:rsidRPr="00F74406">
        <w:rPr>
          <w:spacing w:val="-1"/>
          <w:sz w:val="16"/>
          <w:szCs w:val="16"/>
        </w:rPr>
        <w:t xml:space="preserve"> </w:t>
      </w:r>
      <w:r w:rsidRPr="00F74406">
        <w:rPr>
          <w:sz w:val="16"/>
          <w:szCs w:val="16"/>
        </w:rPr>
        <w:t>Book)*</w:t>
      </w:r>
    </w:p>
    <w:p w14:paraId="29548F43" w14:textId="77777777" w:rsidR="0016560A" w:rsidRPr="00F74406" w:rsidRDefault="00A67873">
      <w:pPr>
        <w:pStyle w:val="ListParagraph"/>
        <w:numPr>
          <w:ilvl w:val="0"/>
          <w:numId w:val="9"/>
        </w:numPr>
        <w:tabs>
          <w:tab w:val="left" w:pos="960"/>
        </w:tabs>
        <w:rPr>
          <w:sz w:val="16"/>
          <w:szCs w:val="16"/>
        </w:rPr>
      </w:pPr>
      <w:r w:rsidRPr="00F74406">
        <w:rPr>
          <w:sz w:val="16"/>
          <w:szCs w:val="16"/>
        </w:rPr>
        <w:lastRenderedPageBreak/>
        <w:t>Law Of Arbitration &amp; Conciliation  S. K. Chawla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2012 (Eastern Law</w:t>
      </w:r>
      <w:r w:rsidRPr="00F74406">
        <w:rPr>
          <w:spacing w:val="-20"/>
          <w:sz w:val="16"/>
          <w:szCs w:val="16"/>
        </w:rPr>
        <w:t xml:space="preserve"> </w:t>
      </w:r>
      <w:r w:rsidRPr="00F74406">
        <w:rPr>
          <w:sz w:val="16"/>
          <w:szCs w:val="16"/>
        </w:rPr>
        <w:t>Book)*</w:t>
      </w:r>
    </w:p>
    <w:p w14:paraId="2C08BC95" w14:textId="77777777" w:rsidR="0016560A" w:rsidRPr="00F74406" w:rsidRDefault="00A67873">
      <w:pPr>
        <w:pStyle w:val="ListParagraph"/>
        <w:numPr>
          <w:ilvl w:val="0"/>
          <w:numId w:val="9"/>
        </w:numPr>
        <w:tabs>
          <w:tab w:val="left" w:pos="960"/>
        </w:tabs>
        <w:spacing w:before="80"/>
        <w:rPr>
          <w:sz w:val="16"/>
          <w:szCs w:val="16"/>
        </w:rPr>
      </w:pPr>
      <w:r w:rsidRPr="00F74406">
        <w:rPr>
          <w:sz w:val="16"/>
          <w:szCs w:val="16"/>
        </w:rPr>
        <w:t xml:space="preserve">Carriage Of Goods By Sea And Multimodal Transport -- </w:t>
      </w:r>
      <w:proofErr w:type="spellStart"/>
      <w:r w:rsidRPr="00F74406">
        <w:rPr>
          <w:sz w:val="16"/>
          <w:szCs w:val="16"/>
        </w:rPr>
        <w:t>Nilima</w:t>
      </w:r>
      <w:proofErr w:type="spellEnd"/>
      <w:r w:rsidRPr="00F74406">
        <w:rPr>
          <w:sz w:val="16"/>
          <w:szCs w:val="16"/>
        </w:rPr>
        <w:t xml:space="preserve"> N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Saptarang</w:t>
      </w:r>
      <w:proofErr w:type="spellEnd"/>
      <w:r w:rsidRPr="00F74406">
        <w:rPr>
          <w:sz w:val="16"/>
          <w:szCs w:val="16"/>
        </w:rPr>
        <w:t>)*</w:t>
      </w:r>
    </w:p>
    <w:p w14:paraId="66375F4B"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Merchant Shipping Act, 1958 -- </w:t>
      </w:r>
      <w:proofErr w:type="spellStart"/>
      <w:r w:rsidRPr="00F74406">
        <w:rPr>
          <w:sz w:val="16"/>
          <w:szCs w:val="16"/>
        </w:rPr>
        <w:t>Akalank</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1998 (</w:t>
      </w:r>
      <w:proofErr w:type="spellStart"/>
      <w:r w:rsidRPr="00F74406">
        <w:rPr>
          <w:sz w:val="16"/>
          <w:szCs w:val="16"/>
        </w:rPr>
        <w:t>Akalank</w:t>
      </w:r>
      <w:proofErr w:type="spellEnd"/>
      <w:r w:rsidRPr="00F74406">
        <w:rPr>
          <w:sz w:val="16"/>
          <w:szCs w:val="16"/>
        </w:rPr>
        <w:t>)*</w:t>
      </w:r>
    </w:p>
    <w:p w14:paraId="754F9ECD" w14:textId="77777777" w:rsidR="0016560A" w:rsidRPr="00F74406" w:rsidRDefault="00A67873">
      <w:pPr>
        <w:pStyle w:val="ListParagraph"/>
        <w:numPr>
          <w:ilvl w:val="0"/>
          <w:numId w:val="9"/>
        </w:numPr>
        <w:tabs>
          <w:tab w:val="left" w:pos="960"/>
        </w:tabs>
        <w:rPr>
          <w:sz w:val="16"/>
          <w:szCs w:val="16"/>
        </w:rPr>
      </w:pPr>
      <w:r w:rsidRPr="00F74406">
        <w:rPr>
          <w:sz w:val="16"/>
          <w:szCs w:val="16"/>
        </w:rPr>
        <w:t>Collisions And Their Causes -- Capt. R.A. Cahill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2002 (The Nautical Institute)*</w:t>
      </w:r>
    </w:p>
    <w:p w14:paraId="0A8C2785" w14:textId="77777777" w:rsidR="0016560A" w:rsidRPr="00F74406" w:rsidRDefault="0016560A">
      <w:pPr>
        <w:pStyle w:val="BodyText"/>
        <w:spacing w:before="11"/>
        <w:rPr>
          <w:sz w:val="16"/>
          <w:szCs w:val="16"/>
        </w:rPr>
      </w:pPr>
    </w:p>
    <w:p w14:paraId="3DD4D556" w14:textId="77777777" w:rsidR="0016560A" w:rsidRPr="00F74406" w:rsidRDefault="00F74406">
      <w:pPr>
        <w:pStyle w:val="Heading3"/>
        <w:rPr>
          <w:b w:val="0"/>
          <w:sz w:val="16"/>
          <w:szCs w:val="16"/>
        </w:rPr>
      </w:pPr>
      <w:r>
        <w:rPr>
          <w:sz w:val="16"/>
          <w:szCs w:val="16"/>
        </w:rPr>
        <w:t xml:space="preserve">        </w:t>
      </w:r>
      <w:r w:rsidR="00A67873" w:rsidRPr="00F74406">
        <w:rPr>
          <w:sz w:val="16"/>
          <w:szCs w:val="16"/>
        </w:rPr>
        <w:t>NOTE: Books marked with an asterisk (*) are latest editions</w:t>
      </w:r>
      <w:r w:rsidR="00A67873" w:rsidRPr="00F74406">
        <w:rPr>
          <w:b w:val="0"/>
          <w:sz w:val="16"/>
          <w:szCs w:val="16"/>
        </w:rPr>
        <w:t>.</w:t>
      </w:r>
    </w:p>
    <w:p w14:paraId="29090AAD" w14:textId="77777777" w:rsidR="0016560A" w:rsidRPr="00F74406" w:rsidRDefault="0016560A">
      <w:pPr>
        <w:pStyle w:val="BodyText"/>
        <w:rPr>
          <w:i/>
          <w:sz w:val="16"/>
          <w:szCs w:val="16"/>
        </w:rPr>
      </w:pPr>
    </w:p>
    <w:p w14:paraId="5AEB5ECB" w14:textId="77777777" w:rsidR="0016560A" w:rsidRDefault="0016560A">
      <w:pPr>
        <w:pStyle w:val="BodyText"/>
        <w:rPr>
          <w:i/>
          <w:sz w:val="22"/>
        </w:rPr>
      </w:pPr>
    </w:p>
    <w:p w14:paraId="12A08AAF" w14:textId="77777777" w:rsidR="0016560A" w:rsidRDefault="00A67873">
      <w:pPr>
        <w:pStyle w:val="ListParagraph"/>
        <w:numPr>
          <w:ilvl w:val="1"/>
          <w:numId w:val="11"/>
        </w:numPr>
        <w:tabs>
          <w:tab w:val="left" w:pos="4056"/>
        </w:tabs>
        <w:spacing w:before="184"/>
        <w:ind w:left="4055" w:hanging="384"/>
        <w:jc w:val="left"/>
        <w:rPr>
          <w:b/>
          <w:sz w:val="20"/>
        </w:rPr>
      </w:pPr>
      <w:r>
        <w:rPr>
          <w:b/>
          <w:sz w:val="20"/>
        </w:rPr>
        <w:t>SHIPPING PRACTICE</w:t>
      </w:r>
    </w:p>
    <w:p w14:paraId="33F5157F" w14:textId="77777777" w:rsidR="0016560A" w:rsidRPr="00F74406" w:rsidRDefault="0016560A">
      <w:pPr>
        <w:pStyle w:val="BodyText"/>
        <w:rPr>
          <w:b/>
          <w:sz w:val="16"/>
          <w:szCs w:val="16"/>
        </w:rPr>
      </w:pPr>
    </w:p>
    <w:p w14:paraId="5C466C45"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14B489A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6D12A04A"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7E9C2D0B"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Cargo Work -- David J. House 7th/ </w:t>
      </w:r>
      <w:proofErr w:type="gramStart"/>
      <w:r w:rsidRPr="00F74406">
        <w:rPr>
          <w:sz w:val="16"/>
          <w:szCs w:val="16"/>
        </w:rPr>
        <w:t>Ed .</w:t>
      </w:r>
      <w:proofErr w:type="gramEnd"/>
      <w:r w:rsidRPr="00F74406">
        <w:rPr>
          <w:sz w:val="16"/>
          <w:szCs w:val="16"/>
        </w:rPr>
        <w:t xml:space="preserve"> 2005 (Elsevier)*</w:t>
      </w:r>
    </w:p>
    <w:p w14:paraId="4878EA12"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Bills of Lading -- Capt. D.E. Driver, Rev. 1995 (</w:t>
      </w:r>
      <w:proofErr w:type="spellStart"/>
      <w:r w:rsidRPr="00F74406">
        <w:rPr>
          <w:sz w:val="16"/>
          <w:szCs w:val="16"/>
        </w:rPr>
        <w:t>Navaneet</w:t>
      </w:r>
      <w:proofErr w:type="spellEnd"/>
      <w:r w:rsidRPr="00F74406">
        <w:rPr>
          <w:sz w:val="16"/>
          <w:szCs w:val="16"/>
        </w:rPr>
        <w:t>).</w:t>
      </w:r>
    </w:p>
    <w:p w14:paraId="61B87DB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Classification Societies -- J. Lux, 1st Ed. 1997 (LLP).</w:t>
      </w:r>
    </w:p>
    <w:p w14:paraId="7DBCCD9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4F29204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Sea Transport (Operation &amp; Economics) -- P.M. Alderton,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(Thomas Reed).</w:t>
      </w:r>
    </w:p>
    <w:p w14:paraId="77C93E8D"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Shipping Practice -- E.F. </w:t>
      </w:r>
      <w:proofErr w:type="spellStart"/>
      <w:r w:rsidRPr="00F74406">
        <w:rPr>
          <w:sz w:val="16"/>
          <w:szCs w:val="16"/>
        </w:rPr>
        <w:t>Stevems</w:t>
      </w:r>
      <w:proofErr w:type="spellEnd"/>
      <w:r w:rsidRPr="00F74406">
        <w:rPr>
          <w:sz w:val="16"/>
          <w:szCs w:val="16"/>
        </w:rPr>
        <w:t>. 11th Ed. 1981 (Sterling).</w:t>
      </w:r>
    </w:p>
    <w:p w14:paraId="7E71AED7"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6A4D659D"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36402D73"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571C6074" w14:textId="77777777" w:rsidR="0016560A" w:rsidRPr="00F74406" w:rsidRDefault="00A67873">
      <w:pPr>
        <w:pStyle w:val="ListParagraph"/>
        <w:numPr>
          <w:ilvl w:val="0"/>
          <w:numId w:val="8"/>
        </w:numPr>
        <w:tabs>
          <w:tab w:val="left" w:pos="96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14:paraId="76AD2D83" w14:textId="77777777"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Fairplay</w:t>
      </w:r>
      <w:proofErr w:type="spellEnd"/>
      <w:r w:rsidRPr="00F74406">
        <w:rPr>
          <w:sz w:val="16"/>
          <w:szCs w:val="16"/>
        </w:rPr>
        <w:t xml:space="preserve"> Book of Shipping Abbreviations - P.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6CB7DF97" w14:textId="77777777" w:rsidR="0016560A" w:rsidRPr="00F74406" w:rsidRDefault="00A67873">
      <w:pPr>
        <w:pStyle w:val="ListParagraph"/>
        <w:numPr>
          <w:ilvl w:val="0"/>
          <w:numId w:val="8"/>
        </w:numPr>
        <w:tabs>
          <w:tab w:val="left" w:pos="960"/>
        </w:tabs>
        <w:rPr>
          <w:sz w:val="16"/>
          <w:szCs w:val="16"/>
        </w:rPr>
      </w:pPr>
      <w:r w:rsidRPr="00F74406">
        <w:rPr>
          <w:sz w:val="16"/>
          <w:szCs w:val="16"/>
        </w:rPr>
        <w:t>Cargo Work --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65099E5C"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Thomas' Stowage -- Thomas/Agnew/Cole,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1983 (Brown).</w:t>
      </w:r>
    </w:p>
    <w:p w14:paraId="3D0D2F06"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Shipbroker's Companion -- Capt. D.E. Driver,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w:t>
      </w:r>
      <w:proofErr w:type="spellStart"/>
      <w:r w:rsidRPr="00F74406">
        <w:rPr>
          <w:sz w:val="16"/>
          <w:szCs w:val="16"/>
        </w:rPr>
        <w:t>Navaneet</w:t>
      </w:r>
      <w:proofErr w:type="spellEnd"/>
      <w:r w:rsidRPr="00F74406">
        <w:rPr>
          <w:sz w:val="16"/>
          <w:szCs w:val="16"/>
        </w:rPr>
        <w:t>).</w:t>
      </w:r>
    </w:p>
    <w:p w14:paraId="3DD1DFD5" w14:textId="77777777" w:rsidR="0016560A" w:rsidRPr="00F74406" w:rsidRDefault="00A67873">
      <w:pPr>
        <w:pStyle w:val="ListParagraph"/>
        <w:numPr>
          <w:ilvl w:val="0"/>
          <w:numId w:val="8"/>
        </w:numPr>
        <w:tabs>
          <w:tab w:val="left" w:pos="960"/>
        </w:tabs>
        <w:rPr>
          <w:sz w:val="16"/>
          <w:szCs w:val="16"/>
        </w:rPr>
      </w:pPr>
      <w:r w:rsidRPr="00F74406">
        <w:rPr>
          <w:sz w:val="16"/>
          <w:szCs w:val="16"/>
        </w:rPr>
        <w:t>Know Your Own Ship -- Walton1970 Ed. (Griffin).</w:t>
      </w:r>
    </w:p>
    <w:p w14:paraId="3784C260" w14:textId="77777777" w:rsidR="0016560A" w:rsidRPr="00F74406" w:rsidRDefault="00A67873">
      <w:pPr>
        <w:pStyle w:val="ListParagraph"/>
        <w:numPr>
          <w:ilvl w:val="0"/>
          <w:numId w:val="8"/>
        </w:numPr>
        <w:tabs>
          <w:tab w:val="left" w:pos="960"/>
        </w:tabs>
        <w:rPr>
          <w:sz w:val="16"/>
          <w:szCs w:val="16"/>
        </w:rPr>
      </w:pPr>
      <w:r w:rsidRPr="00F74406">
        <w:rPr>
          <w:sz w:val="16"/>
          <w:szCs w:val="16"/>
        </w:rPr>
        <w:t>The Business of Shipping--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7B21A81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Survey And Audit </w:t>
      </w:r>
      <w:proofErr w:type="spellStart"/>
      <w:r w:rsidRPr="00F74406">
        <w:rPr>
          <w:sz w:val="16"/>
          <w:szCs w:val="16"/>
        </w:rPr>
        <w:t>Comapnion</w:t>
      </w:r>
      <w:proofErr w:type="spellEnd"/>
      <w:r w:rsidRPr="00F74406">
        <w:rPr>
          <w:sz w:val="16"/>
          <w:szCs w:val="16"/>
        </w:rPr>
        <w:t xml:space="preserve"> -- Walter </w:t>
      </w:r>
      <w:proofErr w:type="spellStart"/>
      <w:r w:rsidRPr="00F74406">
        <w:rPr>
          <w:sz w:val="16"/>
          <w:szCs w:val="16"/>
        </w:rPr>
        <w:t>Vervloesem</w:t>
      </w:r>
      <w:proofErr w:type="spellEnd"/>
      <w:r w:rsidRPr="00F74406">
        <w:rPr>
          <w:sz w:val="16"/>
          <w:szCs w:val="16"/>
        </w:rPr>
        <w:t xml:space="preserve"> 1st/ Ed. 2000 (The Nautical Institute)*</w:t>
      </w:r>
    </w:p>
    <w:p w14:paraId="553AD55F" w14:textId="77777777" w:rsidR="0016560A" w:rsidRPr="00F74406" w:rsidRDefault="00A67873">
      <w:pPr>
        <w:pStyle w:val="ListParagraph"/>
        <w:numPr>
          <w:ilvl w:val="0"/>
          <w:numId w:val="8"/>
        </w:numPr>
        <w:tabs>
          <w:tab w:val="left" w:pos="960"/>
        </w:tabs>
        <w:ind w:right="949"/>
        <w:rPr>
          <w:sz w:val="16"/>
          <w:szCs w:val="16"/>
        </w:rPr>
      </w:pPr>
      <w:r w:rsidRPr="00F74406">
        <w:rPr>
          <w:sz w:val="16"/>
          <w:szCs w:val="16"/>
        </w:rPr>
        <w:t>The Management Of Merchant Ship Stability Trim &amp; Strength -- Ian C. Clark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2002 (The </w:t>
      </w:r>
      <w:r w:rsidRPr="00F74406">
        <w:rPr>
          <w:spacing w:val="-3"/>
          <w:sz w:val="16"/>
          <w:szCs w:val="16"/>
        </w:rPr>
        <w:t xml:space="preserve">Nautical </w:t>
      </w:r>
      <w:r w:rsidRPr="00F74406">
        <w:rPr>
          <w:sz w:val="16"/>
          <w:szCs w:val="16"/>
        </w:rPr>
        <w:t>Institute)*</w:t>
      </w:r>
    </w:p>
    <w:p w14:paraId="4D1874F4" w14:textId="77777777"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Liquefield</w:t>
      </w:r>
      <w:proofErr w:type="spellEnd"/>
      <w:r w:rsidRPr="00F74406">
        <w:rPr>
          <w:sz w:val="16"/>
          <w:szCs w:val="16"/>
        </w:rPr>
        <w:t xml:space="preserve"> Gases -- Alain </w:t>
      </w:r>
      <w:proofErr w:type="spellStart"/>
      <w:r w:rsidRPr="00F74406">
        <w:rPr>
          <w:sz w:val="16"/>
          <w:szCs w:val="16"/>
        </w:rPr>
        <w:t>Vaudolon</w:t>
      </w:r>
      <w:proofErr w:type="spellEnd"/>
      <w:r w:rsidRPr="00F74406">
        <w:rPr>
          <w:sz w:val="16"/>
          <w:szCs w:val="16"/>
        </w:rPr>
        <w:t xml:space="preserve"> 2000 (</w:t>
      </w:r>
      <w:proofErr w:type="spellStart"/>
      <w:r w:rsidRPr="00F74406">
        <w:rPr>
          <w:sz w:val="16"/>
          <w:szCs w:val="16"/>
        </w:rPr>
        <w:t>Witherby</w:t>
      </w:r>
      <w:proofErr w:type="spellEnd"/>
      <w:r w:rsidRPr="00F74406">
        <w:rPr>
          <w:sz w:val="16"/>
          <w:szCs w:val="16"/>
        </w:rPr>
        <w:t>&amp; Co.)*</w:t>
      </w:r>
    </w:p>
    <w:p w14:paraId="3E4B8D82"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Liquefied Gas Handling Principles On Ships And In Terminals -- </w:t>
      </w:r>
      <w:proofErr w:type="spellStart"/>
      <w:r w:rsidRPr="00F74406">
        <w:rPr>
          <w:sz w:val="16"/>
          <w:szCs w:val="16"/>
        </w:rPr>
        <w:t>Mcguire</w:t>
      </w:r>
      <w:proofErr w:type="spellEnd"/>
      <w:r w:rsidRPr="00F74406">
        <w:rPr>
          <w:sz w:val="16"/>
          <w:szCs w:val="16"/>
        </w:rPr>
        <w:t xml:space="preserve"> And White 3rd/2000 (</w:t>
      </w:r>
      <w:proofErr w:type="spellStart"/>
      <w:r w:rsidRPr="00F74406">
        <w:rPr>
          <w:sz w:val="16"/>
          <w:szCs w:val="16"/>
        </w:rPr>
        <w:t>Sigtto</w:t>
      </w:r>
      <w:proofErr w:type="spellEnd"/>
      <w:r w:rsidRPr="00F74406">
        <w:rPr>
          <w:sz w:val="16"/>
          <w:szCs w:val="16"/>
        </w:rPr>
        <w:t>)*</w:t>
      </w:r>
    </w:p>
    <w:p w14:paraId="73807809" w14:textId="77777777"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Lars Gorton Lloyds Of London Press 6th/2004 *</w:t>
      </w:r>
    </w:p>
    <w:p w14:paraId="2289D9DF"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Design And Performance For Masters And Mates -- Dr. C.H. </w:t>
      </w:r>
      <w:proofErr w:type="spellStart"/>
      <w:r w:rsidRPr="00F74406">
        <w:rPr>
          <w:sz w:val="16"/>
          <w:szCs w:val="16"/>
        </w:rPr>
        <w:t>Barrass</w:t>
      </w:r>
      <w:proofErr w:type="spellEnd"/>
      <w:r w:rsidRPr="00F74406">
        <w:rPr>
          <w:sz w:val="16"/>
          <w:szCs w:val="16"/>
        </w:rPr>
        <w:t xml:space="preserve"> -- 1st/ Ed .2004Elsevier *</w:t>
      </w:r>
    </w:p>
    <w:p w14:paraId="1D78095E" w14:textId="77777777"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8th/ Ed. 2007 (Routledge)*</w:t>
      </w:r>
    </w:p>
    <w:p w14:paraId="210C2E52" w14:textId="77777777"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 Lars Gorton -- 6</w:t>
      </w:r>
      <w:proofErr w:type="spellStart"/>
      <w:r w:rsidRPr="00F74406">
        <w:rPr>
          <w:position w:val="7"/>
          <w:sz w:val="16"/>
          <w:szCs w:val="16"/>
        </w:rPr>
        <w:t>th</w:t>
      </w:r>
      <w:proofErr w:type="spellEnd"/>
      <w:r w:rsidRPr="00F74406">
        <w:rPr>
          <w:sz w:val="16"/>
          <w:szCs w:val="16"/>
        </w:rPr>
        <w:t>Ed. /2004 (LLP)*</w:t>
      </w:r>
    </w:p>
    <w:p w14:paraId="6B59CB17"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Dictionary Of Shipping </w:t>
      </w:r>
      <w:proofErr w:type="gramStart"/>
      <w:r w:rsidRPr="00F74406">
        <w:rPr>
          <w:sz w:val="16"/>
          <w:szCs w:val="16"/>
        </w:rPr>
        <w:t>--  Alan</w:t>
      </w:r>
      <w:proofErr w:type="gramEnd"/>
      <w:r w:rsidRPr="00F74406">
        <w:rPr>
          <w:sz w:val="16"/>
          <w:szCs w:val="16"/>
        </w:rPr>
        <w:t xml:space="preserve"> E. Branch --  5th/2005 (</w:t>
      </w:r>
      <w:proofErr w:type="spellStart"/>
      <w:r w:rsidRPr="00F74406">
        <w:rPr>
          <w:sz w:val="16"/>
          <w:szCs w:val="16"/>
        </w:rPr>
        <w:t>Witherby</w:t>
      </w:r>
      <w:proofErr w:type="spellEnd"/>
      <w:r w:rsidRPr="00F74406">
        <w:rPr>
          <w:sz w:val="16"/>
          <w:szCs w:val="16"/>
        </w:rPr>
        <w:t>&amp; Co.)*</w:t>
      </w:r>
    </w:p>
    <w:p w14:paraId="6ED1203F"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Designing &amp; Managing The Supply Chain -- David </w:t>
      </w:r>
      <w:proofErr w:type="spellStart"/>
      <w:r w:rsidRPr="00F74406">
        <w:rPr>
          <w:sz w:val="16"/>
          <w:szCs w:val="16"/>
        </w:rPr>
        <w:t>Simchi-levi</w:t>
      </w:r>
      <w:proofErr w:type="spellEnd"/>
      <w:r w:rsidRPr="00F74406">
        <w:rPr>
          <w:sz w:val="16"/>
          <w:szCs w:val="16"/>
        </w:rPr>
        <w:t xml:space="preserve"> -- 2nd/2004 (Tata </w:t>
      </w:r>
      <w:proofErr w:type="spellStart"/>
      <w:r w:rsidRPr="00F74406">
        <w:rPr>
          <w:sz w:val="16"/>
          <w:szCs w:val="16"/>
        </w:rPr>
        <w:t>Mcgraw-Hill</w:t>
      </w:r>
      <w:proofErr w:type="spellEnd"/>
      <w:r w:rsidRPr="00F74406">
        <w:rPr>
          <w:sz w:val="16"/>
          <w:szCs w:val="16"/>
        </w:rPr>
        <w:t>)*</w:t>
      </w:r>
    </w:p>
    <w:p w14:paraId="67CF0A7E" w14:textId="77777777" w:rsidR="0016560A" w:rsidRPr="00F74406" w:rsidRDefault="00A67873">
      <w:pPr>
        <w:pStyle w:val="ListParagraph"/>
        <w:numPr>
          <w:ilvl w:val="0"/>
          <w:numId w:val="8"/>
        </w:numPr>
        <w:tabs>
          <w:tab w:val="left" w:pos="960"/>
        </w:tabs>
        <w:rPr>
          <w:sz w:val="16"/>
          <w:szCs w:val="16"/>
        </w:rPr>
      </w:pPr>
      <w:r w:rsidRPr="00F74406">
        <w:rPr>
          <w:sz w:val="16"/>
          <w:szCs w:val="16"/>
        </w:rPr>
        <w:t>Tanker Chartering -- ICS 1st/2007 (</w:t>
      </w:r>
      <w:proofErr w:type="spellStart"/>
      <w:r w:rsidRPr="00F74406">
        <w:rPr>
          <w:sz w:val="16"/>
          <w:szCs w:val="16"/>
        </w:rPr>
        <w:t>Witherby</w:t>
      </w:r>
      <w:proofErr w:type="spellEnd"/>
      <w:r w:rsidRPr="00F74406">
        <w:rPr>
          <w:sz w:val="16"/>
          <w:szCs w:val="16"/>
        </w:rPr>
        <w:t>&amp; Co.)*</w:t>
      </w:r>
    </w:p>
    <w:p w14:paraId="0CD27C7D" w14:textId="77777777" w:rsidR="0016560A" w:rsidRPr="00F74406" w:rsidRDefault="00A67873">
      <w:pPr>
        <w:pStyle w:val="ListParagraph"/>
        <w:numPr>
          <w:ilvl w:val="0"/>
          <w:numId w:val="8"/>
        </w:numPr>
        <w:tabs>
          <w:tab w:val="left" w:pos="960"/>
        </w:tabs>
        <w:rPr>
          <w:sz w:val="16"/>
          <w:szCs w:val="16"/>
        </w:rPr>
      </w:pPr>
      <w:r w:rsidRPr="00F74406">
        <w:rPr>
          <w:sz w:val="16"/>
          <w:szCs w:val="16"/>
        </w:rPr>
        <w:t>Shipping Business -- ICS 1st/2006 (</w:t>
      </w:r>
      <w:proofErr w:type="spellStart"/>
      <w:r w:rsidRPr="00F74406">
        <w:rPr>
          <w:sz w:val="16"/>
          <w:szCs w:val="16"/>
        </w:rPr>
        <w:t>Witherby</w:t>
      </w:r>
      <w:proofErr w:type="spellEnd"/>
      <w:r w:rsidRPr="00F74406">
        <w:rPr>
          <w:sz w:val="16"/>
          <w:szCs w:val="16"/>
        </w:rPr>
        <w:t>&amp; Co.)*</w:t>
      </w:r>
    </w:p>
    <w:p w14:paraId="01FE6C6E"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Introduction To Shipping </w:t>
      </w:r>
      <w:proofErr w:type="gramStart"/>
      <w:r w:rsidRPr="00F74406">
        <w:rPr>
          <w:sz w:val="16"/>
          <w:szCs w:val="16"/>
        </w:rPr>
        <w:t xml:space="preserve">--  </w:t>
      </w:r>
      <w:proofErr w:type="spellStart"/>
      <w:r w:rsidRPr="00F74406">
        <w:rPr>
          <w:sz w:val="16"/>
          <w:szCs w:val="16"/>
        </w:rPr>
        <w:t>Ics</w:t>
      </w:r>
      <w:proofErr w:type="spellEnd"/>
      <w:proofErr w:type="gramEnd"/>
      <w:r w:rsidRPr="00F74406">
        <w:rPr>
          <w:sz w:val="16"/>
          <w:szCs w:val="16"/>
        </w:rPr>
        <w:t xml:space="preserve">  1st/2005 (</w:t>
      </w:r>
      <w:proofErr w:type="spellStart"/>
      <w:r w:rsidRPr="00F74406">
        <w:rPr>
          <w:sz w:val="16"/>
          <w:szCs w:val="16"/>
        </w:rPr>
        <w:t>Witherby</w:t>
      </w:r>
      <w:proofErr w:type="spellEnd"/>
      <w:r w:rsidRPr="00F74406">
        <w:rPr>
          <w:sz w:val="16"/>
          <w:szCs w:val="16"/>
        </w:rPr>
        <w:t>&amp; Co.)*</w:t>
      </w:r>
    </w:p>
    <w:p w14:paraId="18926119"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Sale And </w:t>
      </w:r>
      <w:proofErr w:type="gramStart"/>
      <w:r w:rsidRPr="00F74406">
        <w:rPr>
          <w:sz w:val="16"/>
          <w:szCs w:val="16"/>
        </w:rPr>
        <w:t>Purchase  --</w:t>
      </w:r>
      <w:proofErr w:type="gramEnd"/>
      <w:r w:rsidRPr="00F74406">
        <w:rPr>
          <w:sz w:val="16"/>
          <w:szCs w:val="16"/>
        </w:rPr>
        <w:t xml:space="preserve">  ICS 1st/ 2006  (</w:t>
      </w:r>
      <w:proofErr w:type="spellStart"/>
      <w:r w:rsidRPr="00F74406">
        <w:rPr>
          <w:sz w:val="16"/>
          <w:szCs w:val="16"/>
        </w:rPr>
        <w:t>Witherby</w:t>
      </w:r>
      <w:proofErr w:type="spellEnd"/>
      <w:r w:rsidRPr="00F74406">
        <w:rPr>
          <w:sz w:val="16"/>
          <w:szCs w:val="16"/>
        </w:rPr>
        <w:t>&amp; Co.)*</w:t>
      </w:r>
    </w:p>
    <w:p w14:paraId="42A3CB35" w14:textId="77777777" w:rsidR="0016560A" w:rsidRPr="00F74406" w:rsidRDefault="00A67873">
      <w:pPr>
        <w:pStyle w:val="ListParagraph"/>
        <w:numPr>
          <w:ilvl w:val="0"/>
          <w:numId w:val="8"/>
        </w:numPr>
        <w:tabs>
          <w:tab w:val="left" w:pos="960"/>
        </w:tabs>
        <w:rPr>
          <w:sz w:val="16"/>
          <w:szCs w:val="16"/>
        </w:rPr>
      </w:pPr>
      <w:r w:rsidRPr="00F74406">
        <w:rPr>
          <w:sz w:val="16"/>
          <w:szCs w:val="16"/>
        </w:rPr>
        <w:t>Liner Trades – ICS 1st/2006 (</w:t>
      </w:r>
      <w:proofErr w:type="spellStart"/>
      <w:r w:rsidRPr="00F74406">
        <w:rPr>
          <w:sz w:val="16"/>
          <w:szCs w:val="16"/>
        </w:rPr>
        <w:t>Witherby</w:t>
      </w:r>
      <w:proofErr w:type="spellEnd"/>
      <w:r w:rsidRPr="00F74406">
        <w:rPr>
          <w:sz w:val="16"/>
          <w:szCs w:val="16"/>
        </w:rPr>
        <w:t>&amp; Co.)*</w:t>
      </w:r>
    </w:p>
    <w:p w14:paraId="20B799E8"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Logistics And Multi Modal Transport – </w:t>
      </w:r>
      <w:proofErr w:type="gramStart"/>
      <w:r w:rsidRPr="00F74406">
        <w:rPr>
          <w:sz w:val="16"/>
          <w:szCs w:val="16"/>
        </w:rPr>
        <w:t>ICS  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/2006  (</w:t>
      </w:r>
      <w:proofErr w:type="spellStart"/>
      <w:r w:rsidRPr="00F74406">
        <w:rPr>
          <w:sz w:val="16"/>
          <w:szCs w:val="16"/>
        </w:rPr>
        <w:t>Witherby</w:t>
      </w:r>
      <w:proofErr w:type="spellEnd"/>
      <w:r w:rsidRPr="00F74406">
        <w:rPr>
          <w:sz w:val="16"/>
          <w:szCs w:val="16"/>
        </w:rPr>
        <w:t>&amp; Co.)*</w:t>
      </w:r>
    </w:p>
    <w:p w14:paraId="3E98111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Maritime Practice In India -- ShrikantHathi2nd/2003 ( </w:t>
      </w:r>
      <w:proofErr w:type="spellStart"/>
      <w:r w:rsidRPr="00F74406">
        <w:rPr>
          <w:sz w:val="16"/>
          <w:szCs w:val="16"/>
        </w:rPr>
        <w:t>Hathi</w:t>
      </w:r>
      <w:proofErr w:type="spellEnd"/>
      <w:r w:rsidRPr="00F74406">
        <w:rPr>
          <w:sz w:val="16"/>
          <w:szCs w:val="16"/>
        </w:rPr>
        <w:t>&amp; Partners)*</w:t>
      </w:r>
    </w:p>
    <w:p w14:paraId="6AD4F8A5" w14:textId="77777777" w:rsidR="0016560A" w:rsidRPr="00F74406" w:rsidRDefault="00A67873">
      <w:pPr>
        <w:pStyle w:val="ListParagraph"/>
        <w:numPr>
          <w:ilvl w:val="0"/>
          <w:numId w:val="8"/>
        </w:numPr>
        <w:tabs>
          <w:tab w:val="left" w:pos="960"/>
        </w:tabs>
        <w:rPr>
          <w:sz w:val="16"/>
          <w:szCs w:val="16"/>
        </w:rPr>
      </w:pPr>
      <w:r w:rsidRPr="00F74406">
        <w:rPr>
          <w:sz w:val="16"/>
          <w:szCs w:val="16"/>
        </w:rPr>
        <w:t>Shipboard Operations -- H. I. Avery 2nd /2011(Butterworth Heinemann)*</w:t>
      </w:r>
    </w:p>
    <w:p w14:paraId="0753C8DB"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w:t>
      </w:r>
      <w:proofErr w:type="spellStart"/>
      <w:r w:rsidRPr="00F74406">
        <w:rPr>
          <w:sz w:val="16"/>
          <w:szCs w:val="16"/>
        </w:rPr>
        <w:t>Manoeuvring</w:t>
      </w:r>
      <w:proofErr w:type="spellEnd"/>
      <w:r w:rsidRPr="00F74406">
        <w:rPr>
          <w:sz w:val="16"/>
          <w:szCs w:val="16"/>
        </w:rPr>
        <w:t xml:space="preserve"> Principles And Pilotage -- Paul R. Williamson 1</w:t>
      </w:r>
      <w:proofErr w:type="spellStart"/>
      <w:r w:rsidRPr="00F74406">
        <w:rPr>
          <w:position w:val="7"/>
          <w:sz w:val="16"/>
          <w:szCs w:val="16"/>
        </w:rPr>
        <w:t>st</w:t>
      </w:r>
      <w:proofErr w:type="spellEnd"/>
      <w:r w:rsidRPr="00F74406">
        <w:rPr>
          <w:sz w:val="16"/>
          <w:szCs w:val="16"/>
        </w:rPr>
        <w:t>Ed 2001(</w:t>
      </w:r>
      <w:proofErr w:type="spellStart"/>
      <w:r w:rsidRPr="00F74406">
        <w:rPr>
          <w:sz w:val="16"/>
          <w:szCs w:val="16"/>
        </w:rPr>
        <w:t>Witherby</w:t>
      </w:r>
      <w:proofErr w:type="spellEnd"/>
      <w:r w:rsidRPr="00F74406">
        <w:rPr>
          <w:sz w:val="16"/>
          <w:szCs w:val="16"/>
        </w:rPr>
        <w:t>&amp; Co. Ltd.)*</w:t>
      </w:r>
    </w:p>
    <w:p w14:paraId="344D373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1st/2014 (JBS</w:t>
      </w:r>
      <w:r w:rsidRPr="00F74406">
        <w:rPr>
          <w:spacing w:val="12"/>
          <w:sz w:val="16"/>
          <w:szCs w:val="16"/>
        </w:rPr>
        <w:t xml:space="preserve"> </w:t>
      </w:r>
      <w:r w:rsidRPr="00F74406">
        <w:rPr>
          <w:sz w:val="16"/>
          <w:szCs w:val="16"/>
        </w:rPr>
        <w:t>Academy)*</w:t>
      </w:r>
    </w:p>
    <w:p w14:paraId="114C725B" w14:textId="77777777" w:rsidR="0016560A" w:rsidRPr="00F74406" w:rsidRDefault="00A67873">
      <w:pPr>
        <w:pStyle w:val="ListParagraph"/>
        <w:numPr>
          <w:ilvl w:val="0"/>
          <w:numId w:val="8"/>
        </w:numPr>
        <w:tabs>
          <w:tab w:val="left" w:pos="960"/>
        </w:tabs>
        <w:ind w:right="427"/>
        <w:rPr>
          <w:sz w:val="16"/>
          <w:szCs w:val="16"/>
        </w:rPr>
      </w:pPr>
      <w:r w:rsidRPr="00F74406">
        <w:rPr>
          <w:sz w:val="16"/>
          <w:szCs w:val="16"/>
        </w:rPr>
        <w:t xml:space="preserve">Commercial And Legal Aspects Of Shipping Documents -- Dr. K.V. </w:t>
      </w:r>
      <w:proofErr w:type="spellStart"/>
      <w:r w:rsidRPr="00F74406">
        <w:rPr>
          <w:sz w:val="16"/>
          <w:szCs w:val="16"/>
        </w:rPr>
        <w:t>Hariharan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Ed. 2008 (Sterling </w:t>
      </w:r>
      <w:r w:rsidRPr="00F74406">
        <w:rPr>
          <w:spacing w:val="-5"/>
          <w:sz w:val="16"/>
          <w:szCs w:val="16"/>
        </w:rPr>
        <w:t xml:space="preserve">Book </w:t>
      </w:r>
      <w:r w:rsidRPr="00F74406">
        <w:rPr>
          <w:sz w:val="16"/>
          <w:szCs w:val="16"/>
        </w:rPr>
        <w:t>House)*</w:t>
      </w:r>
    </w:p>
    <w:p w14:paraId="3CCBCF12" w14:textId="77777777" w:rsidR="0016560A" w:rsidRPr="00F74406" w:rsidRDefault="00A67873">
      <w:pPr>
        <w:pStyle w:val="ListParagraph"/>
        <w:numPr>
          <w:ilvl w:val="0"/>
          <w:numId w:val="8"/>
        </w:numPr>
        <w:tabs>
          <w:tab w:val="left" w:pos="960"/>
        </w:tabs>
        <w:ind w:right="359"/>
        <w:rPr>
          <w:sz w:val="16"/>
          <w:szCs w:val="16"/>
        </w:rPr>
      </w:pPr>
      <w:r w:rsidRPr="00F74406">
        <w:rPr>
          <w:sz w:val="16"/>
          <w:szCs w:val="16"/>
        </w:rPr>
        <w:t xml:space="preserve">Transport Systems And </w:t>
      </w:r>
      <w:proofErr w:type="spellStart"/>
      <w:r w:rsidRPr="00F74406">
        <w:rPr>
          <w:sz w:val="16"/>
          <w:szCs w:val="16"/>
        </w:rPr>
        <w:t>Riskmanagement</w:t>
      </w:r>
      <w:proofErr w:type="spellEnd"/>
      <w:r w:rsidRPr="00F74406">
        <w:rPr>
          <w:sz w:val="16"/>
          <w:szCs w:val="16"/>
        </w:rPr>
        <w:t xml:space="preserve"> In Cargo Transportation -- Dr. K.V. </w:t>
      </w:r>
      <w:proofErr w:type="spellStart"/>
      <w:r w:rsidRPr="00F74406">
        <w:rPr>
          <w:sz w:val="16"/>
          <w:szCs w:val="16"/>
        </w:rPr>
        <w:t>Hariharan</w:t>
      </w:r>
      <w:proofErr w:type="spellEnd"/>
      <w:r w:rsidRPr="00F74406">
        <w:rPr>
          <w:sz w:val="16"/>
          <w:szCs w:val="16"/>
        </w:rPr>
        <w:t xml:space="preserve"> 1st/2009 (Sterling Book House)*</w:t>
      </w:r>
    </w:p>
    <w:p w14:paraId="71D3C059" w14:textId="77777777"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 (Routledge)*</w:t>
      </w:r>
    </w:p>
    <w:p w14:paraId="63871C3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Designer's Handbook -- Carl A. </w:t>
      </w:r>
      <w:proofErr w:type="spellStart"/>
      <w:r w:rsidRPr="00F74406">
        <w:rPr>
          <w:sz w:val="16"/>
          <w:szCs w:val="16"/>
        </w:rPr>
        <w:t>Thoresen</w:t>
      </w:r>
      <w:proofErr w:type="spellEnd"/>
      <w:r w:rsidRPr="00F74406">
        <w:rPr>
          <w:sz w:val="16"/>
          <w:szCs w:val="16"/>
        </w:rPr>
        <w:t xml:space="preserve"> (1st/2009)Thomas</w:t>
      </w:r>
      <w:r w:rsidRPr="00F74406">
        <w:rPr>
          <w:spacing w:val="7"/>
          <w:sz w:val="16"/>
          <w:szCs w:val="16"/>
        </w:rPr>
        <w:t xml:space="preserve"> </w:t>
      </w:r>
      <w:r w:rsidRPr="00F74406">
        <w:rPr>
          <w:sz w:val="16"/>
          <w:szCs w:val="16"/>
        </w:rPr>
        <w:t>Telford*</w:t>
      </w:r>
    </w:p>
    <w:p w14:paraId="5152CDB0" w14:textId="77777777" w:rsidR="0016560A" w:rsidRPr="00F74406" w:rsidRDefault="00A67873">
      <w:pPr>
        <w:pStyle w:val="ListParagraph"/>
        <w:numPr>
          <w:ilvl w:val="0"/>
          <w:numId w:val="8"/>
        </w:numPr>
        <w:tabs>
          <w:tab w:val="left" w:pos="960"/>
        </w:tabs>
        <w:spacing w:before="80"/>
        <w:rPr>
          <w:sz w:val="16"/>
          <w:szCs w:val="16"/>
        </w:rPr>
      </w:pPr>
      <w:r w:rsidRPr="00F74406">
        <w:rPr>
          <w:sz w:val="16"/>
          <w:szCs w:val="16"/>
        </w:rPr>
        <w:t>Commercial Shipping Handbook -- Peter Brodie</w:t>
      </w:r>
      <w:r w:rsidRPr="00F74406">
        <w:rPr>
          <w:spacing w:val="2"/>
          <w:sz w:val="16"/>
          <w:szCs w:val="16"/>
        </w:rPr>
        <w:t xml:space="preserve"> </w:t>
      </w:r>
      <w:r w:rsidRPr="00F74406">
        <w:rPr>
          <w:sz w:val="16"/>
          <w:szCs w:val="16"/>
        </w:rPr>
        <w:t>2nd/2006(</w:t>
      </w:r>
      <w:proofErr w:type="spellStart"/>
      <w:r w:rsidRPr="00F74406">
        <w:rPr>
          <w:sz w:val="16"/>
          <w:szCs w:val="16"/>
        </w:rPr>
        <w:t>Informa</w:t>
      </w:r>
      <w:proofErr w:type="spellEnd"/>
      <w:r w:rsidRPr="00F74406">
        <w:rPr>
          <w:sz w:val="16"/>
          <w:szCs w:val="16"/>
        </w:rPr>
        <w:t>)*</w:t>
      </w:r>
    </w:p>
    <w:p w14:paraId="70A9B300" w14:textId="77777777" w:rsidR="0016560A" w:rsidRPr="00F74406" w:rsidRDefault="00A67873">
      <w:pPr>
        <w:pStyle w:val="ListParagraph"/>
        <w:numPr>
          <w:ilvl w:val="0"/>
          <w:numId w:val="8"/>
        </w:numPr>
        <w:tabs>
          <w:tab w:val="left" w:pos="960"/>
        </w:tabs>
        <w:rPr>
          <w:sz w:val="16"/>
          <w:szCs w:val="16"/>
        </w:rPr>
      </w:pPr>
      <w:r w:rsidRPr="00F74406">
        <w:rPr>
          <w:sz w:val="16"/>
          <w:szCs w:val="16"/>
        </w:rPr>
        <w:t>Voyage Charters -- Julian Cooke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2007</w:t>
      </w:r>
      <w:r w:rsidRPr="00F74406">
        <w:rPr>
          <w:spacing w:val="-10"/>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3944ED94" w14:textId="77777777" w:rsidR="0016560A" w:rsidRPr="00F74406" w:rsidRDefault="00A67873">
      <w:pPr>
        <w:pStyle w:val="ListParagraph"/>
        <w:numPr>
          <w:ilvl w:val="0"/>
          <w:numId w:val="8"/>
        </w:numPr>
        <w:tabs>
          <w:tab w:val="left" w:pos="960"/>
        </w:tabs>
        <w:rPr>
          <w:sz w:val="16"/>
          <w:szCs w:val="16"/>
        </w:rPr>
      </w:pPr>
      <w:r w:rsidRPr="00F74406">
        <w:rPr>
          <w:sz w:val="16"/>
          <w:szCs w:val="16"/>
        </w:rPr>
        <w:t>Time Charters -- John D. Kimball 2008</w:t>
      </w:r>
      <w:r w:rsidRPr="00F74406">
        <w:rPr>
          <w:spacing w:val="-3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245B13DE"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2014 (JBS</w:t>
      </w:r>
      <w:r w:rsidRPr="00F74406">
        <w:rPr>
          <w:spacing w:val="12"/>
          <w:sz w:val="16"/>
          <w:szCs w:val="16"/>
        </w:rPr>
        <w:t xml:space="preserve"> </w:t>
      </w:r>
      <w:r w:rsidRPr="00F74406">
        <w:rPr>
          <w:sz w:val="16"/>
          <w:szCs w:val="16"/>
        </w:rPr>
        <w:t>Academy)*</w:t>
      </w:r>
    </w:p>
    <w:p w14:paraId="551601F7" w14:textId="77777777" w:rsidR="0016560A" w:rsidRPr="00F74406" w:rsidRDefault="0016560A">
      <w:pPr>
        <w:pStyle w:val="BodyText"/>
        <w:spacing w:before="11"/>
        <w:rPr>
          <w:sz w:val="16"/>
          <w:szCs w:val="16"/>
        </w:rPr>
      </w:pPr>
    </w:p>
    <w:p w14:paraId="48564429" w14:textId="77777777"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14:paraId="3081B429" w14:textId="77777777" w:rsidR="0016560A" w:rsidRDefault="0016560A">
      <w:pPr>
        <w:pStyle w:val="BodyText"/>
        <w:rPr>
          <w:b/>
          <w:i/>
          <w:sz w:val="22"/>
        </w:rPr>
      </w:pPr>
    </w:p>
    <w:p w14:paraId="7AE94582" w14:textId="77777777" w:rsidR="0016560A" w:rsidRDefault="0016560A">
      <w:pPr>
        <w:pStyle w:val="BodyText"/>
        <w:rPr>
          <w:b/>
          <w:i/>
          <w:sz w:val="18"/>
        </w:rPr>
      </w:pPr>
    </w:p>
    <w:p w14:paraId="621C8A67" w14:textId="77777777" w:rsidR="00EF2AFB" w:rsidRDefault="00EF2AFB">
      <w:pPr>
        <w:pStyle w:val="BodyText"/>
        <w:rPr>
          <w:b/>
          <w:i/>
          <w:sz w:val="18"/>
        </w:rPr>
      </w:pPr>
    </w:p>
    <w:p w14:paraId="7BF68D1F" w14:textId="77777777" w:rsidR="00EF2AFB" w:rsidRDefault="00EF2AFB">
      <w:pPr>
        <w:pStyle w:val="BodyText"/>
        <w:rPr>
          <w:b/>
          <w:i/>
          <w:sz w:val="18"/>
        </w:rPr>
      </w:pPr>
    </w:p>
    <w:p w14:paraId="3C90DA32" w14:textId="77777777" w:rsidR="00EF2AFB" w:rsidRDefault="00EF2AFB">
      <w:pPr>
        <w:pStyle w:val="BodyText"/>
        <w:rPr>
          <w:b/>
          <w:i/>
          <w:sz w:val="18"/>
        </w:rPr>
      </w:pPr>
    </w:p>
    <w:p w14:paraId="1C0F746D" w14:textId="77777777" w:rsidR="00EF2AFB" w:rsidRDefault="00EF2AFB">
      <w:pPr>
        <w:pStyle w:val="BodyText"/>
        <w:rPr>
          <w:b/>
          <w:i/>
          <w:sz w:val="18"/>
        </w:rPr>
      </w:pPr>
    </w:p>
    <w:p w14:paraId="17F23F49" w14:textId="77777777" w:rsidR="00EF2AFB" w:rsidRDefault="00EF2AFB">
      <w:pPr>
        <w:pStyle w:val="BodyText"/>
        <w:rPr>
          <w:b/>
          <w:i/>
          <w:sz w:val="18"/>
        </w:rPr>
      </w:pPr>
    </w:p>
    <w:p w14:paraId="5E051BD7" w14:textId="77777777" w:rsidR="00D77031" w:rsidRDefault="00D77031" w:rsidP="00D77031">
      <w:pPr>
        <w:pStyle w:val="BodyText"/>
        <w:rPr>
          <w:b/>
          <w:i/>
          <w:sz w:val="18"/>
        </w:rPr>
      </w:pPr>
    </w:p>
    <w:p w14:paraId="0509F0D6" w14:textId="44C0DAB3" w:rsidR="00D77031" w:rsidRPr="00D77031" w:rsidRDefault="00D77031" w:rsidP="00ED5444">
      <w:pPr>
        <w:pStyle w:val="ListParagraph"/>
        <w:numPr>
          <w:ilvl w:val="1"/>
          <w:numId w:val="11"/>
        </w:numPr>
        <w:tabs>
          <w:tab w:val="left" w:pos="3375"/>
        </w:tabs>
        <w:jc w:val="left"/>
        <w:rPr>
          <w:b/>
          <w:sz w:val="20"/>
        </w:rPr>
      </w:pPr>
      <w:r w:rsidRPr="00D77031">
        <w:rPr>
          <w:b/>
          <w:sz w:val="20"/>
        </w:rPr>
        <w:t>SHIPPING ECONOMICS &amp; FINANCE</w:t>
      </w:r>
    </w:p>
    <w:p w14:paraId="6968F12B" w14:textId="77777777" w:rsidR="00D77031" w:rsidRPr="00F74406" w:rsidRDefault="00D77031" w:rsidP="00D77031">
      <w:pPr>
        <w:pStyle w:val="BodyText"/>
        <w:rPr>
          <w:b/>
          <w:sz w:val="16"/>
          <w:szCs w:val="16"/>
        </w:rPr>
      </w:pPr>
    </w:p>
    <w:p w14:paraId="79F8FDFF"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Ship Sale &amp; Purchase -- I.CS. Witherby1</w:t>
      </w:r>
      <w:proofErr w:type="spellStart"/>
      <w:r w:rsidRPr="00F74406">
        <w:rPr>
          <w:position w:val="7"/>
          <w:sz w:val="16"/>
          <w:szCs w:val="16"/>
        </w:rPr>
        <w:t>st</w:t>
      </w:r>
      <w:proofErr w:type="spellEnd"/>
      <w:r w:rsidRPr="00F74406">
        <w:rPr>
          <w:sz w:val="16"/>
          <w:szCs w:val="16"/>
        </w:rPr>
        <w:t>Ed. 2006 (LLP). *</w:t>
      </w:r>
    </w:p>
    <w:p w14:paraId="603517BF"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Sea Transport -- Operations &amp; Economics -- P.M. Alderton 1995 Print (T. Reed).</w:t>
      </w:r>
    </w:p>
    <w:p w14:paraId="6FDCDAD1"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The Financing of Ship Acquisitions -- F. Paine,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1989 (</w:t>
      </w:r>
      <w:proofErr w:type="spellStart"/>
      <w:r w:rsidRPr="00F74406">
        <w:rPr>
          <w:sz w:val="16"/>
          <w:szCs w:val="16"/>
        </w:rPr>
        <w:t>Fairplay</w:t>
      </w:r>
      <w:proofErr w:type="spellEnd"/>
      <w:r w:rsidRPr="00F74406">
        <w:rPr>
          <w:sz w:val="16"/>
          <w:szCs w:val="16"/>
        </w:rPr>
        <w:t>).</w:t>
      </w:r>
    </w:p>
    <w:p w14:paraId="06C37B5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Economics of Shipping -- Dr. S.N. </w:t>
      </w:r>
      <w:proofErr w:type="spellStart"/>
      <w:r w:rsidRPr="00F74406">
        <w:rPr>
          <w:sz w:val="16"/>
          <w:szCs w:val="16"/>
        </w:rPr>
        <w:t>Sanklecha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Bhandarkar</w:t>
      </w:r>
      <w:proofErr w:type="spellEnd"/>
      <w:r w:rsidRPr="00F74406">
        <w:rPr>
          <w:sz w:val="16"/>
          <w:szCs w:val="16"/>
        </w:rPr>
        <w:t>).</w:t>
      </w:r>
    </w:p>
    <w:p w14:paraId="146066F2"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Shipping Finance -- J.E. </w:t>
      </w:r>
      <w:proofErr w:type="spellStart"/>
      <w:r w:rsidRPr="00F74406">
        <w:rPr>
          <w:sz w:val="16"/>
          <w:szCs w:val="16"/>
        </w:rPr>
        <w:t>Sloggett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1984 (</w:t>
      </w:r>
      <w:proofErr w:type="spellStart"/>
      <w:r w:rsidRPr="00F74406">
        <w:rPr>
          <w:sz w:val="16"/>
          <w:szCs w:val="16"/>
        </w:rPr>
        <w:t>Fairplay</w:t>
      </w:r>
      <w:proofErr w:type="spellEnd"/>
      <w:r w:rsidRPr="00F74406">
        <w:rPr>
          <w:sz w:val="16"/>
          <w:szCs w:val="16"/>
        </w:rPr>
        <w:t>).</w:t>
      </w:r>
    </w:p>
    <w:p w14:paraId="515A0251"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An Introduction to Shipping Economics -- I. </w:t>
      </w:r>
      <w:proofErr w:type="spellStart"/>
      <w:r w:rsidRPr="00F74406">
        <w:rPr>
          <w:sz w:val="16"/>
          <w:szCs w:val="16"/>
        </w:rPr>
        <w:t>Chrzanowski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w:t>
      </w:r>
      <w:proofErr w:type="spellStart"/>
      <w:r w:rsidRPr="00F74406">
        <w:rPr>
          <w:sz w:val="16"/>
          <w:szCs w:val="16"/>
        </w:rPr>
        <w:t>Fairplay</w:t>
      </w:r>
      <w:proofErr w:type="spellEnd"/>
      <w:r w:rsidRPr="00F74406">
        <w:rPr>
          <w:sz w:val="16"/>
          <w:szCs w:val="16"/>
        </w:rPr>
        <w:t>).</w:t>
      </w:r>
    </w:p>
    <w:p w14:paraId="0517C44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Shipping Finance -- </w:t>
      </w:r>
      <w:proofErr w:type="spellStart"/>
      <w:r w:rsidRPr="00F74406">
        <w:rPr>
          <w:sz w:val="16"/>
          <w:szCs w:val="16"/>
        </w:rPr>
        <w:t>Euromoney</w:t>
      </w:r>
      <w:proofErr w:type="spellEnd"/>
      <w:r w:rsidRPr="00F74406">
        <w:rPr>
          <w:sz w:val="16"/>
          <w:szCs w:val="16"/>
        </w:rPr>
        <w:t xml:space="preserve"> Institutional3rd/2006 (Stephenson Harwood)*</w:t>
      </w:r>
    </w:p>
    <w:p w14:paraId="7BD2A6D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Shipping Economics -- Kevin Cullinane1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 (Elsevier)*</w:t>
      </w:r>
    </w:p>
    <w:p w14:paraId="5B589E3D"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The Handbook Of Maritime Economics And Business Costas -- Th. </w:t>
      </w:r>
      <w:proofErr w:type="spellStart"/>
      <w:r w:rsidRPr="00F74406">
        <w:rPr>
          <w:sz w:val="16"/>
          <w:szCs w:val="16"/>
        </w:rPr>
        <w:t>Grammenos</w:t>
      </w:r>
      <w:proofErr w:type="spellEnd"/>
      <w:r w:rsidRPr="00F74406">
        <w:rPr>
          <w:sz w:val="16"/>
          <w:szCs w:val="16"/>
        </w:rPr>
        <w:t xml:space="preserve"> 2nd/2010 (LLP)*</w:t>
      </w:r>
    </w:p>
    <w:p w14:paraId="71BB7348"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Maritime Economics -- Martin Stopford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/2009</w:t>
      </w:r>
      <w:r w:rsidRPr="00F74406">
        <w:rPr>
          <w:spacing w:val="17"/>
          <w:sz w:val="16"/>
          <w:szCs w:val="16"/>
        </w:rPr>
        <w:t xml:space="preserve"> </w:t>
      </w:r>
      <w:r w:rsidRPr="00F74406">
        <w:rPr>
          <w:sz w:val="16"/>
          <w:szCs w:val="16"/>
        </w:rPr>
        <w:t>(Routledge)*</w:t>
      </w:r>
    </w:p>
    <w:p w14:paraId="3F428B4A"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 xml:space="preserve">Economics </w:t>
      </w:r>
      <w:proofErr w:type="gramStart"/>
      <w:r w:rsidRPr="00F74406">
        <w:rPr>
          <w:sz w:val="16"/>
          <w:szCs w:val="16"/>
        </w:rPr>
        <w:t>Of</w:t>
      </w:r>
      <w:proofErr w:type="gramEnd"/>
      <w:r w:rsidRPr="00F74406">
        <w:rPr>
          <w:sz w:val="16"/>
          <w:szCs w:val="16"/>
        </w:rPr>
        <w:t xml:space="preserve"> Sea Transport And Intl. Trade -- </w:t>
      </w:r>
      <w:proofErr w:type="spellStart"/>
      <w:r w:rsidRPr="00F74406">
        <w:rPr>
          <w:sz w:val="16"/>
          <w:szCs w:val="16"/>
        </w:rPr>
        <w:t>Ics</w:t>
      </w:r>
      <w:proofErr w:type="spellEnd"/>
      <w:r w:rsidRPr="00F74406">
        <w:rPr>
          <w:sz w:val="16"/>
          <w:szCs w:val="16"/>
        </w:rPr>
        <w:t xml:space="preserve"> 2nd Ed. 2008 (</w:t>
      </w:r>
      <w:proofErr w:type="spellStart"/>
      <w:r w:rsidRPr="00F74406">
        <w:rPr>
          <w:sz w:val="16"/>
          <w:szCs w:val="16"/>
        </w:rPr>
        <w:t>Witherby</w:t>
      </w:r>
      <w:proofErr w:type="spellEnd"/>
      <w:r w:rsidRPr="00F74406">
        <w:rPr>
          <w:sz w:val="16"/>
          <w:szCs w:val="16"/>
        </w:rPr>
        <w:t>&amp; Co.)*</w:t>
      </w:r>
    </w:p>
    <w:p w14:paraId="76E672B7"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 xml:space="preserve">Law Of Negotiable Instruments : Basic Concepts -- Dr. </w:t>
      </w:r>
      <w:proofErr w:type="spellStart"/>
      <w:r w:rsidRPr="00F74406">
        <w:rPr>
          <w:sz w:val="16"/>
          <w:szCs w:val="16"/>
        </w:rPr>
        <w:t>Nilima</w:t>
      </w:r>
      <w:proofErr w:type="spellEnd"/>
      <w:r w:rsidRPr="00F74406">
        <w:rPr>
          <w:sz w:val="16"/>
          <w:szCs w:val="16"/>
        </w:rPr>
        <w:t xml:space="preserve"> M Chandiramani1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2002 (</w:t>
      </w:r>
      <w:proofErr w:type="spellStart"/>
      <w:r w:rsidRPr="00F74406">
        <w:rPr>
          <w:sz w:val="16"/>
          <w:szCs w:val="16"/>
        </w:rPr>
        <w:t>Avinash</w:t>
      </w:r>
      <w:proofErr w:type="spellEnd"/>
      <w:r w:rsidRPr="00F74406">
        <w:rPr>
          <w:sz w:val="16"/>
          <w:szCs w:val="16"/>
        </w:rPr>
        <w:t>)*</w:t>
      </w:r>
    </w:p>
    <w:p w14:paraId="01CBD8B6" w14:textId="77777777" w:rsidR="00D77031" w:rsidRPr="00F74406" w:rsidRDefault="00D77031" w:rsidP="00D77031">
      <w:pPr>
        <w:pStyle w:val="BodyText"/>
        <w:rPr>
          <w:sz w:val="16"/>
          <w:szCs w:val="16"/>
        </w:rPr>
      </w:pPr>
    </w:p>
    <w:p w14:paraId="044565E8" w14:textId="77777777" w:rsidR="00D77031" w:rsidRPr="00F74406" w:rsidRDefault="00D77031" w:rsidP="00D77031">
      <w:pPr>
        <w:pStyle w:val="Heading3"/>
        <w:rPr>
          <w:sz w:val="16"/>
          <w:szCs w:val="16"/>
        </w:rPr>
      </w:pPr>
      <w:r w:rsidRPr="00F74406">
        <w:rPr>
          <w:sz w:val="16"/>
          <w:szCs w:val="16"/>
        </w:rPr>
        <w:t>NOTE: Books marked with an asterisk (*) are latest editions.</w:t>
      </w:r>
    </w:p>
    <w:p w14:paraId="75633A11" w14:textId="77777777" w:rsidR="00D77031" w:rsidRPr="00F74406" w:rsidRDefault="00D77031" w:rsidP="00D77031">
      <w:pPr>
        <w:pStyle w:val="BodyText"/>
        <w:rPr>
          <w:b/>
          <w:i/>
          <w:sz w:val="16"/>
          <w:szCs w:val="16"/>
        </w:rPr>
      </w:pPr>
    </w:p>
    <w:p w14:paraId="43728426" w14:textId="77777777" w:rsidR="00EF2AFB" w:rsidRDefault="00EF2AFB">
      <w:pPr>
        <w:pStyle w:val="BodyText"/>
        <w:rPr>
          <w:b/>
          <w:i/>
          <w:sz w:val="18"/>
        </w:rPr>
      </w:pPr>
    </w:p>
    <w:p w14:paraId="75302C26" w14:textId="77777777" w:rsidR="000E1978" w:rsidRDefault="000E1978">
      <w:pPr>
        <w:pStyle w:val="BodyText"/>
        <w:rPr>
          <w:b/>
          <w:i/>
          <w:sz w:val="18"/>
        </w:rPr>
      </w:pPr>
    </w:p>
    <w:p w14:paraId="541AA40A" w14:textId="7B68208A" w:rsidR="0016560A" w:rsidRDefault="00A67873" w:rsidP="006E43F1">
      <w:pPr>
        <w:ind w:left="3659" w:hanging="1589"/>
        <w:rPr>
          <w:b/>
          <w:sz w:val="20"/>
        </w:rPr>
      </w:pPr>
      <w:r>
        <w:rPr>
          <w:b/>
          <w:sz w:val="20"/>
        </w:rPr>
        <w:t>(</w:t>
      </w:r>
      <w:r w:rsidR="00D77031">
        <w:rPr>
          <w:b/>
          <w:sz w:val="20"/>
        </w:rPr>
        <w:t>5</w:t>
      </w:r>
      <w:r>
        <w:rPr>
          <w:b/>
          <w:sz w:val="20"/>
        </w:rPr>
        <w:t>) CURRENT SHIPPING ENVIRONMENT</w:t>
      </w:r>
    </w:p>
    <w:p w14:paraId="1D1405C0" w14:textId="77777777" w:rsidR="0016560A" w:rsidRPr="00F74406" w:rsidRDefault="0016560A">
      <w:pPr>
        <w:pStyle w:val="BodyText"/>
        <w:rPr>
          <w:b/>
          <w:sz w:val="16"/>
          <w:szCs w:val="16"/>
        </w:rPr>
      </w:pPr>
    </w:p>
    <w:p w14:paraId="242D62B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7C315A73"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0C67E8AA"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0955710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2DDE57B6"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14:paraId="45D7BB1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Sea Trading Vol. III (Trading) -- W. Packard,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1986 (</w:t>
      </w:r>
      <w:proofErr w:type="spellStart"/>
      <w:r w:rsidRPr="00F74406">
        <w:rPr>
          <w:sz w:val="16"/>
          <w:szCs w:val="16"/>
        </w:rPr>
        <w:t>Fairplay</w:t>
      </w:r>
      <w:proofErr w:type="spellEnd"/>
      <w:r w:rsidRPr="00F74406">
        <w:rPr>
          <w:sz w:val="16"/>
          <w:szCs w:val="16"/>
        </w:rPr>
        <w:t>).</w:t>
      </w:r>
    </w:p>
    <w:p w14:paraId="0031DA6C"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Shipping &amp; Shipbuilding Industry in India -- Dr. Dev Raj,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(HIL).</w:t>
      </w:r>
    </w:p>
    <w:p w14:paraId="13950C05"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Indian Shipping in the Time Perspective 2000 A.D. -- Report of P.G. 1987.</w:t>
      </w:r>
    </w:p>
    <w:p w14:paraId="57FAEAC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Transport &amp; Distribution -- D.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14:paraId="500E40D2"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 xml:space="preserve">Ship's Cargo, Cargo Ships -- </w:t>
      </w:r>
      <w:proofErr w:type="spellStart"/>
      <w:r w:rsidRPr="00F74406">
        <w:rPr>
          <w:sz w:val="16"/>
          <w:szCs w:val="16"/>
        </w:rPr>
        <w:t>Kummerman</w:t>
      </w:r>
      <w:proofErr w:type="spellEnd"/>
      <w:r w:rsidRPr="00F74406">
        <w:rPr>
          <w:sz w:val="16"/>
          <w:szCs w:val="16"/>
        </w:rPr>
        <w:t>, 1971 Ed. (MacGregor).</w:t>
      </w:r>
    </w:p>
    <w:p w14:paraId="4DD9AADB"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14:paraId="327C62FC"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14:paraId="68EE25B3"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13294129"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Guidelines On Fatigue -- Imo 1st Ed. 2002 (Imo)*</w:t>
      </w:r>
    </w:p>
    <w:p w14:paraId="30B58269" w14:textId="77777777" w:rsidR="0016560A" w:rsidRPr="00F74406" w:rsidRDefault="00A67873" w:rsidP="00D77031">
      <w:pPr>
        <w:pStyle w:val="ListParagraph"/>
        <w:numPr>
          <w:ilvl w:val="0"/>
          <w:numId w:val="11"/>
        </w:numPr>
        <w:tabs>
          <w:tab w:val="left" w:pos="600"/>
        </w:tabs>
        <w:spacing w:before="80"/>
        <w:rPr>
          <w:sz w:val="16"/>
          <w:szCs w:val="16"/>
        </w:rPr>
      </w:pPr>
      <w:proofErr w:type="spellStart"/>
      <w:r w:rsidRPr="00F74406">
        <w:rPr>
          <w:sz w:val="16"/>
          <w:szCs w:val="16"/>
        </w:rPr>
        <w:t>Solas</w:t>
      </w:r>
      <w:proofErr w:type="spellEnd"/>
      <w:r w:rsidRPr="00F74406">
        <w:rPr>
          <w:sz w:val="16"/>
          <w:szCs w:val="16"/>
        </w:rPr>
        <w:t xml:space="preserve"> -- Imo (Imo) 3rd Ed.2001*</w:t>
      </w:r>
    </w:p>
    <w:p w14:paraId="3E58B8AE"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Marol</w:t>
      </w:r>
      <w:proofErr w:type="spellEnd"/>
      <w:r w:rsidRPr="00F74406">
        <w:rPr>
          <w:sz w:val="16"/>
          <w:szCs w:val="16"/>
        </w:rPr>
        <w:t xml:space="preserve"> -- Imo 2006 (</w:t>
      </w:r>
      <w:proofErr w:type="spellStart"/>
      <w:r w:rsidRPr="00F74406">
        <w:rPr>
          <w:sz w:val="16"/>
          <w:szCs w:val="16"/>
        </w:rPr>
        <w:t>Bhandarkar</w:t>
      </w:r>
      <w:proofErr w:type="spellEnd"/>
      <w:r w:rsidRPr="00F74406">
        <w:rPr>
          <w:sz w:val="16"/>
          <w:szCs w:val="16"/>
        </w:rPr>
        <w:t>)*</w:t>
      </w:r>
    </w:p>
    <w:p w14:paraId="6CB1D070"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Offshoe</w:t>
      </w:r>
      <w:proofErr w:type="spellEnd"/>
      <w:r w:rsidRPr="00F74406">
        <w:rPr>
          <w:sz w:val="16"/>
          <w:szCs w:val="16"/>
        </w:rPr>
        <w:t xml:space="preserve"> Support Vessels -- Gary Ritchie 1st/ Ed. 2008 (The Nautical Institute)*</w:t>
      </w:r>
    </w:p>
    <w:p w14:paraId="7C9641BC"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Juran</w:t>
      </w:r>
      <w:proofErr w:type="spellEnd"/>
      <w:r w:rsidRPr="00F74406">
        <w:rPr>
          <w:sz w:val="16"/>
          <w:szCs w:val="16"/>
        </w:rPr>
        <w:t xml:space="preserve">, Quality And A Century Of Improvement -- </w:t>
      </w:r>
      <w:proofErr w:type="spellStart"/>
      <w:r w:rsidRPr="00F74406">
        <w:rPr>
          <w:sz w:val="16"/>
          <w:szCs w:val="16"/>
        </w:rPr>
        <w:t>Dr.kenneth</w:t>
      </w:r>
      <w:proofErr w:type="spellEnd"/>
      <w:r w:rsidRPr="00F74406">
        <w:rPr>
          <w:sz w:val="16"/>
          <w:szCs w:val="16"/>
        </w:rPr>
        <w:t xml:space="preserve"> S. Stephens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w:t>
      </w:r>
      <w:r w:rsidRPr="00F74406">
        <w:rPr>
          <w:spacing w:val="4"/>
          <w:sz w:val="16"/>
          <w:szCs w:val="16"/>
        </w:rPr>
        <w:t xml:space="preserve"> </w:t>
      </w:r>
      <w:r w:rsidRPr="00F74406">
        <w:rPr>
          <w:sz w:val="16"/>
          <w:szCs w:val="16"/>
        </w:rPr>
        <w:t>(Pearson)*</w:t>
      </w:r>
    </w:p>
    <w:p w14:paraId="2B64BC9D"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Sar</w:t>
      </w:r>
      <w:proofErr w:type="spellEnd"/>
      <w:r w:rsidRPr="00F74406">
        <w:rPr>
          <w:sz w:val="16"/>
          <w:szCs w:val="16"/>
        </w:rPr>
        <w:t xml:space="preserve"> Convention -- Imo 3rd Ed. 2006 (Imo)*</w:t>
      </w:r>
    </w:p>
    <w:p w14:paraId="52A49B7D"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2009 (Design &amp;</w:t>
      </w:r>
      <w:r w:rsidRPr="00F74406">
        <w:rPr>
          <w:spacing w:val="-18"/>
          <w:sz w:val="16"/>
          <w:szCs w:val="16"/>
        </w:rPr>
        <w:t xml:space="preserve"> </w:t>
      </w:r>
      <w:r w:rsidRPr="00F74406">
        <w:rPr>
          <w:sz w:val="16"/>
          <w:szCs w:val="16"/>
        </w:rPr>
        <w:t>Processing)*</w:t>
      </w:r>
    </w:p>
    <w:p w14:paraId="0FEDFD0E" w14:textId="77777777" w:rsidR="0016560A" w:rsidRPr="00F74406" w:rsidRDefault="0016560A">
      <w:pPr>
        <w:pStyle w:val="BodyText"/>
        <w:spacing w:before="11"/>
        <w:rPr>
          <w:sz w:val="16"/>
          <w:szCs w:val="16"/>
        </w:rPr>
      </w:pPr>
    </w:p>
    <w:p w14:paraId="3811B21E" w14:textId="77777777" w:rsidR="0016560A" w:rsidRPr="00F74406" w:rsidRDefault="00A67873">
      <w:pPr>
        <w:pStyle w:val="Heading3"/>
        <w:rPr>
          <w:sz w:val="16"/>
          <w:szCs w:val="16"/>
        </w:rPr>
      </w:pPr>
      <w:r w:rsidRPr="00F74406">
        <w:rPr>
          <w:sz w:val="16"/>
          <w:szCs w:val="16"/>
        </w:rPr>
        <w:t>NOTE: Books marked with an asterisk (*) are latest editions.</w:t>
      </w:r>
    </w:p>
    <w:p w14:paraId="19EAECF0" w14:textId="77777777" w:rsidR="0016560A" w:rsidRPr="00F74406" w:rsidRDefault="0016560A">
      <w:pPr>
        <w:pStyle w:val="BodyText"/>
        <w:rPr>
          <w:b/>
          <w:i/>
          <w:sz w:val="16"/>
          <w:szCs w:val="16"/>
        </w:rPr>
      </w:pPr>
    </w:p>
    <w:p w14:paraId="649063F7" w14:textId="77777777" w:rsidR="0016560A" w:rsidRDefault="0016560A">
      <w:pPr>
        <w:pStyle w:val="BodyText"/>
        <w:rPr>
          <w:b/>
          <w:i/>
          <w:sz w:val="18"/>
        </w:rPr>
      </w:pPr>
    </w:p>
    <w:p w14:paraId="1257DE17" w14:textId="77777777" w:rsidR="006E43F1" w:rsidRDefault="006E43F1">
      <w:pPr>
        <w:ind w:left="551" w:right="669"/>
        <w:jc w:val="center"/>
        <w:rPr>
          <w:sz w:val="18"/>
          <w:szCs w:val="18"/>
        </w:rPr>
      </w:pPr>
    </w:p>
    <w:p w14:paraId="4FEFC649" w14:textId="77777777" w:rsidR="006E43F1" w:rsidRDefault="006E43F1">
      <w:pPr>
        <w:ind w:left="551" w:right="669"/>
        <w:jc w:val="center"/>
        <w:rPr>
          <w:sz w:val="18"/>
          <w:szCs w:val="18"/>
        </w:rPr>
      </w:pPr>
    </w:p>
    <w:p w14:paraId="3C96C59F" w14:textId="77777777" w:rsidR="0016560A" w:rsidRPr="00F74406" w:rsidRDefault="00A67873">
      <w:pPr>
        <w:ind w:left="551" w:right="669"/>
        <w:jc w:val="center"/>
        <w:rPr>
          <w:sz w:val="18"/>
          <w:szCs w:val="18"/>
        </w:rPr>
      </w:pPr>
      <w:r w:rsidRPr="00F74406">
        <w:rPr>
          <w:sz w:val="18"/>
          <w:szCs w:val="18"/>
        </w:rPr>
        <w:t>RECOMMENDED BOOKS</w:t>
      </w:r>
    </w:p>
    <w:p w14:paraId="7F283C33" w14:textId="7AC1B990" w:rsidR="0016560A" w:rsidRPr="00F74406" w:rsidRDefault="00A67873">
      <w:pPr>
        <w:pStyle w:val="Heading2"/>
        <w:ind w:left="550" w:right="579" w:firstLine="0"/>
        <w:jc w:val="center"/>
        <w:rPr>
          <w:sz w:val="18"/>
          <w:szCs w:val="18"/>
        </w:rPr>
      </w:pPr>
      <w:r w:rsidRPr="00F74406">
        <w:rPr>
          <w:sz w:val="18"/>
          <w:szCs w:val="18"/>
        </w:rPr>
        <w:t>FELLOWSHIP/POST GRADUATE DIPLOMA IN SHIPPING MANAGEMENT</w:t>
      </w:r>
      <w:r w:rsidR="00D77031">
        <w:rPr>
          <w:sz w:val="18"/>
          <w:szCs w:val="18"/>
        </w:rPr>
        <w:t xml:space="preserve"> </w:t>
      </w:r>
      <w:r w:rsidR="00D77031" w:rsidRPr="00645FE1">
        <w:rPr>
          <w:sz w:val="18"/>
          <w:szCs w:val="18"/>
        </w:rPr>
        <w:t>&amp; LOGISTICS</w:t>
      </w:r>
      <w:r w:rsidRPr="00F74406">
        <w:rPr>
          <w:sz w:val="18"/>
          <w:szCs w:val="18"/>
        </w:rPr>
        <w:t xml:space="preserve"> -- FINAL YEAR</w:t>
      </w:r>
    </w:p>
    <w:p w14:paraId="459A6FC1" w14:textId="77777777" w:rsidR="0016560A" w:rsidRPr="00F74406" w:rsidRDefault="0016560A">
      <w:pPr>
        <w:pStyle w:val="BodyText"/>
        <w:rPr>
          <w:b/>
          <w:sz w:val="18"/>
          <w:szCs w:val="18"/>
        </w:rPr>
      </w:pPr>
    </w:p>
    <w:p w14:paraId="50BE2970" w14:textId="77777777" w:rsidR="0016560A" w:rsidRPr="00F74406" w:rsidRDefault="00A67873" w:rsidP="00D77031">
      <w:pPr>
        <w:pStyle w:val="ListParagraph"/>
        <w:numPr>
          <w:ilvl w:val="1"/>
          <w:numId w:val="11"/>
        </w:numPr>
        <w:tabs>
          <w:tab w:val="left" w:pos="4016"/>
        </w:tabs>
        <w:ind w:hanging="361"/>
        <w:jc w:val="left"/>
        <w:rPr>
          <w:b/>
          <w:sz w:val="18"/>
          <w:szCs w:val="18"/>
        </w:rPr>
      </w:pPr>
      <w:r w:rsidRPr="00F74406">
        <w:rPr>
          <w:b/>
          <w:sz w:val="18"/>
          <w:szCs w:val="18"/>
        </w:rPr>
        <w:t>LAW OF SEA TRANSPORT</w:t>
      </w:r>
    </w:p>
    <w:p w14:paraId="2A487DDD" w14:textId="77777777" w:rsidR="0016560A" w:rsidRPr="00F74406" w:rsidRDefault="0016560A">
      <w:pPr>
        <w:pStyle w:val="BodyText"/>
        <w:rPr>
          <w:b/>
          <w:sz w:val="16"/>
          <w:szCs w:val="16"/>
        </w:rPr>
      </w:pPr>
    </w:p>
    <w:p w14:paraId="3A114866"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Carriage of Goods by Sea &amp; Multimodal Transport -- N.Chandiramani</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14:paraId="441344F9"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Limitation of Liability of Maritime Claims -- Griggs,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1991 (LLP).</w:t>
      </w:r>
    </w:p>
    <w:p w14:paraId="3249EF15"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Merchant Shipping Act, 1958 -- J.S. Gill, 1994 Ed. (</w:t>
      </w:r>
      <w:proofErr w:type="spellStart"/>
      <w:r w:rsidRPr="00F74406">
        <w:rPr>
          <w:sz w:val="16"/>
          <w:szCs w:val="16"/>
        </w:rPr>
        <w:t>Bhandarkar</w:t>
      </w:r>
      <w:proofErr w:type="spellEnd"/>
      <w:r w:rsidRPr="00F74406">
        <w:rPr>
          <w:sz w:val="16"/>
          <w:szCs w:val="16"/>
        </w:rPr>
        <w:t>).</w:t>
      </w:r>
    </w:p>
    <w:p w14:paraId="5965BE50"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Law Relating to </w:t>
      </w:r>
      <w:proofErr w:type="spellStart"/>
      <w:r w:rsidRPr="00F74406">
        <w:rPr>
          <w:sz w:val="16"/>
          <w:szCs w:val="16"/>
        </w:rPr>
        <w:t>Bs</w:t>
      </w:r>
      <w:proofErr w:type="spellEnd"/>
      <w:r w:rsidRPr="00F74406">
        <w:rPr>
          <w:sz w:val="16"/>
          <w:szCs w:val="16"/>
        </w:rPr>
        <w:t xml:space="preserve">/L, C/Ps &amp; COA -- B.C. </w:t>
      </w:r>
      <w:proofErr w:type="spellStart"/>
      <w:r w:rsidRPr="00F74406">
        <w:rPr>
          <w:sz w:val="16"/>
          <w:szCs w:val="16"/>
        </w:rPr>
        <w:t>Mitra</w:t>
      </w:r>
      <w:proofErr w:type="spellEnd"/>
      <w:r w:rsidRPr="00F74406">
        <w:rPr>
          <w:sz w:val="16"/>
          <w:szCs w:val="16"/>
        </w:rPr>
        <w:t xml:space="preserve">,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1993 (UBA).</w:t>
      </w:r>
    </w:p>
    <w:p w14:paraId="2F42DA0E"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Customs Act, 1962 -- Bare Act 2005 (Commercial Law)</w:t>
      </w:r>
    </w:p>
    <w:p w14:paraId="32B42081"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Modern Bills Of Lading -- Paul Todd1996Collins)</w:t>
      </w:r>
    </w:p>
    <w:p w14:paraId="434FD166"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14:paraId="68211C68"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594BA044"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Shipping Law Handbook -- M. </w:t>
      </w:r>
      <w:proofErr w:type="spellStart"/>
      <w:r w:rsidRPr="00F74406">
        <w:rPr>
          <w:sz w:val="16"/>
          <w:szCs w:val="16"/>
        </w:rPr>
        <w:t>Bundock</w:t>
      </w:r>
      <w:proofErr w:type="spellEnd"/>
      <w:r w:rsidRPr="00F74406">
        <w:rPr>
          <w:sz w:val="16"/>
          <w:szCs w:val="16"/>
        </w:rPr>
        <w:t>, 2007 4</w:t>
      </w:r>
      <w:proofErr w:type="spellStart"/>
      <w:r w:rsidRPr="00F74406">
        <w:rPr>
          <w:position w:val="7"/>
          <w:sz w:val="16"/>
          <w:szCs w:val="16"/>
        </w:rPr>
        <w:t>th</w:t>
      </w:r>
      <w:proofErr w:type="spellEnd"/>
      <w:r w:rsidRPr="00F74406">
        <w:rPr>
          <w:sz w:val="16"/>
          <w:szCs w:val="16"/>
        </w:rPr>
        <w:t>Ed. (</w:t>
      </w:r>
      <w:proofErr w:type="spellStart"/>
      <w:r w:rsidRPr="00F74406">
        <w:rPr>
          <w:sz w:val="16"/>
          <w:szCs w:val="16"/>
        </w:rPr>
        <w:t>Informa</w:t>
      </w:r>
      <w:proofErr w:type="spellEnd"/>
      <w:r w:rsidRPr="00F74406">
        <w:rPr>
          <w:sz w:val="16"/>
          <w:szCs w:val="16"/>
        </w:rPr>
        <w:t>).</w:t>
      </w:r>
    </w:p>
    <w:p w14:paraId="45502C6A" w14:textId="77777777" w:rsidR="0016560A" w:rsidRPr="00F74406" w:rsidRDefault="00A67873">
      <w:pPr>
        <w:pStyle w:val="ListParagraph"/>
        <w:numPr>
          <w:ilvl w:val="0"/>
          <w:numId w:val="5"/>
        </w:numPr>
        <w:tabs>
          <w:tab w:val="left" w:pos="960"/>
        </w:tabs>
        <w:rPr>
          <w:sz w:val="16"/>
          <w:szCs w:val="16"/>
        </w:rPr>
      </w:pPr>
      <w:r w:rsidRPr="00F74406">
        <w:rPr>
          <w:sz w:val="16"/>
          <w:szCs w:val="16"/>
        </w:rPr>
        <w:lastRenderedPageBreak/>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2FC4C4F0"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14:paraId="2AC3EA47" w14:textId="77777777" w:rsidR="0016560A" w:rsidRPr="00F74406" w:rsidRDefault="00A67873">
      <w:pPr>
        <w:pStyle w:val="ListParagraph"/>
        <w:numPr>
          <w:ilvl w:val="0"/>
          <w:numId w:val="5"/>
        </w:numPr>
        <w:tabs>
          <w:tab w:val="left" w:pos="960"/>
        </w:tabs>
        <w:rPr>
          <w:sz w:val="16"/>
          <w:szCs w:val="16"/>
        </w:rPr>
      </w:pPr>
      <w:r w:rsidRPr="00F74406">
        <w:rPr>
          <w:sz w:val="16"/>
          <w:szCs w:val="16"/>
        </w:rPr>
        <w:t>Bills of Lading -- Capt. D.E. Driver</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1995 (</w:t>
      </w:r>
      <w:proofErr w:type="spellStart"/>
      <w:r w:rsidRPr="00F74406">
        <w:rPr>
          <w:sz w:val="16"/>
          <w:szCs w:val="16"/>
        </w:rPr>
        <w:t>Navaneet</w:t>
      </w:r>
      <w:proofErr w:type="spellEnd"/>
      <w:r w:rsidRPr="00F74406">
        <w:rPr>
          <w:sz w:val="16"/>
          <w:szCs w:val="16"/>
        </w:rPr>
        <w:t>).</w:t>
      </w:r>
    </w:p>
    <w:p w14:paraId="38FF7D6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of Goods by Sea -- Hardy </w:t>
      </w:r>
      <w:proofErr w:type="spellStart"/>
      <w:r w:rsidRPr="00F74406">
        <w:rPr>
          <w:sz w:val="16"/>
          <w:szCs w:val="16"/>
        </w:rPr>
        <w:t>Iwamy</w:t>
      </w:r>
      <w:proofErr w:type="spellEnd"/>
      <w:r w:rsidRPr="00F74406">
        <w:rPr>
          <w:sz w:val="16"/>
          <w:szCs w:val="16"/>
        </w:rPr>
        <w:t>,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1985 (Butterworth).</w:t>
      </w:r>
    </w:p>
    <w:p w14:paraId="3C79FF67"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Casebook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14:paraId="2F47F45A" w14:textId="77777777" w:rsidR="0016560A" w:rsidRPr="00F74406" w:rsidRDefault="00A67873">
      <w:pPr>
        <w:pStyle w:val="ListParagraph"/>
        <w:numPr>
          <w:ilvl w:val="0"/>
          <w:numId w:val="5"/>
        </w:numPr>
        <w:tabs>
          <w:tab w:val="left" w:pos="960"/>
        </w:tabs>
        <w:rPr>
          <w:sz w:val="16"/>
          <w:szCs w:val="16"/>
        </w:rPr>
      </w:pPr>
      <w:r w:rsidRPr="00F74406">
        <w:rPr>
          <w:sz w:val="16"/>
          <w:szCs w:val="16"/>
        </w:rPr>
        <w:t>Cases &amp; Materials on Bills of Lading -- Paul Todd, 1987 Ed. (BSP).</w:t>
      </w:r>
    </w:p>
    <w:p w14:paraId="7675E3AE" w14:textId="77777777" w:rsidR="0016560A" w:rsidRPr="00F74406" w:rsidRDefault="00A67873">
      <w:pPr>
        <w:pStyle w:val="ListParagraph"/>
        <w:numPr>
          <w:ilvl w:val="0"/>
          <w:numId w:val="5"/>
        </w:numPr>
        <w:tabs>
          <w:tab w:val="left" w:pos="960"/>
        </w:tabs>
        <w:rPr>
          <w:sz w:val="16"/>
          <w:szCs w:val="16"/>
        </w:rPr>
      </w:pPr>
      <w:r w:rsidRPr="00F74406">
        <w:rPr>
          <w:sz w:val="16"/>
          <w:szCs w:val="16"/>
        </w:rPr>
        <w:t>Cases &amp; Materials on the Carriage of Goods by Sea -- M. Dock,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w:t>
      </w:r>
    </w:p>
    <w:p w14:paraId="23AC72E3" w14:textId="77777777" w:rsidR="0016560A" w:rsidRPr="00F74406" w:rsidRDefault="00A67873">
      <w:pPr>
        <w:pStyle w:val="ListParagraph"/>
        <w:numPr>
          <w:ilvl w:val="0"/>
          <w:numId w:val="5"/>
        </w:numPr>
        <w:tabs>
          <w:tab w:val="left" w:pos="960"/>
        </w:tabs>
        <w:rPr>
          <w:sz w:val="16"/>
          <w:szCs w:val="16"/>
        </w:rPr>
      </w:pPr>
      <w:r w:rsidRPr="00F74406">
        <w:rPr>
          <w:sz w:val="16"/>
          <w:szCs w:val="16"/>
        </w:rPr>
        <w:t>Carriage of Goods by Sea &amp; Bills of Lading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1973 (Milan).</w:t>
      </w:r>
    </w:p>
    <w:p w14:paraId="29C03ED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Case Book on Shipping Law -- Hardy </w:t>
      </w:r>
      <w:proofErr w:type="spellStart"/>
      <w:r w:rsidRPr="00F74406">
        <w:rPr>
          <w:sz w:val="16"/>
          <w:szCs w:val="16"/>
        </w:rPr>
        <w:t>Iwamy</w:t>
      </w:r>
      <w:proofErr w:type="spellEnd"/>
      <w:r w:rsidRPr="00F74406">
        <w:rPr>
          <w:sz w:val="16"/>
          <w:szCs w:val="16"/>
        </w:rPr>
        <w:t>,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(LLP).</w:t>
      </w:r>
    </w:p>
    <w:p w14:paraId="4F387A4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Bills of Lading -- A. </w:t>
      </w:r>
      <w:proofErr w:type="spellStart"/>
      <w:r w:rsidRPr="00F74406">
        <w:rPr>
          <w:sz w:val="16"/>
          <w:szCs w:val="16"/>
        </w:rPr>
        <w:t>Mitchehill</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(Chapman).</w:t>
      </w:r>
    </w:p>
    <w:p w14:paraId="44B8C9E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Hague Rules Law Digest -- A.E. </w:t>
      </w:r>
      <w:proofErr w:type="spellStart"/>
      <w:r w:rsidRPr="00F74406">
        <w:rPr>
          <w:sz w:val="16"/>
          <w:szCs w:val="16"/>
        </w:rPr>
        <w:t>Astle</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1981</w:t>
      </w:r>
      <w:r w:rsidRPr="00F74406">
        <w:rPr>
          <w:spacing w:val="-1"/>
          <w:sz w:val="16"/>
          <w:szCs w:val="16"/>
        </w:rPr>
        <w:t xml:space="preserve"> </w:t>
      </w:r>
      <w:r w:rsidRPr="00F74406">
        <w:rPr>
          <w:sz w:val="16"/>
          <w:szCs w:val="16"/>
        </w:rPr>
        <w:t>(</w:t>
      </w:r>
      <w:proofErr w:type="spellStart"/>
      <w:r w:rsidRPr="00F74406">
        <w:rPr>
          <w:sz w:val="16"/>
          <w:szCs w:val="16"/>
        </w:rPr>
        <w:t>Fairplay</w:t>
      </w:r>
      <w:proofErr w:type="spellEnd"/>
      <w:r w:rsidRPr="00F74406">
        <w:rPr>
          <w:sz w:val="16"/>
          <w:szCs w:val="16"/>
        </w:rPr>
        <w:t>).</w:t>
      </w:r>
    </w:p>
    <w:p w14:paraId="00261B9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by Sea -- Carver Vol. I &amp; II, </w:t>
      </w:r>
      <w:proofErr w:type="gramStart"/>
      <w:r w:rsidRPr="00F74406">
        <w:rPr>
          <w:sz w:val="16"/>
          <w:szCs w:val="16"/>
        </w:rPr>
        <w:t>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w:t>
      </w:r>
      <w:proofErr w:type="gramEnd"/>
      <w:r w:rsidRPr="00F74406">
        <w:rPr>
          <w:sz w:val="16"/>
          <w:szCs w:val="16"/>
        </w:rPr>
        <w:t>. 1971 (Stevens).</w:t>
      </w:r>
    </w:p>
    <w:p w14:paraId="50FCB7E2" w14:textId="77777777" w:rsidR="0016560A" w:rsidRPr="00F74406" w:rsidRDefault="00A67873">
      <w:pPr>
        <w:pStyle w:val="ListParagraph"/>
        <w:numPr>
          <w:ilvl w:val="0"/>
          <w:numId w:val="5"/>
        </w:numPr>
        <w:tabs>
          <w:tab w:val="left" w:pos="960"/>
        </w:tabs>
        <w:rPr>
          <w:sz w:val="16"/>
          <w:szCs w:val="16"/>
        </w:rPr>
      </w:pPr>
      <w:r w:rsidRPr="00F74406">
        <w:rPr>
          <w:sz w:val="16"/>
          <w:szCs w:val="16"/>
        </w:rPr>
        <w:t>Arrest of Ships -- C. Hill,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(LLP).</w:t>
      </w:r>
    </w:p>
    <w:p w14:paraId="0A273F02"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Commencement of </w:t>
      </w:r>
      <w:proofErr w:type="spellStart"/>
      <w:r w:rsidRPr="00F74406">
        <w:rPr>
          <w:sz w:val="16"/>
          <w:szCs w:val="16"/>
        </w:rPr>
        <w:t>Laytime</w:t>
      </w:r>
      <w:proofErr w:type="spellEnd"/>
      <w:r w:rsidRPr="00F74406">
        <w:rPr>
          <w:sz w:val="16"/>
          <w:szCs w:val="16"/>
        </w:rPr>
        <w:t xml:space="preserve"> -- D. Davies,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(LLP).</w:t>
      </w:r>
    </w:p>
    <w:p w14:paraId="1EA8F2CA" w14:textId="77777777" w:rsidR="0016560A" w:rsidRPr="00F74406" w:rsidRDefault="00A67873">
      <w:pPr>
        <w:pStyle w:val="ListParagraph"/>
        <w:numPr>
          <w:ilvl w:val="0"/>
          <w:numId w:val="5"/>
        </w:numPr>
        <w:tabs>
          <w:tab w:val="left" w:pos="960"/>
        </w:tabs>
        <w:ind w:right="1316"/>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 Hilary </w:t>
      </w:r>
      <w:proofErr w:type="spellStart"/>
      <w:r w:rsidRPr="00F74406">
        <w:rPr>
          <w:sz w:val="16"/>
          <w:szCs w:val="16"/>
        </w:rPr>
        <w:t>Areilbron</w:t>
      </w:r>
      <w:proofErr w:type="spellEnd"/>
      <w:r w:rsidRPr="00F74406">
        <w:rPr>
          <w:sz w:val="16"/>
          <w:szCs w:val="16"/>
        </w:rPr>
        <w:t xml:space="preserve"> Q.C.3rd </w:t>
      </w:r>
      <w:r w:rsidRPr="00F74406">
        <w:rPr>
          <w:spacing w:val="-3"/>
          <w:sz w:val="16"/>
          <w:szCs w:val="16"/>
        </w:rPr>
        <w:t xml:space="preserve">Ed.2008 </w:t>
      </w:r>
      <w:r w:rsidRPr="00F74406">
        <w:rPr>
          <w:sz w:val="16"/>
          <w:szCs w:val="16"/>
        </w:rPr>
        <w:t>(</w:t>
      </w:r>
      <w:proofErr w:type="spellStart"/>
      <w:r w:rsidRPr="00F74406">
        <w:rPr>
          <w:sz w:val="16"/>
          <w:szCs w:val="16"/>
        </w:rPr>
        <w:t>Informa</w:t>
      </w:r>
      <w:proofErr w:type="spellEnd"/>
      <w:r w:rsidRPr="00F74406">
        <w:rPr>
          <w:sz w:val="16"/>
          <w:szCs w:val="16"/>
        </w:rPr>
        <w:t>)*</w:t>
      </w:r>
    </w:p>
    <w:p w14:paraId="5276F8A9"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Ed./2009 (Routledge Cavendish)*</w:t>
      </w:r>
    </w:p>
    <w:p w14:paraId="392E5DF6"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International Commercial Mediation -- Cyril </w:t>
      </w:r>
      <w:proofErr w:type="spellStart"/>
      <w:r w:rsidRPr="00F74406">
        <w:rPr>
          <w:sz w:val="16"/>
          <w:szCs w:val="16"/>
        </w:rPr>
        <w:t>Chern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14:paraId="42D775CB" w14:textId="77777777" w:rsidR="0016560A" w:rsidRPr="00F74406" w:rsidRDefault="00A67873">
      <w:pPr>
        <w:pStyle w:val="ListParagraph"/>
        <w:numPr>
          <w:ilvl w:val="0"/>
          <w:numId w:val="5"/>
        </w:numPr>
        <w:tabs>
          <w:tab w:val="left" w:pos="960"/>
        </w:tabs>
        <w:rPr>
          <w:sz w:val="16"/>
          <w:szCs w:val="16"/>
        </w:rPr>
      </w:pPr>
      <w:r w:rsidRPr="00F74406">
        <w:rPr>
          <w:sz w:val="16"/>
          <w:szCs w:val="16"/>
        </w:rPr>
        <w:t>Merchant Shipping Legislation -- Aengus R. M. Fogarty 2004 (Lloyd's)*</w:t>
      </w:r>
    </w:p>
    <w:p w14:paraId="5ECEB4E7" w14:textId="77777777"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2nd/2009 (</w:t>
      </w:r>
      <w:proofErr w:type="spellStart"/>
      <w:r w:rsidRPr="00F74406">
        <w:rPr>
          <w:sz w:val="16"/>
          <w:szCs w:val="16"/>
        </w:rPr>
        <w:t>Informa</w:t>
      </w:r>
      <w:proofErr w:type="spellEnd"/>
      <w:r w:rsidRPr="00F74406">
        <w:rPr>
          <w:sz w:val="16"/>
          <w:szCs w:val="16"/>
        </w:rPr>
        <w:t>)*</w:t>
      </w:r>
    </w:p>
    <w:p w14:paraId="3AFED8B0" w14:textId="77777777" w:rsidR="0016560A" w:rsidRPr="00F74406" w:rsidRDefault="00A67873">
      <w:pPr>
        <w:pStyle w:val="ListParagraph"/>
        <w:numPr>
          <w:ilvl w:val="0"/>
          <w:numId w:val="5"/>
        </w:numPr>
        <w:tabs>
          <w:tab w:val="left" w:pos="960"/>
        </w:tabs>
        <w:rPr>
          <w:sz w:val="16"/>
          <w:szCs w:val="16"/>
        </w:rPr>
      </w:pPr>
      <w:r w:rsidRPr="00F74406">
        <w:rPr>
          <w:sz w:val="16"/>
          <w:szCs w:val="16"/>
        </w:rPr>
        <w:t>Ridley's Law Of The Carriage Of Goods By Land Sea And Sea Brian Harris 8th/2012(Sweet &amp; Maxwell)*</w:t>
      </w:r>
    </w:p>
    <w:p w14:paraId="5DCB987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Ridley's Law Of The Carriage Of Goods By Land Sea And Sea --  </w:t>
      </w:r>
      <w:proofErr w:type="spellStart"/>
      <w:r w:rsidRPr="00F74406">
        <w:rPr>
          <w:sz w:val="16"/>
          <w:szCs w:val="16"/>
        </w:rPr>
        <w:t>SriramPanchu</w:t>
      </w:r>
      <w:proofErr w:type="spellEnd"/>
      <w:r w:rsidRPr="00F74406">
        <w:rPr>
          <w:sz w:val="16"/>
          <w:szCs w:val="16"/>
        </w:rPr>
        <w:t xml:space="preserve">  (Butterworth </w:t>
      </w:r>
      <w:proofErr w:type="spellStart"/>
      <w:r w:rsidRPr="00F74406">
        <w:rPr>
          <w:sz w:val="16"/>
          <w:szCs w:val="16"/>
        </w:rPr>
        <w:t>Wadhwa</w:t>
      </w:r>
      <w:proofErr w:type="spellEnd"/>
      <w:r w:rsidRPr="00F74406">
        <w:rPr>
          <w:sz w:val="16"/>
          <w:szCs w:val="16"/>
        </w:rPr>
        <w:t>)*</w:t>
      </w:r>
    </w:p>
    <w:p w14:paraId="66A45CA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 xml:space="preserve"> )*</w:t>
      </w:r>
    </w:p>
    <w:p w14:paraId="4A843E1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w:t>
      </w:r>
      <w:proofErr w:type="spellStart"/>
      <w:r w:rsidRPr="00F74406">
        <w:rPr>
          <w:sz w:val="16"/>
          <w:szCs w:val="16"/>
        </w:rPr>
        <w:t>Informa</w:t>
      </w:r>
      <w:proofErr w:type="spellEnd"/>
      <w:r w:rsidRPr="00F74406">
        <w:rPr>
          <w:sz w:val="16"/>
          <w:szCs w:val="16"/>
        </w:rPr>
        <w:t>)*</w:t>
      </w:r>
    </w:p>
    <w:p w14:paraId="4E4E47F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Oil Pollution Legislation -- John </w:t>
      </w:r>
      <w:proofErr w:type="spellStart"/>
      <w:r w:rsidRPr="00F74406">
        <w:rPr>
          <w:sz w:val="16"/>
          <w:szCs w:val="16"/>
        </w:rPr>
        <w:t>Trew</w:t>
      </w:r>
      <w:proofErr w:type="spellEnd"/>
      <w:r w:rsidRPr="00F74406">
        <w:rPr>
          <w:sz w:val="16"/>
          <w:szCs w:val="16"/>
        </w:rPr>
        <w:t xml:space="preserve"> And Robert Seward (Britannia Steam Ship)*</w:t>
      </w:r>
    </w:p>
    <w:p w14:paraId="2C2B2872" w14:textId="77777777" w:rsidR="0016560A" w:rsidRPr="00F74406" w:rsidRDefault="00A67873">
      <w:pPr>
        <w:pStyle w:val="ListParagraph"/>
        <w:numPr>
          <w:ilvl w:val="0"/>
          <w:numId w:val="5"/>
        </w:numPr>
        <w:tabs>
          <w:tab w:val="left" w:pos="960"/>
        </w:tabs>
        <w:ind w:right="1383"/>
        <w:rPr>
          <w:sz w:val="16"/>
          <w:szCs w:val="16"/>
        </w:rPr>
      </w:pPr>
      <w:r w:rsidRPr="00F74406">
        <w:rPr>
          <w:sz w:val="16"/>
          <w:szCs w:val="16"/>
        </w:rPr>
        <w:t xml:space="preserve">Laws Of Carriage Of Goods By Sea And Multimodal Transport In India -- Dr. K. V. </w:t>
      </w:r>
      <w:proofErr w:type="spellStart"/>
      <w:r w:rsidRPr="00F74406">
        <w:rPr>
          <w:sz w:val="16"/>
          <w:szCs w:val="16"/>
        </w:rPr>
        <w:t>Hariharan</w:t>
      </w:r>
      <w:proofErr w:type="spellEnd"/>
      <w:r w:rsidRPr="00F74406">
        <w:rPr>
          <w:sz w:val="16"/>
          <w:szCs w:val="16"/>
        </w:rPr>
        <w:t xml:space="preserve"> (Shroff )2007*</w:t>
      </w:r>
    </w:p>
    <w:p w14:paraId="0EBB57D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The Law Of carriage Of Goods -- H.K.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 (Eastern Law Book)*</w:t>
      </w:r>
    </w:p>
    <w:p w14:paraId="44266079" w14:textId="77777777" w:rsidR="0016560A" w:rsidRPr="00F74406" w:rsidRDefault="00A67873">
      <w:pPr>
        <w:pStyle w:val="ListParagraph"/>
        <w:numPr>
          <w:ilvl w:val="0"/>
          <w:numId w:val="5"/>
        </w:numPr>
        <w:tabs>
          <w:tab w:val="left" w:pos="960"/>
        </w:tabs>
        <w:rPr>
          <w:sz w:val="16"/>
          <w:szCs w:val="16"/>
        </w:rPr>
      </w:pPr>
      <w:r w:rsidRPr="00F74406">
        <w:rPr>
          <w:sz w:val="16"/>
          <w:szCs w:val="16"/>
        </w:rPr>
        <w:t>Law Of Arbitration &amp; Conciliation -- S.K. Chawla 3rdEd 2012 (Eastern Law</w:t>
      </w:r>
      <w:r w:rsidRPr="00F74406">
        <w:rPr>
          <w:spacing w:val="-20"/>
          <w:sz w:val="16"/>
          <w:szCs w:val="16"/>
        </w:rPr>
        <w:t xml:space="preserve"> </w:t>
      </w:r>
      <w:r w:rsidRPr="00F74406">
        <w:rPr>
          <w:sz w:val="16"/>
          <w:szCs w:val="16"/>
        </w:rPr>
        <w:t>Book)*</w:t>
      </w:r>
    </w:p>
    <w:p w14:paraId="0F4FDBB9"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Limitation Of Actions -- David W. </w:t>
      </w:r>
      <w:proofErr w:type="spellStart"/>
      <w:r w:rsidRPr="00F74406">
        <w:rPr>
          <w:sz w:val="16"/>
          <w:szCs w:val="16"/>
        </w:rPr>
        <w:t>Oughton</w:t>
      </w:r>
      <w:proofErr w:type="spellEnd"/>
      <w:r w:rsidRPr="00F74406">
        <w:rPr>
          <w:sz w:val="16"/>
          <w:szCs w:val="16"/>
        </w:rPr>
        <w:t>/John P. Lowry 1998(LLP)*</w:t>
      </w:r>
    </w:p>
    <w:p w14:paraId="05AD12EA" w14:textId="77777777"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 Ed. 2009 (</w:t>
      </w:r>
      <w:proofErr w:type="spellStart"/>
      <w:r w:rsidRPr="00F74406">
        <w:rPr>
          <w:sz w:val="16"/>
          <w:szCs w:val="16"/>
        </w:rPr>
        <w:t>Informa</w:t>
      </w:r>
      <w:proofErr w:type="spellEnd"/>
      <w:r w:rsidRPr="00F74406">
        <w:rPr>
          <w:sz w:val="16"/>
          <w:szCs w:val="16"/>
        </w:rPr>
        <w:t>)*</w:t>
      </w:r>
    </w:p>
    <w:p w14:paraId="5BBB5227" w14:textId="77777777" w:rsidR="0016560A" w:rsidRPr="00F74406" w:rsidRDefault="00A67873">
      <w:pPr>
        <w:pStyle w:val="ListParagraph"/>
        <w:numPr>
          <w:ilvl w:val="0"/>
          <w:numId w:val="5"/>
        </w:numPr>
        <w:tabs>
          <w:tab w:val="left" w:pos="960"/>
        </w:tabs>
        <w:rPr>
          <w:sz w:val="16"/>
          <w:szCs w:val="16"/>
        </w:rPr>
      </w:pPr>
      <w:r w:rsidRPr="00F74406">
        <w:rPr>
          <w:sz w:val="16"/>
          <w:szCs w:val="16"/>
        </w:rPr>
        <w:t>The Law Of Tug And Tow And Offshore Contracts -- Simon Rainey 3rdEd 2004 (</w:t>
      </w:r>
      <w:proofErr w:type="spellStart"/>
      <w:r w:rsidRPr="00F74406">
        <w:rPr>
          <w:sz w:val="16"/>
          <w:szCs w:val="16"/>
        </w:rPr>
        <w:t>Informa</w:t>
      </w:r>
      <w:proofErr w:type="spellEnd"/>
      <w:r w:rsidRPr="00F74406">
        <w:rPr>
          <w:sz w:val="16"/>
          <w:szCs w:val="16"/>
        </w:rPr>
        <w:t>)*</w:t>
      </w:r>
    </w:p>
    <w:p w14:paraId="3C4B9662" w14:textId="77777777" w:rsidR="0016560A" w:rsidRPr="00F74406" w:rsidRDefault="00A67873">
      <w:pPr>
        <w:pStyle w:val="ListParagraph"/>
        <w:numPr>
          <w:ilvl w:val="0"/>
          <w:numId w:val="5"/>
        </w:numPr>
        <w:tabs>
          <w:tab w:val="left" w:pos="960"/>
        </w:tabs>
        <w:spacing w:before="80"/>
        <w:rPr>
          <w:sz w:val="16"/>
          <w:szCs w:val="16"/>
        </w:rPr>
      </w:pPr>
      <w:r w:rsidRPr="00F74406">
        <w:rPr>
          <w:sz w:val="16"/>
          <w:szCs w:val="16"/>
        </w:rPr>
        <w:t xml:space="preserve">Commercial Arbitration -- Sir Michael J. </w:t>
      </w:r>
      <w:proofErr w:type="spellStart"/>
      <w:r w:rsidRPr="00F74406">
        <w:rPr>
          <w:sz w:val="16"/>
          <w:szCs w:val="16"/>
        </w:rPr>
        <w:t>Mustill</w:t>
      </w:r>
      <w:proofErr w:type="spellEnd"/>
      <w:r w:rsidRPr="00F74406">
        <w:rPr>
          <w:sz w:val="16"/>
          <w:szCs w:val="16"/>
        </w:rPr>
        <w:t xml:space="preserve"> 2001</w:t>
      </w:r>
      <w:r w:rsidRPr="00F74406">
        <w:rPr>
          <w:spacing w:val="-1"/>
          <w:sz w:val="16"/>
          <w:szCs w:val="16"/>
        </w:rPr>
        <w:t xml:space="preserve"> </w:t>
      </w:r>
      <w:r w:rsidRPr="00F74406">
        <w:rPr>
          <w:sz w:val="16"/>
          <w:szCs w:val="16"/>
        </w:rPr>
        <w:t>(</w:t>
      </w:r>
      <w:proofErr w:type="spellStart"/>
      <w:r w:rsidRPr="00F74406">
        <w:rPr>
          <w:sz w:val="16"/>
          <w:szCs w:val="16"/>
        </w:rPr>
        <w:t>Butterworths</w:t>
      </w:r>
      <w:proofErr w:type="spellEnd"/>
      <w:r w:rsidRPr="00F74406">
        <w:rPr>
          <w:sz w:val="16"/>
          <w:szCs w:val="16"/>
        </w:rPr>
        <w:t>)*</w:t>
      </w:r>
    </w:p>
    <w:p w14:paraId="3AD4FCE0" w14:textId="77777777" w:rsidR="0016560A" w:rsidRPr="00F74406" w:rsidRDefault="00A67873">
      <w:pPr>
        <w:pStyle w:val="ListParagraph"/>
        <w:numPr>
          <w:ilvl w:val="0"/>
          <w:numId w:val="5"/>
        </w:numPr>
        <w:tabs>
          <w:tab w:val="left" w:pos="960"/>
        </w:tabs>
        <w:rPr>
          <w:sz w:val="16"/>
          <w:szCs w:val="16"/>
        </w:rPr>
      </w:pPr>
      <w:r w:rsidRPr="00F74406">
        <w:rPr>
          <w:sz w:val="16"/>
          <w:szCs w:val="16"/>
        </w:rPr>
        <w:t>Limitation Or Liability For Maritime Claims -- Patrick Griggs 1998(LLP)*</w:t>
      </w:r>
    </w:p>
    <w:p w14:paraId="17F5FDF6" w14:textId="77777777" w:rsidR="0016560A" w:rsidRPr="00F74406" w:rsidRDefault="00A67873">
      <w:pPr>
        <w:pStyle w:val="ListParagraph"/>
        <w:numPr>
          <w:ilvl w:val="0"/>
          <w:numId w:val="5"/>
        </w:numPr>
        <w:tabs>
          <w:tab w:val="left" w:pos="960"/>
        </w:tabs>
        <w:rPr>
          <w:sz w:val="16"/>
          <w:szCs w:val="16"/>
        </w:rPr>
      </w:pPr>
      <w:r w:rsidRPr="00F74406">
        <w:rPr>
          <w:sz w:val="16"/>
          <w:szCs w:val="16"/>
        </w:rPr>
        <w:t>Enforcement Of Maritime Claims -- D.C. Jackson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Ed.2000 (LLP)*</w:t>
      </w:r>
    </w:p>
    <w:p w14:paraId="531C7F03" w14:textId="77777777" w:rsidR="0016560A" w:rsidRPr="00F74406" w:rsidRDefault="00A67873">
      <w:pPr>
        <w:pStyle w:val="ListParagraph"/>
        <w:numPr>
          <w:ilvl w:val="0"/>
          <w:numId w:val="5"/>
        </w:numPr>
        <w:tabs>
          <w:tab w:val="left" w:pos="960"/>
          <w:tab w:val="left" w:pos="1679"/>
        </w:tabs>
        <w:ind w:right="1461"/>
        <w:rPr>
          <w:sz w:val="16"/>
          <w:szCs w:val="16"/>
        </w:rPr>
      </w:pPr>
      <w:r w:rsidRPr="00F74406">
        <w:rPr>
          <w:sz w:val="16"/>
          <w:szCs w:val="16"/>
        </w:rPr>
        <w:t xml:space="preserve">Law Of Carriage Of Goods By Sea And Multimodal Transport In India -- Dr. K.V. </w:t>
      </w:r>
      <w:proofErr w:type="spellStart"/>
      <w:r w:rsidRPr="00F74406">
        <w:rPr>
          <w:sz w:val="16"/>
          <w:szCs w:val="16"/>
        </w:rPr>
        <w:t>Hariharan</w:t>
      </w:r>
      <w:proofErr w:type="spellEnd"/>
      <w:r w:rsidRPr="00F74406">
        <w:rPr>
          <w:sz w:val="16"/>
          <w:szCs w:val="16"/>
        </w:rPr>
        <w:t xml:space="preserve"> Shroff</w:t>
      </w:r>
      <w:r w:rsidRPr="00F74406">
        <w:rPr>
          <w:sz w:val="16"/>
          <w:szCs w:val="16"/>
        </w:rPr>
        <w:tab/>
        <w:t>2007*</w:t>
      </w:r>
    </w:p>
    <w:p w14:paraId="07417C39" w14:textId="77777777" w:rsidR="0016560A" w:rsidRPr="00F74406" w:rsidRDefault="0016560A">
      <w:pPr>
        <w:pStyle w:val="BodyText"/>
        <w:spacing w:before="11"/>
        <w:rPr>
          <w:sz w:val="16"/>
          <w:szCs w:val="16"/>
        </w:rPr>
      </w:pPr>
    </w:p>
    <w:p w14:paraId="764739EC" w14:textId="77777777"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14:paraId="2585FAD0" w14:textId="77777777" w:rsidR="0016560A" w:rsidRDefault="0016560A">
      <w:pPr>
        <w:pStyle w:val="BodyText"/>
        <w:rPr>
          <w:b/>
          <w:i/>
          <w:sz w:val="22"/>
        </w:rPr>
      </w:pPr>
    </w:p>
    <w:p w14:paraId="2045A006" w14:textId="77777777" w:rsidR="0016560A" w:rsidRPr="00F74406" w:rsidRDefault="00A67873" w:rsidP="00D77031">
      <w:pPr>
        <w:pStyle w:val="ListParagraph"/>
        <w:numPr>
          <w:ilvl w:val="1"/>
          <w:numId w:val="11"/>
        </w:numPr>
        <w:tabs>
          <w:tab w:val="left" w:pos="2893"/>
        </w:tabs>
        <w:ind w:left="2892" w:hanging="335"/>
        <w:jc w:val="left"/>
        <w:rPr>
          <w:b/>
          <w:sz w:val="18"/>
          <w:szCs w:val="18"/>
        </w:rPr>
      </w:pPr>
      <w:r w:rsidRPr="00F74406">
        <w:rPr>
          <w:b/>
          <w:sz w:val="18"/>
          <w:szCs w:val="18"/>
        </w:rPr>
        <w:t>RISK MANAGEMENT &amp; MARINE INSURANCE</w:t>
      </w:r>
    </w:p>
    <w:p w14:paraId="2A18D322" w14:textId="77777777" w:rsidR="0016560A" w:rsidRPr="00F74406" w:rsidRDefault="0016560A">
      <w:pPr>
        <w:pStyle w:val="BodyText"/>
        <w:rPr>
          <w:b/>
          <w:sz w:val="18"/>
          <w:szCs w:val="18"/>
        </w:rPr>
      </w:pPr>
    </w:p>
    <w:p w14:paraId="156887BC"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Claims Handbook -- N.G. Hudson,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(LLP).</w:t>
      </w:r>
    </w:p>
    <w:p w14:paraId="662BFC9B"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 xml:space="preserve">The Law Relating to Marine Insurance -- B.C. </w:t>
      </w:r>
      <w:proofErr w:type="spellStart"/>
      <w:r w:rsidRPr="00F74406">
        <w:rPr>
          <w:sz w:val="16"/>
          <w:szCs w:val="16"/>
        </w:rPr>
        <w:t>Mitra</w:t>
      </w:r>
      <w:proofErr w:type="spellEnd"/>
      <w:r w:rsidRPr="00F74406">
        <w:rPr>
          <w:sz w:val="16"/>
          <w:szCs w:val="16"/>
        </w:rPr>
        <w:t>,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(UBM).</w:t>
      </w:r>
    </w:p>
    <w:p w14:paraId="4086A0D2"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Guide to Marine Hull Insurance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14:paraId="07D48251"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The Modern Law of Marine Insurance -- 2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 xml:space="preserve">Ed. </w:t>
      </w:r>
      <w:proofErr w:type="gramStart"/>
      <w:r w:rsidRPr="00F74406">
        <w:rPr>
          <w:sz w:val="16"/>
          <w:szCs w:val="16"/>
        </w:rPr>
        <w:t>1996 ,</w:t>
      </w:r>
      <w:proofErr w:type="gramEnd"/>
      <w:r w:rsidRPr="00F74406">
        <w:rPr>
          <w:sz w:val="16"/>
          <w:szCs w:val="16"/>
        </w:rPr>
        <w:t xml:space="preserve"> D. R. Thomas (LLP).</w:t>
      </w:r>
    </w:p>
    <w:p w14:paraId="7E9811B9"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P&amp;I Club -- Law &amp; Practice -- S.J. Hazelwood,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1994 (LLP).</w:t>
      </w:r>
    </w:p>
    <w:p w14:paraId="2AECDE2B"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Introduction to P&amp;I -- C. Hill, etc.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5C13EA1E"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03095A38"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Underwriting 1982 Ed. (Insurance Institute of India).</w:t>
      </w:r>
    </w:p>
    <w:p w14:paraId="18D6B73D"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Clauses, 1985 Ed. (Insurance Institute of India).</w:t>
      </w:r>
    </w:p>
    <w:p w14:paraId="00406F0A" w14:textId="77777777" w:rsidR="0016560A" w:rsidRPr="00F74406" w:rsidRDefault="00A67873">
      <w:pPr>
        <w:pStyle w:val="ListParagraph"/>
        <w:numPr>
          <w:ilvl w:val="0"/>
          <w:numId w:val="3"/>
        </w:numPr>
        <w:tabs>
          <w:tab w:val="left" w:pos="600"/>
        </w:tabs>
        <w:rPr>
          <w:sz w:val="16"/>
          <w:szCs w:val="16"/>
        </w:rPr>
      </w:pPr>
      <w:r w:rsidRPr="00F74406">
        <w:rPr>
          <w:sz w:val="16"/>
          <w:szCs w:val="16"/>
        </w:rPr>
        <w:t>Marine Cargo Claims -- W. Tetley,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1978 (Butterworth).</w:t>
      </w:r>
    </w:p>
    <w:p w14:paraId="42F08EE0"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Elements of Cargo Insurance -- </w:t>
      </w:r>
      <w:proofErr w:type="spellStart"/>
      <w:r w:rsidRPr="00F74406">
        <w:rPr>
          <w:sz w:val="16"/>
          <w:szCs w:val="16"/>
        </w:rPr>
        <w:t>Budgar</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w:t>
      </w:r>
      <w:proofErr w:type="spellStart"/>
      <w:r w:rsidRPr="00F74406">
        <w:rPr>
          <w:sz w:val="16"/>
          <w:szCs w:val="16"/>
        </w:rPr>
        <w:t>Woodhead</w:t>
      </w:r>
      <w:proofErr w:type="spellEnd"/>
      <w:r w:rsidRPr="00F74406">
        <w:rPr>
          <w:sz w:val="16"/>
          <w:szCs w:val="16"/>
        </w:rPr>
        <w:t>).</w:t>
      </w:r>
    </w:p>
    <w:p w14:paraId="21A602B7" w14:textId="77777777" w:rsidR="0016560A" w:rsidRPr="00F74406" w:rsidRDefault="00A67873">
      <w:pPr>
        <w:pStyle w:val="ListParagraph"/>
        <w:numPr>
          <w:ilvl w:val="0"/>
          <w:numId w:val="3"/>
        </w:numPr>
        <w:tabs>
          <w:tab w:val="left" w:pos="600"/>
        </w:tabs>
        <w:rPr>
          <w:sz w:val="16"/>
          <w:szCs w:val="16"/>
        </w:rPr>
      </w:pPr>
      <w:r w:rsidRPr="00F74406">
        <w:rPr>
          <w:sz w:val="16"/>
          <w:szCs w:val="16"/>
        </w:rPr>
        <w:t>The Marine Insurance Act 1963 -- A.K. Bhattacharya,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(ELH).</w:t>
      </w:r>
    </w:p>
    <w:p w14:paraId="78C2F873" w14:textId="77777777" w:rsidR="0016560A" w:rsidRPr="00F74406" w:rsidRDefault="00A67873">
      <w:pPr>
        <w:pStyle w:val="ListParagraph"/>
        <w:numPr>
          <w:ilvl w:val="0"/>
          <w:numId w:val="3"/>
        </w:numPr>
        <w:tabs>
          <w:tab w:val="left" w:pos="600"/>
        </w:tabs>
        <w:rPr>
          <w:sz w:val="16"/>
          <w:szCs w:val="16"/>
        </w:rPr>
      </w:pPr>
      <w:proofErr w:type="spellStart"/>
      <w:r w:rsidRPr="00F74406">
        <w:rPr>
          <w:sz w:val="16"/>
          <w:szCs w:val="16"/>
        </w:rPr>
        <w:t>Witherby's</w:t>
      </w:r>
      <w:proofErr w:type="spellEnd"/>
      <w:r w:rsidRPr="00F74406">
        <w:rPr>
          <w:sz w:val="16"/>
          <w:szCs w:val="16"/>
        </w:rPr>
        <w:t xml:space="preserve"> Dictionary of Insurance -- H. </w:t>
      </w:r>
      <w:proofErr w:type="spellStart"/>
      <w:r w:rsidRPr="00F74406">
        <w:rPr>
          <w:sz w:val="16"/>
          <w:szCs w:val="16"/>
        </w:rPr>
        <w:t>Cockerell</w:t>
      </w:r>
      <w:proofErr w:type="spellEnd"/>
      <w:r w:rsidRPr="00F74406">
        <w:rPr>
          <w:sz w:val="16"/>
          <w:szCs w:val="16"/>
        </w:rPr>
        <w:t>, 1st Ed. 1980 (UBL).</w:t>
      </w:r>
    </w:p>
    <w:p w14:paraId="6AC2490A" w14:textId="77777777" w:rsidR="0016560A" w:rsidRPr="00F74406" w:rsidRDefault="00A67873">
      <w:pPr>
        <w:pStyle w:val="ListParagraph"/>
        <w:numPr>
          <w:ilvl w:val="0"/>
          <w:numId w:val="3"/>
        </w:numPr>
        <w:tabs>
          <w:tab w:val="left" w:pos="600"/>
        </w:tabs>
        <w:rPr>
          <w:sz w:val="16"/>
          <w:szCs w:val="16"/>
        </w:rPr>
      </w:pPr>
      <w:r w:rsidRPr="00F74406">
        <w:rPr>
          <w:sz w:val="16"/>
          <w:szCs w:val="16"/>
        </w:rPr>
        <w:t>Handbook of Insurance Claims -- S.P. Gupta,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(Con).</w:t>
      </w:r>
    </w:p>
    <w:p w14:paraId="3A78E8D0" w14:textId="77777777" w:rsidR="0016560A" w:rsidRPr="00F74406" w:rsidRDefault="00A67873">
      <w:pPr>
        <w:pStyle w:val="ListParagraph"/>
        <w:numPr>
          <w:ilvl w:val="0"/>
          <w:numId w:val="3"/>
        </w:numPr>
        <w:tabs>
          <w:tab w:val="left" w:pos="600"/>
        </w:tabs>
        <w:rPr>
          <w:sz w:val="16"/>
          <w:szCs w:val="16"/>
        </w:rPr>
      </w:pPr>
      <w:r w:rsidRPr="00F74406">
        <w:rPr>
          <w:sz w:val="16"/>
          <w:szCs w:val="16"/>
        </w:rPr>
        <w:t>Marine Surveys-- C.F. Durham,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14:paraId="4B8847C8" w14:textId="77777777" w:rsidR="0016560A" w:rsidRPr="00F74406" w:rsidRDefault="00A67873">
      <w:pPr>
        <w:pStyle w:val="ListParagraph"/>
        <w:numPr>
          <w:ilvl w:val="0"/>
          <w:numId w:val="3"/>
        </w:numPr>
        <w:tabs>
          <w:tab w:val="left" w:pos="600"/>
        </w:tabs>
        <w:rPr>
          <w:sz w:val="16"/>
          <w:szCs w:val="16"/>
        </w:rPr>
      </w:pPr>
      <w:r w:rsidRPr="00F74406">
        <w:rPr>
          <w:sz w:val="16"/>
          <w:szCs w:val="16"/>
        </w:rPr>
        <w:t>International Maritime Fraud -- Ellen &amp; Campbell,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1981 (Sweet).</w:t>
      </w:r>
    </w:p>
    <w:p w14:paraId="4636A3CA" w14:textId="77777777" w:rsidR="0016560A" w:rsidRPr="00F74406" w:rsidRDefault="00A67873">
      <w:pPr>
        <w:pStyle w:val="ListParagraph"/>
        <w:numPr>
          <w:ilvl w:val="0"/>
          <w:numId w:val="3"/>
        </w:numPr>
        <w:tabs>
          <w:tab w:val="left" w:pos="600"/>
        </w:tabs>
        <w:rPr>
          <w:sz w:val="16"/>
          <w:szCs w:val="16"/>
        </w:rPr>
      </w:pPr>
      <w:r w:rsidRPr="00F74406">
        <w:rPr>
          <w:sz w:val="16"/>
          <w:szCs w:val="16"/>
        </w:rPr>
        <w:t>Cargo Loss Prevention (GIC) 1977 Ed.</w:t>
      </w:r>
    </w:p>
    <w:p w14:paraId="393657F2" w14:textId="77777777" w:rsidR="0016560A" w:rsidRPr="00F74406" w:rsidRDefault="00A67873">
      <w:pPr>
        <w:pStyle w:val="ListParagraph"/>
        <w:numPr>
          <w:ilvl w:val="0"/>
          <w:numId w:val="3"/>
        </w:numPr>
        <w:tabs>
          <w:tab w:val="left" w:pos="600"/>
        </w:tabs>
        <w:rPr>
          <w:sz w:val="16"/>
          <w:szCs w:val="16"/>
        </w:rPr>
      </w:pPr>
      <w:r w:rsidRPr="00F74406">
        <w:rPr>
          <w:sz w:val="16"/>
          <w:szCs w:val="16"/>
        </w:rPr>
        <w:t>Good Faith And Insurance Contracts-- Peter Macdonald Eggers 2nd Ed. 2004 (LLP)*</w:t>
      </w:r>
    </w:p>
    <w:p w14:paraId="74D8B767"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Tackling Insurance Fraud: Law </w:t>
      </w:r>
      <w:proofErr w:type="gramStart"/>
      <w:r w:rsidRPr="00F74406">
        <w:rPr>
          <w:sz w:val="16"/>
          <w:szCs w:val="16"/>
        </w:rPr>
        <w:t>And</w:t>
      </w:r>
      <w:proofErr w:type="gramEnd"/>
      <w:r w:rsidRPr="00F74406">
        <w:rPr>
          <w:sz w:val="16"/>
          <w:szCs w:val="16"/>
        </w:rPr>
        <w:t xml:space="preserve"> Practice -- Dexter Morse And Lynne </w:t>
      </w:r>
      <w:proofErr w:type="spellStart"/>
      <w:r w:rsidRPr="00F74406">
        <w:rPr>
          <w:sz w:val="16"/>
          <w:szCs w:val="16"/>
        </w:rPr>
        <w:t>Skajaa</w:t>
      </w:r>
      <w:proofErr w:type="spellEnd"/>
      <w:r w:rsidRPr="00F74406">
        <w:rPr>
          <w:sz w:val="16"/>
          <w:szCs w:val="16"/>
        </w:rPr>
        <w:t xml:space="preserve"> 1stEd. 2004 (LLP)*</w:t>
      </w:r>
    </w:p>
    <w:p w14:paraId="3900D81D"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Marine Insurance -- B.C. </w:t>
      </w:r>
      <w:proofErr w:type="spellStart"/>
      <w:r w:rsidRPr="00F74406">
        <w:rPr>
          <w:sz w:val="16"/>
          <w:szCs w:val="16"/>
        </w:rPr>
        <w:t>Mitra</w:t>
      </w:r>
      <w:proofErr w:type="spellEnd"/>
      <w:r w:rsidRPr="00F74406">
        <w:rPr>
          <w:sz w:val="16"/>
          <w:szCs w:val="16"/>
        </w:rPr>
        <w:t xml:space="preserve"> 5th Ed. 2012 (Universal)*</w:t>
      </w:r>
    </w:p>
    <w:p w14:paraId="706FA760" w14:textId="77777777" w:rsidR="0016560A" w:rsidRPr="00F74406" w:rsidRDefault="0016560A">
      <w:pPr>
        <w:pStyle w:val="BodyText"/>
        <w:rPr>
          <w:sz w:val="16"/>
          <w:szCs w:val="16"/>
        </w:rPr>
      </w:pPr>
    </w:p>
    <w:p w14:paraId="0674FBB9" w14:textId="77777777" w:rsidR="0016560A" w:rsidRPr="00F74406" w:rsidRDefault="00A67873">
      <w:pPr>
        <w:pStyle w:val="Heading3"/>
        <w:rPr>
          <w:sz w:val="16"/>
          <w:szCs w:val="16"/>
        </w:rPr>
      </w:pPr>
      <w:r w:rsidRPr="00F74406">
        <w:rPr>
          <w:sz w:val="16"/>
          <w:szCs w:val="16"/>
        </w:rPr>
        <w:t>NOTE: Books marked with an asterisk (*) are latest editions.</w:t>
      </w:r>
    </w:p>
    <w:p w14:paraId="50E9A6C5" w14:textId="3BD43AB0" w:rsidR="0016560A" w:rsidRDefault="0016560A">
      <w:pPr>
        <w:pStyle w:val="BodyText"/>
        <w:rPr>
          <w:b/>
          <w:i/>
          <w:sz w:val="22"/>
        </w:rPr>
      </w:pPr>
    </w:p>
    <w:p w14:paraId="57DC360C" w14:textId="36124878" w:rsidR="00D77031" w:rsidRDefault="00D77031">
      <w:pPr>
        <w:pStyle w:val="BodyText"/>
        <w:rPr>
          <w:b/>
          <w:i/>
          <w:sz w:val="22"/>
        </w:rPr>
      </w:pPr>
    </w:p>
    <w:p w14:paraId="767302D3" w14:textId="77777777" w:rsidR="00D77031" w:rsidRDefault="00D77031">
      <w:pPr>
        <w:pStyle w:val="BodyText"/>
        <w:rPr>
          <w:b/>
          <w:i/>
          <w:sz w:val="22"/>
        </w:rPr>
      </w:pPr>
    </w:p>
    <w:p w14:paraId="2EAFC71B" w14:textId="77777777" w:rsidR="0016560A" w:rsidRDefault="0016560A">
      <w:pPr>
        <w:pStyle w:val="BodyText"/>
        <w:rPr>
          <w:b/>
          <w:i/>
          <w:sz w:val="18"/>
        </w:rPr>
      </w:pPr>
    </w:p>
    <w:p w14:paraId="28763419" w14:textId="77777777" w:rsidR="0016560A" w:rsidRPr="00F74406" w:rsidRDefault="00A67873" w:rsidP="00D77031">
      <w:pPr>
        <w:pStyle w:val="ListParagraph"/>
        <w:numPr>
          <w:ilvl w:val="1"/>
          <w:numId w:val="11"/>
        </w:numPr>
        <w:tabs>
          <w:tab w:val="left" w:pos="3051"/>
        </w:tabs>
        <w:ind w:left="3050" w:hanging="284"/>
        <w:jc w:val="left"/>
        <w:rPr>
          <w:b/>
          <w:sz w:val="18"/>
          <w:szCs w:val="18"/>
        </w:rPr>
      </w:pPr>
      <w:r w:rsidRPr="00F74406">
        <w:rPr>
          <w:b/>
          <w:sz w:val="18"/>
          <w:szCs w:val="18"/>
        </w:rPr>
        <w:t>CHARTERING (DRY CARGO &amp; TANKERS)</w:t>
      </w:r>
    </w:p>
    <w:p w14:paraId="59B95C07" w14:textId="77777777" w:rsidR="0016560A" w:rsidRPr="00F74406" w:rsidRDefault="0016560A">
      <w:pPr>
        <w:pStyle w:val="BodyText"/>
        <w:rPr>
          <w:b/>
          <w:sz w:val="16"/>
          <w:szCs w:val="16"/>
        </w:rPr>
      </w:pPr>
    </w:p>
    <w:p w14:paraId="370C542E" w14:textId="77777777" w:rsidR="0016560A" w:rsidRPr="00F74406" w:rsidRDefault="00A67873">
      <w:pPr>
        <w:pStyle w:val="ListParagraph"/>
        <w:numPr>
          <w:ilvl w:val="0"/>
          <w:numId w:val="2"/>
        </w:numPr>
        <w:tabs>
          <w:tab w:val="left" w:pos="629"/>
          <w:tab w:val="left" w:pos="63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6F06482B" w14:textId="77777777" w:rsidR="0016560A" w:rsidRPr="00F74406" w:rsidRDefault="00A67873">
      <w:pPr>
        <w:pStyle w:val="ListParagraph"/>
        <w:numPr>
          <w:ilvl w:val="0"/>
          <w:numId w:val="2"/>
        </w:numPr>
        <w:tabs>
          <w:tab w:val="left" w:pos="629"/>
          <w:tab w:val="left" w:pos="630"/>
        </w:tabs>
        <w:spacing w:before="80"/>
        <w:rPr>
          <w:sz w:val="16"/>
          <w:szCs w:val="16"/>
        </w:rPr>
      </w:pPr>
      <w:r w:rsidRPr="00F74406">
        <w:rPr>
          <w:sz w:val="16"/>
          <w:szCs w:val="16"/>
        </w:rPr>
        <w:t>Charter Party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5F0B8332" w14:textId="77777777" w:rsidR="0016560A" w:rsidRPr="00F74406" w:rsidRDefault="00A67873">
      <w:pPr>
        <w:pStyle w:val="ListParagraph"/>
        <w:numPr>
          <w:ilvl w:val="0"/>
          <w:numId w:val="2"/>
        </w:numPr>
        <w:tabs>
          <w:tab w:val="left" w:pos="629"/>
          <w:tab w:val="left" w:pos="630"/>
        </w:tabs>
        <w:ind w:left="600" w:right="3529" w:hanging="360"/>
        <w:rPr>
          <w:sz w:val="16"/>
          <w:szCs w:val="16"/>
        </w:rPr>
      </w:pPr>
      <w:r w:rsidRPr="00F74406">
        <w:rPr>
          <w:sz w:val="16"/>
          <w:szCs w:val="16"/>
        </w:rPr>
        <w:tab/>
        <w:t>Voyage Estimates of Bulk Carriers &amp; Tankers -- Capt. D. Driver, 2</w:t>
      </w:r>
      <w:proofErr w:type="spellStart"/>
      <w:r w:rsidRPr="00F74406">
        <w:rPr>
          <w:position w:val="7"/>
          <w:sz w:val="16"/>
          <w:szCs w:val="16"/>
        </w:rPr>
        <w:t>nd</w:t>
      </w:r>
      <w:proofErr w:type="spellEnd"/>
      <w:r w:rsidRPr="00F74406">
        <w:rPr>
          <w:position w:val="7"/>
          <w:sz w:val="16"/>
          <w:szCs w:val="16"/>
        </w:rPr>
        <w:t xml:space="preserve"> </w:t>
      </w:r>
      <w:r w:rsidRPr="00F74406">
        <w:rPr>
          <w:spacing w:val="-6"/>
          <w:sz w:val="16"/>
          <w:szCs w:val="16"/>
        </w:rPr>
        <w:t xml:space="preserve">Ed. </w:t>
      </w:r>
      <w:r w:rsidRPr="00F74406">
        <w:rPr>
          <w:sz w:val="16"/>
          <w:szCs w:val="16"/>
        </w:rPr>
        <w:t>1995 (</w:t>
      </w:r>
      <w:proofErr w:type="spellStart"/>
      <w:r w:rsidRPr="00F74406">
        <w:rPr>
          <w:sz w:val="16"/>
          <w:szCs w:val="16"/>
        </w:rPr>
        <w:t>Navaneet</w:t>
      </w:r>
      <w:proofErr w:type="spellEnd"/>
      <w:r w:rsidRPr="00F74406">
        <w:rPr>
          <w:sz w:val="16"/>
          <w:szCs w:val="16"/>
        </w:rPr>
        <w:t>).</w:t>
      </w:r>
    </w:p>
    <w:p w14:paraId="57B4EC74" w14:textId="77777777" w:rsidR="0016560A" w:rsidRPr="00F74406" w:rsidRDefault="00A67873">
      <w:pPr>
        <w:pStyle w:val="ListParagraph"/>
        <w:numPr>
          <w:ilvl w:val="0"/>
          <w:numId w:val="2"/>
        </w:numPr>
        <w:tabs>
          <w:tab w:val="left" w:pos="599"/>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Calculation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52E00F6E"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Chartering Documents -- H. Williams,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1996 (LLP).</w:t>
      </w:r>
    </w:p>
    <w:p w14:paraId="78BCE160"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Limitation of Liability of Maritime Claims -- Griggs,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1991 (LLP).</w:t>
      </w:r>
    </w:p>
    <w:p w14:paraId="011F07BB"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1E783B1F"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580D1DC"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39FF8960"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Calculating -- W.V. Packard,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Fairplay</w:t>
      </w:r>
      <w:proofErr w:type="spellEnd"/>
      <w:r w:rsidRPr="00F74406">
        <w:rPr>
          <w:sz w:val="16"/>
          <w:szCs w:val="16"/>
        </w:rPr>
        <w:t>).</w:t>
      </w:r>
    </w:p>
    <w:p w14:paraId="1B45FCA9"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Time Chartering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66FA93D8"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Voyage Estimating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1981 (</w:t>
      </w:r>
      <w:proofErr w:type="spellStart"/>
      <w:r w:rsidRPr="00F74406">
        <w:rPr>
          <w:sz w:val="16"/>
          <w:szCs w:val="16"/>
        </w:rPr>
        <w:t>Fairplay</w:t>
      </w:r>
      <w:proofErr w:type="spellEnd"/>
      <w:r w:rsidRPr="00F74406">
        <w:rPr>
          <w:sz w:val="16"/>
          <w:szCs w:val="16"/>
        </w:rPr>
        <w:t>).</w:t>
      </w:r>
    </w:p>
    <w:p w14:paraId="3606A501"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Time Charters -- </w:t>
      </w:r>
      <w:proofErr w:type="spellStart"/>
      <w:r w:rsidRPr="00F74406">
        <w:rPr>
          <w:sz w:val="16"/>
          <w:szCs w:val="16"/>
        </w:rPr>
        <w:t>Wilford</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(LLP).</w:t>
      </w:r>
    </w:p>
    <w:p w14:paraId="37F4E18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Thomas' Stowage -- Thomas/</w:t>
      </w:r>
      <w:proofErr w:type="spellStart"/>
      <w:r w:rsidRPr="00F74406">
        <w:rPr>
          <w:sz w:val="16"/>
          <w:szCs w:val="16"/>
        </w:rPr>
        <w:t>Agne</w:t>
      </w:r>
      <w:proofErr w:type="spellEnd"/>
      <w:r w:rsidRPr="00F74406">
        <w:rPr>
          <w:sz w:val="16"/>
          <w:szCs w:val="16"/>
        </w:rPr>
        <w:t>/Cole,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(Brown).</w:t>
      </w:r>
    </w:p>
    <w:p w14:paraId="487D6497"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Scrutton</w:t>
      </w:r>
      <w:proofErr w:type="spellEnd"/>
      <w:r w:rsidRPr="00F74406">
        <w:rPr>
          <w:sz w:val="16"/>
          <w:szCs w:val="16"/>
        </w:rPr>
        <w:t xml:space="preserve"> on Charter Parties &amp;</w:t>
      </w:r>
      <w:proofErr w:type="spellStart"/>
      <w:r w:rsidRPr="00F74406">
        <w:rPr>
          <w:sz w:val="16"/>
          <w:szCs w:val="16"/>
        </w:rPr>
        <w:t>Bs</w:t>
      </w:r>
      <w:proofErr w:type="spellEnd"/>
      <w:r w:rsidRPr="00F74406">
        <w:rPr>
          <w:sz w:val="16"/>
          <w:szCs w:val="16"/>
        </w:rPr>
        <w:t xml:space="preserve">/L -- </w:t>
      </w:r>
      <w:proofErr w:type="spellStart"/>
      <w:r w:rsidRPr="00F74406">
        <w:rPr>
          <w:sz w:val="16"/>
          <w:szCs w:val="16"/>
        </w:rPr>
        <w:t>Mocatta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1974 (Sweet).</w:t>
      </w:r>
    </w:p>
    <w:p w14:paraId="0D88DF8F"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Chartering Practice (Analysis of C/Ps) -- J. Bes,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1960 (Barker).</w:t>
      </w:r>
    </w:p>
    <w:p w14:paraId="56F5173D"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Ocean Freight &amp; Chartering -- C.F.H. </w:t>
      </w:r>
      <w:proofErr w:type="spellStart"/>
      <w:r w:rsidRPr="00F74406">
        <w:rPr>
          <w:sz w:val="16"/>
          <w:szCs w:val="16"/>
        </w:rPr>
        <w:t>Cufley</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1970 (</w:t>
      </w:r>
      <w:proofErr w:type="spellStart"/>
      <w:r w:rsidRPr="00F74406">
        <w:rPr>
          <w:sz w:val="16"/>
          <w:szCs w:val="16"/>
        </w:rPr>
        <w:t>Crossby</w:t>
      </w:r>
      <w:proofErr w:type="spellEnd"/>
      <w:r w:rsidRPr="00F74406">
        <w:rPr>
          <w:sz w:val="16"/>
          <w:szCs w:val="16"/>
        </w:rPr>
        <w:t>).</w:t>
      </w:r>
    </w:p>
    <w:p w14:paraId="13895209"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 M. </w:t>
      </w:r>
      <w:proofErr w:type="spellStart"/>
      <w:r w:rsidRPr="00F74406">
        <w:rPr>
          <w:sz w:val="16"/>
          <w:szCs w:val="16"/>
        </w:rPr>
        <w:t>Summerskill</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1982 (Stevens).</w:t>
      </w:r>
    </w:p>
    <w:p w14:paraId="161CD2B4"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Bunkers -- W.D. </w:t>
      </w:r>
      <w:proofErr w:type="spellStart"/>
      <w:r w:rsidRPr="00F74406">
        <w:rPr>
          <w:sz w:val="16"/>
          <w:szCs w:val="16"/>
        </w:rPr>
        <w:t>Ewart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14:paraId="6ACBF60A"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Know Your Own Ship -- Walton 1970 Ed. (Griffin).</w:t>
      </w:r>
    </w:p>
    <w:p w14:paraId="2DAAD5BF" w14:textId="77777777" w:rsidR="0016560A" w:rsidRPr="00F74406" w:rsidRDefault="0042751F">
      <w:pPr>
        <w:pStyle w:val="ListParagraph"/>
        <w:numPr>
          <w:ilvl w:val="0"/>
          <w:numId w:val="2"/>
        </w:numPr>
        <w:tabs>
          <w:tab w:val="left" w:pos="600"/>
        </w:tabs>
        <w:ind w:left="600" w:hanging="360"/>
        <w:rPr>
          <w:sz w:val="16"/>
          <w:szCs w:val="16"/>
        </w:rPr>
      </w:pPr>
      <w:r w:rsidRPr="00F74406">
        <w:rPr>
          <w:noProof/>
          <w:sz w:val="16"/>
          <w:szCs w:val="16"/>
          <w:lang w:val="en-IN" w:eastAsia="en-IN"/>
        </w:rPr>
        <mc:AlternateContent>
          <mc:Choice Requires="wps">
            <w:drawing>
              <wp:anchor distT="0" distB="0" distL="114300" distR="114300" simplePos="0" relativeHeight="486307328" behindDoc="1" locked="0" layoutInCell="1" allowOverlap="1" wp14:anchorId="1F89F5F0" wp14:editId="0AACB316">
                <wp:simplePos x="0" y="0"/>
                <wp:positionH relativeFrom="page">
                  <wp:posOffset>3711575</wp:posOffset>
                </wp:positionH>
                <wp:positionV relativeFrom="paragraph">
                  <wp:posOffset>90170</wp:posOffset>
                </wp:positionV>
                <wp:extent cx="419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A952E8" id="Line 3" o:spid="_x0000_s1026" style="position:absolute;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7.1pt" to="29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YPEAIAACY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" strokeweight=".72pt">
                <w10:wrap anchorx="page"/>
              </v:line>
            </w:pict>
          </mc:Fallback>
        </mc:AlternateContent>
      </w:r>
      <w:r w:rsidR="00A67873" w:rsidRPr="00F74406">
        <w:rPr>
          <w:sz w:val="16"/>
          <w:szCs w:val="16"/>
        </w:rPr>
        <w:t>Ships &amp; Shipping -- M. Palmer, 1</w:t>
      </w:r>
      <w:proofErr w:type="spellStart"/>
      <w:r w:rsidR="00A67873" w:rsidRPr="00F74406">
        <w:rPr>
          <w:position w:val="7"/>
          <w:sz w:val="16"/>
          <w:szCs w:val="16"/>
        </w:rPr>
        <w:t>st</w:t>
      </w:r>
      <w:proofErr w:type="spellEnd"/>
      <w:r w:rsidR="00A67873" w:rsidRPr="00F74406">
        <w:rPr>
          <w:position w:val="7"/>
          <w:sz w:val="16"/>
          <w:szCs w:val="16"/>
        </w:rPr>
        <w:t xml:space="preserve">  </w:t>
      </w:r>
      <w:r w:rsidR="00A67873" w:rsidRPr="00F74406">
        <w:rPr>
          <w:sz w:val="16"/>
          <w:szCs w:val="16"/>
        </w:rPr>
        <w:t>Ed. 1971 (BTB)</w:t>
      </w:r>
    </w:p>
    <w:p w14:paraId="0DD6BA76"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Maritime Law -- C. Hill, 6</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2003 (LLP).</w:t>
      </w:r>
    </w:p>
    <w:p w14:paraId="01BBEB95"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214954C6"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 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14:paraId="1545F8C4"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Cases &amp; Materials on </w:t>
      </w:r>
      <w:proofErr w:type="spellStart"/>
      <w:r w:rsidRPr="00F74406">
        <w:rPr>
          <w:sz w:val="16"/>
          <w:szCs w:val="16"/>
        </w:rPr>
        <w:t>Bs</w:t>
      </w:r>
      <w:proofErr w:type="spellEnd"/>
      <w:r w:rsidRPr="00F74406">
        <w:rPr>
          <w:sz w:val="16"/>
          <w:szCs w:val="16"/>
        </w:rPr>
        <w:t>/L -- Paul Todd,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(BSP).</w:t>
      </w:r>
    </w:p>
    <w:p w14:paraId="38653099"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Shipping -- J. Bes,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1963 (Barker).</w:t>
      </w:r>
    </w:p>
    <w:p w14:paraId="1D063CA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Practice -- G.A.B. King, New Revised Ed.</w:t>
      </w:r>
    </w:p>
    <w:p w14:paraId="135232D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Liquid Gold Ships -- A History of the Tanker -- </w:t>
      </w:r>
      <w:proofErr w:type="spellStart"/>
      <w:r w:rsidRPr="00F74406">
        <w:rPr>
          <w:sz w:val="16"/>
          <w:szCs w:val="16"/>
        </w:rPr>
        <w:t>Ratcliffe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w:t>
      </w:r>
    </w:p>
    <w:p w14:paraId="5375C104" w14:textId="77777777" w:rsidR="0016560A" w:rsidRPr="00F74406" w:rsidRDefault="0016560A">
      <w:pPr>
        <w:pStyle w:val="BodyText"/>
        <w:rPr>
          <w:sz w:val="16"/>
          <w:szCs w:val="16"/>
        </w:rPr>
      </w:pPr>
    </w:p>
    <w:p w14:paraId="677A9EE7" w14:textId="77777777" w:rsidR="0016560A" w:rsidRPr="00F74406" w:rsidRDefault="00A67873">
      <w:pPr>
        <w:pStyle w:val="Heading3"/>
        <w:rPr>
          <w:sz w:val="16"/>
          <w:szCs w:val="16"/>
        </w:rPr>
      </w:pPr>
      <w:r w:rsidRPr="00F74406">
        <w:rPr>
          <w:sz w:val="16"/>
          <w:szCs w:val="16"/>
        </w:rPr>
        <w:t>Also read Lloyd's List &amp; other Journals/Magazines/Annual Reviews, Market Reports, etc.</w:t>
      </w:r>
    </w:p>
    <w:p w14:paraId="662EE5B3" w14:textId="77777777" w:rsidR="0016560A" w:rsidRDefault="0016560A">
      <w:pPr>
        <w:pStyle w:val="BodyText"/>
        <w:rPr>
          <w:b/>
          <w:i/>
          <w:sz w:val="22"/>
        </w:rPr>
      </w:pPr>
    </w:p>
    <w:p w14:paraId="302EDF71" w14:textId="77777777" w:rsidR="0016560A" w:rsidRDefault="0016560A">
      <w:pPr>
        <w:pStyle w:val="BodyText"/>
        <w:rPr>
          <w:b/>
          <w:i/>
          <w:sz w:val="18"/>
        </w:rPr>
      </w:pPr>
    </w:p>
    <w:p w14:paraId="113EBC9C" w14:textId="77777777" w:rsidR="0016560A" w:rsidRPr="00F74406" w:rsidRDefault="00A67873" w:rsidP="00D77031">
      <w:pPr>
        <w:pStyle w:val="ListParagraph"/>
        <w:numPr>
          <w:ilvl w:val="1"/>
          <w:numId w:val="11"/>
        </w:numPr>
        <w:tabs>
          <w:tab w:val="left" w:pos="2911"/>
        </w:tabs>
        <w:ind w:left="2910" w:hanging="361"/>
        <w:jc w:val="left"/>
        <w:rPr>
          <w:b/>
          <w:sz w:val="18"/>
          <w:szCs w:val="18"/>
        </w:rPr>
      </w:pPr>
      <w:r w:rsidRPr="00F74406">
        <w:rPr>
          <w:b/>
          <w:sz w:val="18"/>
          <w:szCs w:val="18"/>
        </w:rPr>
        <w:t>LINER TRADE &amp; MULTIMODAL TRANSPORT</w:t>
      </w:r>
    </w:p>
    <w:p w14:paraId="2ED655E2" w14:textId="77777777" w:rsidR="0016560A" w:rsidRPr="00F74406" w:rsidRDefault="0016560A">
      <w:pPr>
        <w:pStyle w:val="BodyText"/>
        <w:rPr>
          <w:b/>
          <w:sz w:val="16"/>
          <w:szCs w:val="16"/>
        </w:rPr>
      </w:pPr>
    </w:p>
    <w:p w14:paraId="6FA99531" w14:textId="77777777" w:rsidR="0016560A" w:rsidRPr="00F74406" w:rsidRDefault="00A67873">
      <w:pPr>
        <w:pStyle w:val="ListParagraph"/>
        <w:numPr>
          <w:ilvl w:val="0"/>
          <w:numId w:val="1"/>
        </w:numPr>
        <w:tabs>
          <w:tab w:val="left" w:pos="599"/>
          <w:tab w:val="left" w:pos="600"/>
        </w:tabs>
        <w:rPr>
          <w:sz w:val="16"/>
          <w:szCs w:val="16"/>
        </w:rPr>
      </w:pPr>
      <w:proofErr w:type="spellStart"/>
      <w:r w:rsidRPr="00F74406">
        <w:rPr>
          <w:sz w:val="16"/>
          <w:szCs w:val="16"/>
        </w:rPr>
        <w:t>Containerisation</w:t>
      </w:r>
      <w:proofErr w:type="spellEnd"/>
      <w:r w:rsidRPr="00F74406">
        <w:rPr>
          <w:sz w:val="16"/>
          <w:szCs w:val="16"/>
        </w:rPr>
        <w:t xml:space="preserve">&amp; Multimodal Transport Management-- Dr. K.V. </w:t>
      </w:r>
      <w:proofErr w:type="spellStart"/>
      <w:r w:rsidRPr="00F74406">
        <w:rPr>
          <w:sz w:val="16"/>
          <w:szCs w:val="16"/>
        </w:rPr>
        <w:t>Hariharan</w:t>
      </w:r>
      <w:proofErr w:type="spellEnd"/>
      <w:r w:rsidRPr="00F74406">
        <w:rPr>
          <w:sz w:val="16"/>
          <w:szCs w:val="16"/>
        </w:rPr>
        <w:t>, 1</w:t>
      </w:r>
      <w:proofErr w:type="spellStart"/>
      <w:r w:rsidRPr="00F74406">
        <w:rPr>
          <w:position w:val="7"/>
          <w:sz w:val="16"/>
          <w:szCs w:val="16"/>
        </w:rPr>
        <w:t>st</w:t>
      </w:r>
      <w:proofErr w:type="spellEnd"/>
      <w:r w:rsidRPr="00F74406">
        <w:rPr>
          <w:sz w:val="16"/>
          <w:szCs w:val="16"/>
        </w:rPr>
        <w:t>Ed. 2002 (Shroff). *</w:t>
      </w:r>
    </w:p>
    <w:p w14:paraId="57CD6DB0"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14:paraId="7EF5E08F"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39B4D62B"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69891226"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4A8A3689"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14:paraId="335B13D7"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14:paraId="4814F26D"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66A518D6"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 xml:space="preserve">Sea Trading Vol. I (The Ships)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66B6B064"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999E6B1"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Sea </w:t>
      </w:r>
      <w:proofErr w:type="spellStart"/>
      <w:r w:rsidRPr="00F74406">
        <w:rPr>
          <w:sz w:val="16"/>
          <w:szCs w:val="16"/>
        </w:rPr>
        <w:t>Trdaing</w:t>
      </w:r>
      <w:proofErr w:type="spellEnd"/>
      <w:r w:rsidRPr="00F74406">
        <w:rPr>
          <w:sz w:val="16"/>
          <w:szCs w:val="16"/>
        </w:rPr>
        <w:t xml:space="preserve">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7033B92A" w14:textId="77777777" w:rsidR="0016560A" w:rsidRPr="00F74406" w:rsidRDefault="00A67873">
      <w:pPr>
        <w:pStyle w:val="ListParagraph"/>
        <w:numPr>
          <w:ilvl w:val="0"/>
          <w:numId w:val="1"/>
        </w:numPr>
        <w:tabs>
          <w:tab w:val="left" w:pos="600"/>
        </w:tabs>
        <w:rPr>
          <w:sz w:val="16"/>
          <w:szCs w:val="16"/>
        </w:rPr>
      </w:pPr>
      <w:r w:rsidRPr="00F74406">
        <w:rPr>
          <w:sz w:val="16"/>
          <w:szCs w:val="16"/>
        </w:rPr>
        <w:t>Cargo Work -- Capt.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0B536830"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Fairplay</w:t>
      </w:r>
      <w:proofErr w:type="spellEnd"/>
      <w:r w:rsidRPr="00F74406">
        <w:rPr>
          <w:sz w:val="16"/>
          <w:szCs w:val="16"/>
        </w:rPr>
        <w:t xml:space="preserve"> Book of Shipping Abbreviations -- P.R.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19D0AA85" w14:textId="77777777" w:rsidR="0016560A" w:rsidRPr="00F74406" w:rsidRDefault="00A67873">
      <w:pPr>
        <w:pStyle w:val="ListParagraph"/>
        <w:numPr>
          <w:ilvl w:val="0"/>
          <w:numId w:val="1"/>
        </w:numPr>
        <w:tabs>
          <w:tab w:val="left" w:pos="600"/>
        </w:tabs>
        <w:rPr>
          <w:sz w:val="16"/>
          <w:szCs w:val="16"/>
        </w:rPr>
      </w:pPr>
      <w:r w:rsidRPr="00F74406">
        <w:rPr>
          <w:sz w:val="16"/>
          <w:szCs w:val="16"/>
        </w:rPr>
        <w:t>Thomas Stowage -- Thomas/Agnew/Cole,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(Brown).</w:t>
      </w:r>
    </w:p>
    <w:p w14:paraId="752A62D1"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 xml:space="preserve"> -- I.R. Whittaker,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1975 (Hemisphere).</w:t>
      </w:r>
    </w:p>
    <w:p w14:paraId="761DD619" w14:textId="77777777" w:rsidR="0016560A" w:rsidRPr="00F74406" w:rsidRDefault="00A67873">
      <w:pPr>
        <w:pStyle w:val="ListParagraph"/>
        <w:numPr>
          <w:ilvl w:val="0"/>
          <w:numId w:val="1"/>
        </w:numPr>
        <w:tabs>
          <w:tab w:val="left" w:pos="600"/>
        </w:tabs>
        <w:rPr>
          <w:sz w:val="16"/>
          <w:szCs w:val="16"/>
        </w:rPr>
      </w:pPr>
      <w:r w:rsidRPr="00F74406">
        <w:rPr>
          <w:sz w:val="16"/>
          <w:szCs w:val="16"/>
        </w:rPr>
        <w:t>The Carriage of Dangerous Goods by Sea -- C.E. Henry,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(Francis).</w:t>
      </w:r>
    </w:p>
    <w:p w14:paraId="71AB65C1" w14:textId="77777777" w:rsidR="0016560A" w:rsidRPr="00F74406" w:rsidRDefault="00A67873">
      <w:pPr>
        <w:pStyle w:val="ListParagraph"/>
        <w:numPr>
          <w:ilvl w:val="0"/>
          <w:numId w:val="1"/>
        </w:numPr>
        <w:tabs>
          <w:tab w:val="left" w:pos="600"/>
        </w:tabs>
        <w:rPr>
          <w:sz w:val="16"/>
          <w:szCs w:val="16"/>
        </w:rPr>
      </w:pPr>
      <w:r w:rsidRPr="00F74406">
        <w:rPr>
          <w:sz w:val="16"/>
          <w:szCs w:val="16"/>
        </w:rPr>
        <w:t>Container Systems -- Eric Roth, Rev. Ed. 1973 (Wiley).</w:t>
      </w:r>
    </w:p>
    <w:p w14:paraId="576B93E0"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&amp; Other Unit Transport -- G. Van Den Burg,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1069 (Anchor).</w:t>
      </w:r>
    </w:p>
    <w:p w14:paraId="5514CE77" w14:textId="77777777" w:rsidR="0016560A" w:rsidRPr="00F74406" w:rsidRDefault="00A67873">
      <w:pPr>
        <w:pStyle w:val="ListParagraph"/>
        <w:numPr>
          <w:ilvl w:val="0"/>
          <w:numId w:val="1"/>
        </w:numPr>
        <w:tabs>
          <w:tab w:val="left" w:pos="600"/>
        </w:tabs>
        <w:rPr>
          <w:sz w:val="16"/>
          <w:szCs w:val="16"/>
        </w:rPr>
      </w:pPr>
      <w:r w:rsidRPr="00F74406">
        <w:rPr>
          <w:sz w:val="16"/>
          <w:szCs w:val="16"/>
        </w:rPr>
        <w:t>Economics of Shipping Practice &amp;</w:t>
      </w:r>
      <w:proofErr w:type="spellStart"/>
      <w:r w:rsidRPr="00F74406">
        <w:rPr>
          <w:sz w:val="16"/>
          <w:szCs w:val="16"/>
        </w:rPr>
        <w:t>Mgmt</w:t>
      </w:r>
      <w:proofErr w:type="spellEnd"/>
      <w:r w:rsidRPr="00F74406">
        <w:rPr>
          <w:sz w:val="16"/>
          <w:szCs w:val="16"/>
        </w:rPr>
        <w:t xml:space="preserve"> -- A.E. Branch,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1988 (Chapman).</w:t>
      </w:r>
    </w:p>
    <w:p w14:paraId="1A41A01F" w14:textId="77777777" w:rsidR="0016560A" w:rsidRPr="00F74406" w:rsidRDefault="00A67873">
      <w:pPr>
        <w:pStyle w:val="ListParagraph"/>
        <w:numPr>
          <w:ilvl w:val="0"/>
          <w:numId w:val="1"/>
        </w:numPr>
        <w:tabs>
          <w:tab w:val="left" w:pos="600"/>
        </w:tabs>
        <w:rPr>
          <w:sz w:val="16"/>
          <w:szCs w:val="16"/>
        </w:rPr>
      </w:pPr>
      <w:r w:rsidRPr="00F74406">
        <w:rPr>
          <w:sz w:val="16"/>
          <w:szCs w:val="16"/>
        </w:rPr>
        <w:t>Ocean Freight Rates -- W. Grossman,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1956 (</w:t>
      </w:r>
      <w:proofErr w:type="spellStart"/>
      <w:r w:rsidRPr="00F74406">
        <w:rPr>
          <w:sz w:val="16"/>
          <w:szCs w:val="16"/>
        </w:rPr>
        <w:t>Comell</w:t>
      </w:r>
      <w:proofErr w:type="spellEnd"/>
      <w:r w:rsidRPr="00F74406">
        <w:rPr>
          <w:sz w:val="16"/>
          <w:szCs w:val="16"/>
        </w:rPr>
        <w:t>).</w:t>
      </w:r>
    </w:p>
    <w:p w14:paraId="62A88686" w14:textId="77777777" w:rsidR="0016560A" w:rsidRPr="00F74406" w:rsidRDefault="00A67873">
      <w:pPr>
        <w:pStyle w:val="ListParagraph"/>
        <w:numPr>
          <w:ilvl w:val="0"/>
          <w:numId w:val="1"/>
        </w:numPr>
        <w:tabs>
          <w:tab w:val="left" w:pos="600"/>
        </w:tabs>
        <w:rPr>
          <w:sz w:val="16"/>
          <w:szCs w:val="16"/>
        </w:rPr>
      </w:pPr>
      <w:r w:rsidRPr="00F74406">
        <w:rPr>
          <w:sz w:val="16"/>
          <w:szCs w:val="16"/>
        </w:rPr>
        <w:t>Determination of Ocean Freight Rates - M.H. Page,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(Inst. of Shipping Econ).</w:t>
      </w:r>
    </w:p>
    <w:p w14:paraId="763DA488"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Economics of Ocean Freight Rates -- </w:t>
      </w:r>
      <w:proofErr w:type="spellStart"/>
      <w:r w:rsidRPr="00F74406">
        <w:rPr>
          <w:sz w:val="16"/>
          <w:szCs w:val="16"/>
        </w:rPr>
        <w:t>Bennathan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(FAP).</w:t>
      </w:r>
    </w:p>
    <w:p w14:paraId="35DDFE27" w14:textId="77777777" w:rsidR="0016560A" w:rsidRPr="00F74406" w:rsidRDefault="00A67873">
      <w:pPr>
        <w:pStyle w:val="ListParagraph"/>
        <w:numPr>
          <w:ilvl w:val="0"/>
          <w:numId w:val="1"/>
        </w:numPr>
        <w:tabs>
          <w:tab w:val="left" w:pos="600"/>
        </w:tabs>
        <w:spacing w:before="80"/>
        <w:rPr>
          <w:sz w:val="16"/>
          <w:szCs w:val="16"/>
        </w:rPr>
      </w:pPr>
      <w:r w:rsidRPr="00F74406">
        <w:rPr>
          <w:sz w:val="16"/>
          <w:szCs w:val="16"/>
        </w:rPr>
        <w:lastRenderedPageBreak/>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14:paraId="206BE4AE" w14:textId="77777777" w:rsidR="0016560A" w:rsidRPr="00F74406" w:rsidRDefault="00A67873">
      <w:pPr>
        <w:pStyle w:val="ListParagraph"/>
        <w:numPr>
          <w:ilvl w:val="0"/>
          <w:numId w:val="1"/>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14:paraId="663097C3" w14:textId="77777777" w:rsidR="0016560A" w:rsidRPr="00F74406" w:rsidRDefault="00A67873">
      <w:pPr>
        <w:pStyle w:val="ListParagraph"/>
        <w:numPr>
          <w:ilvl w:val="0"/>
          <w:numId w:val="1"/>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713B08A6"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Dictionary </w:t>
      </w:r>
      <w:proofErr w:type="gramStart"/>
      <w:r w:rsidRPr="00F74406">
        <w:rPr>
          <w:sz w:val="16"/>
          <w:szCs w:val="16"/>
        </w:rPr>
        <w:t>Of</w:t>
      </w:r>
      <w:proofErr w:type="gramEnd"/>
      <w:r w:rsidRPr="00F74406">
        <w:rPr>
          <w:sz w:val="16"/>
          <w:szCs w:val="16"/>
        </w:rPr>
        <w:t xml:space="preserve"> Shipping -- Alan E. Branch5th/2005 (</w:t>
      </w:r>
      <w:proofErr w:type="spellStart"/>
      <w:r w:rsidRPr="00F74406">
        <w:rPr>
          <w:sz w:val="16"/>
          <w:szCs w:val="16"/>
        </w:rPr>
        <w:t>Witherby</w:t>
      </w:r>
      <w:proofErr w:type="spellEnd"/>
      <w:r w:rsidRPr="00F74406">
        <w:rPr>
          <w:sz w:val="16"/>
          <w:szCs w:val="16"/>
        </w:rPr>
        <w:t>&amp; Co.)*</w:t>
      </w:r>
    </w:p>
    <w:p w14:paraId="00C7CF54" w14:textId="77777777" w:rsidR="0016560A" w:rsidRPr="00F74406" w:rsidRDefault="00A67873">
      <w:pPr>
        <w:pStyle w:val="ListParagraph"/>
        <w:numPr>
          <w:ilvl w:val="0"/>
          <w:numId w:val="1"/>
        </w:numPr>
        <w:tabs>
          <w:tab w:val="left" w:pos="600"/>
        </w:tabs>
        <w:rPr>
          <w:sz w:val="16"/>
          <w:szCs w:val="16"/>
        </w:rPr>
      </w:pPr>
      <w:r w:rsidRPr="00F74406">
        <w:rPr>
          <w:sz w:val="16"/>
          <w:szCs w:val="16"/>
        </w:rPr>
        <w:t>Introduction To Marine Cargo Management -- Mark Rowbotham3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14:paraId="0C698948"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Of India -- Dr. K.V. </w:t>
      </w:r>
      <w:proofErr w:type="spellStart"/>
      <w:r w:rsidRPr="00F74406">
        <w:rPr>
          <w:sz w:val="16"/>
          <w:szCs w:val="16"/>
        </w:rPr>
        <w:t>Hariharan</w:t>
      </w:r>
      <w:proofErr w:type="spellEnd"/>
      <w:r w:rsidRPr="00F74406">
        <w:rPr>
          <w:sz w:val="16"/>
          <w:szCs w:val="16"/>
        </w:rPr>
        <w:t xml:space="preserve"> 1st/2013 (Sterling Book House)*</w:t>
      </w:r>
    </w:p>
    <w:p w14:paraId="47C458BD" w14:textId="77777777" w:rsidR="0016560A" w:rsidRPr="00F74406" w:rsidRDefault="00A67873">
      <w:pPr>
        <w:pStyle w:val="ListParagraph"/>
        <w:numPr>
          <w:ilvl w:val="0"/>
          <w:numId w:val="1"/>
        </w:numPr>
        <w:tabs>
          <w:tab w:val="left" w:pos="600"/>
        </w:tabs>
        <w:rPr>
          <w:sz w:val="16"/>
          <w:szCs w:val="16"/>
        </w:rPr>
      </w:pPr>
      <w:r w:rsidRPr="00F74406">
        <w:rPr>
          <w:sz w:val="16"/>
          <w:szCs w:val="16"/>
        </w:rPr>
        <w:t>Logistics In Intl. Business -- Dr. Rajiv Aserkar2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Ed./2007 (Shroff)*</w:t>
      </w:r>
    </w:p>
    <w:p w14:paraId="528D17DF"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In India -- Dr. </w:t>
      </w:r>
      <w:proofErr w:type="spellStart"/>
      <w:r w:rsidRPr="00F74406">
        <w:rPr>
          <w:sz w:val="16"/>
          <w:szCs w:val="16"/>
        </w:rPr>
        <w:t>K.v</w:t>
      </w:r>
      <w:proofErr w:type="spellEnd"/>
      <w:r w:rsidRPr="00F74406">
        <w:rPr>
          <w:sz w:val="16"/>
          <w:szCs w:val="16"/>
        </w:rPr>
        <w:t xml:space="preserve">. </w:t>
      </w:r>
      <w:proofErr w:type="spellStart"/>
      <w:r w:rsidRPr="00F74406">
        <w:rPr>
          <w:sz w:val="16"/>
          <w:szCs w:val="16"/>
        </w:rPr>
        <w:t>Hariharan</w:t>
      </w:r>
      <w:proofErr w:type="spellEnd"/>
      <w:r w:rsidRPr="00F74406">
        <w:rPr>
          <w:sz w:val="16"/>
          <w:szCs w:val="16"/>
        </w:rPr>
        <w:t xml:space="preserve"> 1st/2013 (Sterling Book House)*</w:t>
      </w:r>
    </w:p>
    <w:p w14:paraId="09D9BA01" w14:textId="77777777" w:rsidR="0016560A" w:rsidRPr="00F74406" w:rsidRDefault="00A67873">
      <w:pPr>
        <w:pStyle w:val="ListParagraph"/>
        <w:numPr>
          <w:ilvl w:val="0"/>
          <w:numId w:val="1"/>
        </w:numPr>
        <w:tabs>
          <w:tab w:val="left" w:pos="600"/>
        </w:tabs>
        <w:ind w:right="1399"/>
        <w:rPr>
          <w:sz w:val="16"/>
          <w:szCs w:val="16"/>
        </w:rPr>
      </w:pPr>
      <w:r w:rsidRPr="00F74406">
        <w:rPr>
          <w:sz w:val="16"/>
          <w:szCs w:val="16"/>
        </w:rPr>
        <w:t xml:space="preserve">Logistics And Supply Chain Management Cases And Concepts -- G. </w:t>
      </w:r>
      <w:proofErr w:type="spellStart"/>
      <w:r w:rsidRPr="00F74406">
        <w:rPr>
          <w:sz w:val="16"/>
          <w:szCs w:val="16"/>
        </w:rPr>
        <w:t>RaghuramanRangaraj</w:t>
      </w:r>
      <w:proofErr w:type="spellEnd"/>
      <w:r w:rsidRPr="00F74406">
        <w:rPr>
          <w:sz w:val="16"/>
          <w:szCs w:val="16"/>
        </w:rPr>
        <w:t xml:space="preserve"> </w:t>
      </w:r>
      <w:r w:rsidRPr="00F74406">
        <w:rPr>
          <w:spacing w:val="-5"/>
          <w:sz w:val="16"/>
          <w:szCs w:val="16"/>
        </w:rPr>
        <w:t xml:space="preserve">2009 </w:t>
      </w:r>
      <w:r w:rsidRPr="00F74406">
        <w:rPr>
          <w:sz w:val="16"/>
          <w:szCs w:val="16"/>
        </w:rPr>
        <w:t>(Macmillan)*</w:t>
      </w:r>
    </w:p>
    <w:p w14:paraId="00C172BD"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Ports Operations, </w:t>
      </w:r>
      <w:proofErr w:type="spellStart"/>
      <w:r w:rsidRPr="00F74406">
        <w:rPr>
          <w:sz w:val="16"/>
          <w:szCs w:val="16"/>
        </w:rPr>
        <w:t>Planing</w:t>
      </w:r>
      <w:proofErr w:type="spellEnd"/>
      <w:r w:rsidRPr="00F74406">
        <w:rPr>
          <w:sz w:val="16"/>
          <w:szCs w:val="16"/>
        </w:rPr>
        <w:t xml:space="preserve"> And Logistics -- Khalid Bichou5th/2009 (</w:t>
      </w:r>
      <w:proofErr w:type="spellStart"/>
      <w:r w:rsidRPr="00F74406">
        <w:rPr>
          <w:sz w:val="16"/>
          <w:szCs w:val="16"/>
        </w:rPr>
        <w:t>Informa</w:t>
      </w:r>
      <w:proofErr w:type="spellEnd"/>
      <w:r w:rsidRPr="00F74406">
        <w:rPr>
          <w:sz w:val="16"/>
          <w:szCs w:val="16"/>
        </w:rPr>
        <w:t>)*</w:t>
      </w:r>
    </w:p>
    <w:p w14:paraId="185B5CE2" w14:textId="77777777" w:rsidR="0016560A" w:rsidRPr="00F74406" w:rsidRDefault="0016560A">
      <w:pPr>
        <w:pStyle w:val="BodyText"/>
        <w:spacing w:before="11"/>
        <w:rPr>
          <w:sz w:val="16"/>
          <w:szCs w:val="16"/>
        </w:rPr>
      </w:pPr>
    </w:p>
    <w:p w14:paraId="040701A1" w14:textId="77777777" w:rsidR="0016560A" w:rsidRPr="00F74406" w:rsidRDefault="00A67873">
      <w:pPr>
        <w:pStyle w:val="Heading3"/>
        <w:rPr>
          <w:sz w:val="16"/>
          <w:szCs w:val="16"/>
        </w:rPr>
      </w:pPr>
      <w:r w:rsidRPr="00F74406">
        <w:rPr>
          <w:sz w:val="16"/>
          <w:szCs w:val="16"/>
        </w:rPr>
        <w:t>NOTE: Books marked with an asterisk (*) are latest editions.</w:t>
      </w:r>
    </w:p>
    <w:p w14:paraId="1BD62CF5" w14:textId="77777777" w:rsidR="0016560A" w:rsidRPr="00F74406" w:rsidRDefault="0016560A">
      <w:pPr>
        <w:pStyle w:val="BodyText"/>
        <w:rPr>
          <w:b/>
          <w:i/>
          <w:sz w:val="16"/>
          <w:szCs w:val="16"/>
        </w:rPr>
      </w:pPr>
    </w:p>
    <w:p w14:paraId="02877C53" w14:textId="77777777" w:rsidR="0016560A" w:rsidRDefault="0016560A">
      <w:pPr>
        <w:pStyle w:val="BodyText"/>
        <w:rPr>
          <w:b/>
          <w:i/>
          <w:sz w:val="18"/>
        </w:rPr>
      </w:pPr>
    </w:p>
    <w:p w14:paraId="5147941C" w14:textId="77777777" w:rsidR="00641F56" w:rsidRDefault="00641F56">
      <w:pPr>
        <w:ind w:left="550" w:right="669"/>
        <w:jc w:val="center"/>
        <w:rPr>
          <w:i/>
          <w:sz w:val="20"/>
        </w:rPr>
      </w:pPr>
    </w:p>
    <w:p w14:paraId="22B938A9" w14:textId="4BC14A2E" w:rsidR="0016560A" w:rsidRPr="00641F56" w:rsidRDefault="00A67873">
      <w:pPr>
        <w:ind w:left="550" w:right="669"/>
        <w:jc w:val="center"/>
        <w:rPr>
          <w:iCs/>
          <w:sz w:val="20"/>
        </w:rPr>
      </w:pPr>
      <w:r w:rsidRPr="00641F56">
        <w:rPr>
          <w:iCs/>
          <w:sz w:val="20"/>
        </w:rPr>
        <w:t>****************</w:t>
      </w:r>
    </w:p>
    <w:p w14:paraId="36BF6594" w14:textId="77777777" w:rsidR="0016560A" w:rsidRDefault="0016560A" w:rsidP="006E43F1">
      <w:pPr>
        <w:framePr w:w="8470" w:wrap="auto" w:hAnchor="text" w:x="900"/>
        <w:jc w:val="center"/>
        <w:rPr>
          <w:sz w:val="20"/>
        </w:rPr>
        <w:sectPr w:rsidR="0016560A" w:rsidSect="0072229A">
          <w:pgSz w:w="12240" w:h="15840"/>
          <w:pgMar w:top="720" w:right="1080" w:bottom="0" w:left="1200" w:header="720" w:footer="720" w:gutter="0"/>
          <w:cols w:space="720"/>
        </w:sectPr>
      </w:pPr>
    </w:p>
    <w:tbl>
      <w:tblPr>
        <w:tblW w:w="16924" w:type="dxa"/>
        <w:tblInd w:w="-10" w:type="dxa"/>
        <w:tblLook w:val="04A0" w:firstRow="1" w:lastRow="0" w:firstColumn="1" w:lastColumn="0" w:noHBand="0" w:noVBand="1"/>
      </w:tblPr>
      <w:tblGrid>
        <w:gridCol w:w="10340"/>
        <w:gridCol w:w="1600"/>
        <w:gridCol w:w="1687"/>
        <w:gridCol w:w="272"/>
        <w:gridCol w:w="1440"/>
        <w:gridCol w:w="480"/>
        <w:gridCol w:w="1300"/>
      </w:tblGrid>
      <w:tr w:rsidR="00BF02A6" w:rsidRPr="00BF02A6" w14:paraId="2D191DCD" w14:textId="77777777" w:rsidTr="00BF02A6">
        <w:trPr>
          <w:trHeight w:val="315"/>
        </w:trPr>
        <w:tc>
          <w:tcPr>
            <w:tcW w:w="16924" w:type="dxa"/>
            <w:gridSpan w:val="7"/>
            <w:tcBorders>
              <w:top w:val="single" w:sz="8" w:space="0" w:color="auto"/>
              <w:left w:val="single" w:sz="8" w:space="0" w:color="auto"/>
              <w:bottom w:val="nil"/>
              <w:right w:val="single" w:sz="8" w:space="0" w:color="000000"/>
            </w:tcBorders>
            <w:shd w:val="clear" w:color="auto" w:fill="auto"/>
            <w:vAlign w:val="center"/>
            <w:hideMark/>
          </w:tcPr>
          <w:p w14:paraId="0843D398" w14:textId="77777777" w:rsidR="00BF02A6" w:rsidRPr="00BF02A6" w:rsidRDefault="00BF02A6" w:rsidP="00BF02A6">
            <w:pPr>
              <w:widowControl/>
              <w:autoSpaceDE/>
              <w:autoSpaceDN/>
              <w:jc w:val="center"/>
              <w:rPr>
                <w:rFonts w:ascii="Bookman Old Style" w:hAnsi="Bookman Old Style" w:cs="Calibri"/>
                <w:b/>
                <w:bCs/>
                <w:sz w:val="24"/>
                <w:szCs w:val="24"/>
                <w:lang w:val="en-IN" w:eastAsia="en-IN"/>
              </w:rPr>
            </w:pPr>
            <w:r w:rsidRPr="00BF02A6">
              <w:rPr>
                <w:rFonts w:ascii="Bookman Old Style" w:hAnsi="Bookman Old Style" w:cs="Calibri"/>
                <w:b/>
                <w:bCs/>
                <w:sz w:val="24"/>
                <w:szCs w:val="24"/>
                <w:lang w:val="en-IN" w:eastAsia="en-IN"/>
              </w:rPr>
              <w:lastRenderedPageBreak/>
              <w:t xml:space="preserve">NAROTTAM MORARJEE INSTITUTE OF SHIPPING (NMIS) </w:t>
            </w:r>
          </w:p>
        </w:tc>
      </w:tr>
      <w:tr w:rsidR="00BF02A6" w:rsidRPr="00BF02A6" w14:paraId="03F0E952" w14:textId="77777777" w:rsidTr="00BF02A6">
        <w:trPr>
          <w:trHeight w:val="660"/>
        </w:trPr>
        <w:tc>
          <w:tcPr>
            <w:tcW w:w="16924" w:type="dxa"/>
            <w:gridSpan w:val="7"/>
            <w:tcBorders>
              <w:top w:val="nil"/>
              <w:left w:val="single" w:sz="8" w:space="0" w:color="auto"/>
              <w:bottom w:val="nil"/>
              <w:right w:val="single" w:sz="8" w:space="0" w:color="000000"/>
            </w:tcBorders>
            <w:shd w:val="clear" w:color="auto" w:fill="auto"/>
            <w:vAlign w:val="center"/>
            <w:hideMark/>
          </w:tcPr>
          <w:p w14:paraId="37990210" w14:textId="77777777" w:rsidR="00BF02A6" w:rsidRPr="00BF02A6" w:rsidRDefault="00BF02A6" w:rsidP="00BF02A6">
            <w:pPr>
              <w:widowControl/>
              <w:autoSpaceDE/>
              <w:autoSpaceDN/>
              <w:jc w:val="center"/>
              <w:rPr>
                <w:rFonts w:ascii="Bookman Old Style" w:hAnsi="Bookman Old Style" w:cs="Calibri"/>
                <w:sz w:val="20"/>
                <w:szCs w:val="20"/>
                <w:lang w:val="en-IN" w:eastAsia="en-IN"/>
              </w:rPr>
            </w:pPr>
            <w:r w:rsidRPr="00BF02A6">
              <w:rPr>
                <w:rFonts w:ascii="Bookman Old Style" w:hAnsi="Bookman Old Style" w:cs="Calibri"/>
                <w:b/>
                <w:bCs/>
                <w:sz w:val="20"/>
                <w:szCs w:val="20"/>
                <w:lang w:val="en-IN" w:eastAsia="en-IN"/>
              </w:rPr>
              <w:t xml:space="preserve">Address: </w:t>
            </w:r>
            <w:r w:rsidRPr="00BF02A6">
              <w:rPr>
                <w:rFonts w:ascii="Bookman Old Style" w:hAnsi="Bookman Old Style" w:cs="Calibri"/>
                <w:sz w:val="20"/>
                <w:szCs w:val="20"/>
                <w:lang w:val="en-IN" w:eastAsia="en-IN"/>
              </w:rPr>
              <w:t xml:space="preserve">76 - Jolly Maker Chambers No. 2, </w:t>
            </w:r>
            <w:proofErr w:type="spellStart"/>
            <w:r w:rsidRPr="00BF02A6">
              <w:rPr>
                <w:rFonts w:ascii="Bookman Old Style" w:hAnsi="Bookman Old Style" w:cs="Calibri"/>
                <w:sz w:val="20"/>
                <w:szCs w:val="20"/>
                <w:lang w:val="en-IN" w:eastAsia="en-IN"/>
              </w:rPr>
              <w:t>Nariman</w:t>
            </w:r>
            <w:proofErr w:type="spellEnd"/>
            <w:r w:rsidRPr="00BF02A6">
              <w:rPr>
                <w:rFonts w:ascii="Bookman Old Style" w:hAnsi="Bookman Old Style" w:cs="Calibri"/>
                <w:sz w:val="20"/>
                <w:szCs w:val="20"/>
                <w:lang w:val="en-IN" w:eastAsia="en-IN"/>
              </w:rPr>
              <w:t xml:space="preserve"> Point, Mumbai - 400 021, India,                                           </w:t>
            </w:r>
            <w:r w:rsidRPr="00BF02A6">
              <w:rPr>
                <w:rFonts w:ascii="Bookman Old Style" w:hAnsi="Bookman Old Style" w:cs="Calibri"/>
                <w:b/>
                <w:bCs/>
                <w:sz w:val="20"/>
                <w:szCs w:val="20"/>
                <w:lang w:val="en-IN" w:eastAsia="en-IN"/>
              </w:rPr>
              <w:t>Tel.</w:t>
            </w:r>
            <w:r w:rsidRPr="00BF02A6">
              <w:rPr>
                <w:rFonts w:ascii="Bookman Old Style" w:hAnsi="Bookman Old Style" w:cs="Calibri"/>
                <w:sz w:val="20"/>
                <w:szCs w:val="20"/>
                <w:lang w:val="en-IN" w:eastAsia="en-IN"/>
              </w:rPr>
              <w:t xml:space="preserve">:  +91 22 2202 4110 / 2495, </w:t>
            </w:r>
            <w:r w:rsidRPr="00BF02A6">
              <w:rPr>
                <w:rFonts w:ascii="Bookman Old Style" w:hAnsi="Bookman Old Style" w:cs="Calibri"/>
                <w:b/>
                <w:bCs/>
                <w:sz w:val="20"/>
                <w:szCs w:val="20"/>
                <w:lang w:val="en-IN" w:eastAsia="en-IN"/>
              </w:rPr>
              <w:t>Email :</w:t>
            </w:r>
            <w:r w:rsidRPr="00BF02A6">
              <w:rPr>
                <w:rFonts w:ascii="Bookman Old Style" w:hAnsi="Bookman Old Style" w:cs="Calibri"/>
                <w:sz w:val="20"/>
                <w:szCs w:val="20"/>
                <w:lang w:val="en-IN" w:eastAsia="en-IN"/>
              </w:rPr>
              <w:t xml:space="preserve"> admin@nmis.net                                       </w:t>
            </w:r>
          </w:p>
        </w:tc>
      </w:tr>
      <w:tr w:rsidR="00BF02A6" w:rsidRPr="00BF02A6" w14:paraId="74FBAFD4" w14:textId="77777777" w:rsidTr="00BF02A6">
        <w:trPr>
          <w:trHeight w:val="285"/>
        </w:trPr>
        <w:tc>
          <w:tcPr>
            <w:tcW w:w="16924" w:type="dxa"/>
            <w:gridSpan w:val="7"/>
            <w:tcBorders>
              <w:top w:val="nil"/>
              <w:left w:val="single" w:sz="8" w:space="0" w:color="auto"/>
              <w:bottom w:val="nil"/>
              <w:right w:val="single" w:sz="8" w:space="0" w:color="000000"/>
            </w:tcBorders>
            <w:shd w:val="clear" w:color="auto" w:fill="auto"/>
            <w:vAlign w:val="center"/>
            <w:hideMark/>
          </w:tcPr>
          <w:p w14:paraId="4C33A988" w14:textId="77777777" w:rsidR="00BF02A6" w:rsidRPr="00BF02A6" w:rsidRDefault="00BF02A6" w:rsidP="00BF02A6">
            <w:pPr>
              <w:widowControl/>
              <w:autoSpaceDE/>
              <w:autoSpaceDN/>
              <w:jc w:val="center"/>
              <w:rPr>
                <w:rFonts w:ascii="Bookman Old Style" w:hAnsi="Bookman Old Style" w:cs="Calibri"/>
                <w:sz w:val="20"/>
                <w:szCs w:val="20"/>
                <w:lang w:val="en-IN" w:eastAsia="en-IN"/>
              </w:rPr>
            </w:pPr>
            <w:r w:rsidRPr="00BF02A6">
              <w:rPr>
                <w:rFonts w:ascii="Bookman Old Style" w:hAnsi="Bookman Old Style" w:cs="Calibri"/>
                <w:sz w:val="20"/>
                <w:szCs w:val="20"/>
                <w:lang w:val="en-IN" w:eastAsia="en-IN"/>
              </w:rPr>
              <w:t xml:space="preserve"> Web : www.nmis.net</w:t>
            </w:r>
          </w:p>
        </w:tc>
      </w:tr>
      <w:tr w:rsidR="00BF02A6" w:rsidRPr="00BF02A6" w14:paraId="57EAEABF" w14:textId="77777777" w:rsidTr="00BF02A6">
        <w:trPr>
          <w:trHeight w:val="255"/>
        </w:trPr>
        <w:tc>
          <w:tcPr>
            <w:tcW w:w="16924" w:type="dxa"/>
            <w:gridSpan w:val="7"/>
            <w:tcBorders>
              <w:top w:val="nil"/>
              <w:left w:val="single" w:sz="8" w:space="0" w:color="auto"/>
              <w:bottom w:val="single" w:sz="4" w:space="0" w:color="auto"/>
              <w:right w:val="single" w:sz="8" w:space="0" w:color="000000"/>
            </w:tcBorders>
            <w:shd w:val="clear" w:color="auto" w:fill="auto"/>
            <w:noWrap/>
            <w:vAlign w:val="center"/>
            <w:hideMark/>
          </w:tcPr>
          <w:p w14:paraId="769547A8"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xml:space="preserve">FEES STRUCTURE   </w:t>
            </w:r>
            <w:proofErr w:type="gramStart"/>
            <w:r w:rsidRPr="00BF02A6">
              <w:rPr>
                <w:rFonts w:ascii="Arial" w:hAnsi="Arial" w:cs="Arial"/>
                <w:b/>
                <w:bCs/>
                <w:sz w:val="20"/>
                <w:szCs w:val="20"/>
                <w:lang w:val="en-IN" w:eastAsia="en-IN"/>
              </w:rPr>
              <w:t>( w</w:t>
            </w:r>
            <w:proofErr w:type="gramEnd"/>
            <w:r w:rsidRPr="00BF02A6">
              <w:rPr>
                <w:rFonts w:ascii="Arial" w:hAnsi="Arial" w:cs="Arial"/>
                <w:b/>
                <w:bCs/>
                <w:sz w:val="20"/>
                <w:szCs w:val="20"/>
                <w:lang w:val="en-IN" w:eastAsia="en-IN"/>
              </w:rPr>
              <w:t>. e. f.   01.04.2021)</w:t>
            </w:r>
          </w:p>
        </w:tc>
      </w:tr>
      <w:tr w:rsidR="00BF02A6" w:rsidRPr="00BF02A6" w14:paraId="34DD9B79" w14:textId="77777777" w:rsidTr="00BF02A6">
        <w:trPr>
          <w:trHeight w:val="120"/>
        </w:trPr>
        <w:tc>
          <w:tcPr>
            <w:tcW w:w="10340" w:type="dxa"/>
            <w:tcBorders>
              <w:top w:val="nil"/>
              <w:left w:val="single" w:sz="8" w:space="0" w:color="auto"/>
              <w:bottom w:val="nil"/>
              <w:right w:val="nil"/>
            </w:tcBorders>
            <w:shd w:val="clear" w:color="auto" w:fill="auto"/>
            <w:noWrap/>
            <w:vAlign w:val="bottom"/>
            <w:hideMark/>
          </w:tcPr>
          <w:p w14:paraId="6A3C7ED2"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00" w:type="dxa"/>
            <w:tcBorders>
              <w:top w:val="nil"/>
              <w:left w:val="nil"/>
              <w:bottom w:val="nil"/>
              <w:right w:val="nil"/>
            </w:tcBorders>
            <w:shd w:val="clear" w:color="auto" w:fill="auto"/>
            <w:noWrap/>
            <w:vAlign w:val="bottom"/>
            <w:hideMark/>
          </w:tcPr>
          <w:p w14:paraId="2DDA2B89"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20" w:type="dxa"/>
            <w:tcBorders>
              <w:top w:val="nil"/>
              <w:left w:val="nil"/>
              <w:bottom w:val="nil"/>
              <w:right w:val="nil"/>
            </w:tcBorders>
            <w:shd w:val="clear" w:color="auto" w:fill="auto"/>
            <w:noWrap/>
            <w:vAlign w:val="bottom"/>
            <w:hideMark/>
          </w:tcPr>
          <w:p w14:paraId="25C4FA2B"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 w:type="dxa"/>
            <w:tcBorders>
              <w:top w:val="nil"/>
              <w:left w:val="nil"/>
              <w:bottom w:val="nil"/>
              <w:right w:val="nil"/>
            </w:tcBorders>
            <w:shd w:val="clear" w:color="auto" w:fill="auto"/>
            <w:noWrap/>
            <w:vAlign w:val="bottom"/>
            <w:hideMark/>
          </w:tcPr>
          <w:p w14:paraId="10BDFD78"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0" w:type="dxa"/>
            <w:tcBorders>
              <w:top w:val="nil"/>
              <w:left w:val="nil"/>
              <w:bottom w:val="nil"/>
              <w:right w:val="nil"/>
            </w:tcBorders>
            <w:shd w:val="clear" w:color="auto" w:fill="auto"/>
            <w:noWrap/>
            <w:vAlign w:val="bottom"/>
            <w:hideMark/>
          </w:tcPr>
          <w:p w14:paraId="63B1A0C2"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480" w:type="dxa"/>
            <w:tcBorders>
              <w:top w:val="nil"/>
              <w:left w:val="nil"/>
              <w:bottom w:val="nil"/>
              <w:right w:val="nil"/>
            </w:tcBorders>
            <w:shd w:val="clear" w:color="auto" w:fill="auto"/>
            <w:noWrap/>
            <w:vAlign w:val="bottom"/>
            <w:hideMark/>
          </w:tcPr>
          <w:p w14:paraId="30712D3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300" w:type="dxa"/>
            <w:tcBorders>
              <w:top w:val="nil"/>
              <w:left w:val="nil"/>
              <w:bottom w:val="nil"/>
              <w:right w:val="single" w:sz="8" w:space="0" w:color="auto"/>
            </w:tcBorders>
            <w:shd w:val="clear" w:color="auto" w:fill="auto"/>
            <w:noWrap/>
            <w:vAlign w:val="bottom"/>
            <w:hideMark/>
          </w:tcPr>
          <w:p w14:paraId="00E03854"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r>
      <w:tr w:rsidR="00BF02A6" w:rsidRPr="00BF02A6" w14:paraId="51055251" w14:textId="77777777" w:rsidTr="00BF02A6">
        <w:trPr>
          <w:trHeight w:val="255"/>
        </w:trPr>
        <w:tc>
          <w:tcPr>
            <w:tcW w:w="16924" w:type="dxa"/>
            <w:gridSpan w:val="7"/>
            <w:tcBorders>
              <w:top w:val="nil"/>
              <w:left w:val="single" w:sz="8" w:space="0" w:color="auto"/>
              <w:bottom w:val="nil"/>
              <w:right w:val="single" w:sz="8" w:space="0" w:color="000000"/>
            </w:tcBorders>
            <w:shd w:val="clear" w:color="auto" w:fill="auto"/>
            <w:noWrap/>
            <w:vAlign w:val="center"/>
            <w:hideMark/>
          </w:tcPr>
          <w:p w14:paraId="34A24A33"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xml:space="preserve">FOR INDIAN STUDENT - AMOUNT in INR RS. </w:t>
            </w:r>
          </w:p>
        </w:tc>
      </w:tr>
      <w:tr w:rsidR="00BF02A6" w:rsidRPr="00BF02A6" w14:paraId="33E9C087" w14:textId="77777777" w:rsidTr="00BF02A6">
        <w:trPr>
          <w:trHeight w:val="120"/>
        </w:trPr>
        <w:tc>
          <w:tcPr>
            <w:tcW w:w="10340" w:type="dxa"/>
            <w:tcBorders>
              <w:top w:val="nil"/>
              <w:left w:val="single" w:sz="8" w:space="0" w:color="auto"/>
              <w:bottom w:val="single" w:sz="4" w:space="0" w:color="auto"/>
              <w:right w:val="nil"/>
            </w:tcBorders>
            <w:shd w:val="clear" w:color="auto" w:fill="auto"/>
            <w:noWrap/>
            <w:vAlign w:val="bottom"/>
            <w:hideMark/>
          </w:tcPr>
          <w:p w14:paraId="5433D011"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00" w:type="dxa"/>
            <w:tcBorders>
              <w:top w:val="nil"/>
              <w:left w:val="nil"/>
              <w:bottom w:val="single" w:sz="4" w:space="0" w:color="auto"/>
              <w:right w:val="nil"/>
            </w:tcBorders>
            <w:shd w:val="clear" w:color="auto" w:fill="auto"/>
            <w:noWrap/>
            <w:vAlign w:val="bottom"/>
            <w:hideMark/>
          </w:tcPr>
          <w:p w14:paraId="62C20E37"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20" w:type="dxa"/>
            <w:tcBorders>
              <w:top w:val="nil"/>
              <w:left w:val="nil"/>
              <w:bottom w:val="single" w:sz="4" w:space="0" w:color="auto"/>
              <w:right w:val="nil"/>
            </w:tcBorders>
            <w:shd w:val="clear" w:color="auto" w:fill="auto"/>
            <w:noWrap/>
            <w:vAlign w:val="bottom"/>
            <w:hideMark/>
          </w:tcPr>
          <w:p w14:paraId="49A83F5A"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 w:type="dxa"/>
            <w:tcBorders>
              <w:top w:val="nil"/>
              <w:left w:val="nil"/>
              <w:bottom w:val="single" w:sz="4" w:space="0" w:color="auto"/>
              <w:right w:val="nil"/>
            </w:tcBorders>
            <w:shd w:val="clear" w:color="auto" w:fill="auto"/>
            <w:noWrap/>
            <w:vAlign w:val="bottom"/>
            <w:hideMark/>
          </w:tcPr>
          <w:p w14:paraId="569344B3"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0" w:type="dxa"/>
            <w:tcBorders>
              <w:top w:val="nil"/>
              <w:left w:val="nil"/>
              <w:bottom w:val="single" w:sz="4" w:space="0" w:color="auto"/>
              <w:right w:val="nil"/>
            </w:tcBorders>
            <w:shd w:val="clear" w:color="auto" w:fill="auto"/>
            <w:noWrap/>
            <w:vAlign w:val="bottom"/>
            <w:hideMark/>
          </w:tcPr>
          <w:p w14:paraId="6ABF5B2B"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480" w:type="dxa"/>
            <w:tcBorders>
              <w:top w:val="nil"/>
              <w:left w:val="nil"/>
              <w:bottom w:val="single" w:sz="4" w:space="0" w:color="auto"/>
              <w:right w:val="nil"/>
            </w:tcBorders>
            <w:shd w:val="clear" w:color="auto" w:fill="auto"/>
            <w:noWrap/>
            <w:vAlign w:val="bottom"/>
            <w:hideMark/>
          </w:tcPr>
          <w:p w14:paraId="4A19802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300" w:type="dxa"/>
            <w:tcBorders>
              <w:top w:val="nil"/>
              <w:left w:val="nil"/>
              <w:bottom w:val="single" w:sz="4" w:space="0" w:color="auto"/>
              <w:right w:val="single" w:sz="8" w:space="0" w:color="auto"/>
            </w:tcBorders>
            <w:shd w:val="clear" w:color="auto" w:fill="auto"/>
            <w:noWrap/>
            <w:vAlign w:val="bottom"/>
            <w:hideMark/>
          </w:tcPr>
          <w:p w14:paraId="4F56117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E7C20D7" w14:textId="77777777" w:rsidTr="00BF02A6">
        <w:trPr>
          <w:trHeight w:val="480"/>
        </w:trPr>
        <w:tc>
          <w:tcPr>
            <w:tcW w:w="103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98BC5E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PARTICULARS</w:t>
            </w:r>
          </w:p>
        </w:tc>
        <w:tc>
          <w:tcPr>
            <w:tcW w:w="1600" w:type="dxa"/>
            <w:tcBorders>
              <w:top w:val="nil"/>
              <w:left w:val="nil"/>
              <w:bottom w:val="single" w:sz="4" w:space="0" w:color="auto"/>
              <w:right w:val="single" w:sz="4" w:space="0" w:color="auto"/>
            </w:tcBorders>
            <w:shd w:val="clear" w:color="auto" w:fill="auto"/>
            <w:vAlign w:val="center"/>
            <w:hideMark/>
          </w:tcPr>
          <w:p w14:paraId="7233CDA3"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PGDSM&amp;L                                              FIRST YEAR</w:t>
            </w:r>
          </w:p>
        </w:tc>
        <w:tc>
          <w:tcPr>
            <w:tcW w:w="1620" w:type="dxa"/>
            <w:tcBorders>
              <w:top w:val="nil"/>
              <w:left w:val="nil"/>
              <w:bottom w:val="single" w:sz="4" w:space="0" w:color="auto"/>
              <w:right w:val="single" w:sz="4" w:space="0" w:color="auto"/>
            </w:tcBorders>
            <w:shd w:val="clear" w:color="auto" w:fill="auto"/>
            <w:noWrap/>
            <w:vAlign w:val="center"/>
            <w:hideMark/>
          </w:tcPr>
          <w:p w14:paraId="4864D230"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ORDINERY</w:t>
            </w:r>
          </w:p>
        </w:tc>
        <w:tc>
          <w:tcPr>
            <w:tcW w:w="144" w:type="dxa"/>
            <w:tcBorders>
              <w:top w:val="nil"/>
              <w:left w:val="nil"/>
              <w:bottom w:val="nil"/>
              <w:right w:val="nil"/>
            </w:tcBorders>
            <w:shd w:val="clear" w:color="auto" w:fill="auto"/>
            <w:noWrap/>
            <w:vAlign w:val="center"/>
            <w:hideMark/>
          </w:tcPr>
          <w:p w14:paraId="5EE04B89"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tcBorders>
              <w:top w:val="nil"/>
              <w:left w:val="nil"/>
              <w:bottom w:val="nil"/>
              <w:right w:val="nil"/>
            </w:tcBorders>
            <w:shd w:val="clear" w:color="auto" w:fill="auto"/>
            <w:noWrap/>
            <w:vAlign w:val="bottom"/>
            <w:hideMark/>
          </w:tcPr>
          <w:p w14:paraId="5DBEA747"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762426D5"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3F2A3A0"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7145B06E" w14:textId="77777777" w:rsidTr="00BF02A6">
        <w:trPr>
          <w:trHeight w:val="255"/>
        </w:trPr>
        <w:tc>
          <w:tcPr>
            <w:tcW w:w="10340" w:type="dxa"/>
            <w:vMerge/>
            <w:tcBorders>
              <w:top w:val="nil"/>
              <w:left w:val="single" w:sz="8" w:space="0" w:color="auto"/>
              <w:bottom w:val="single" w:sz="4" w:space="0" w:color="auto"/>
              <w:right w:val="single" w:sz="4" w:space="0" w:color="auto"/>
            </w:tcBorders>
            <w:vAlign w:val="center"/>
            <w:hideMark/>
          </w:tcPr>
          <w:p w14:paraId="2B04D1A4" w14:textId="77777777" w:rsidR="00BF02A6" w:rsidRPr="00BF02A6" w:rsidRDefault="00BF02A6" w:rsidP="00BF02A6">
            <w:pPr>
              <w:widowControl/>
              <w:autoSpaceDE/>
              <w:autoSpaceDN/>
              <w:rPr>
                <w:rFonts w:ascii="Arial" w:hAnsi="Arial" w:cs="Arial"/>
                <w:b/>
                <w:bCs/>
                <w:sz w:val="20"/>
                <w:szCs w:val="20"/>
                <w:lang w:val="en-IN" w:eastAsia="en-IN"/>
              </w:rPr>
            </w:pP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EB4C07"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144" w:type="dxa"/>
            <w:tcBorders>
              <w:top w:val="nil"/>
              <w:left w:val="nil"/>
              <w:bottom w:val="nil"/>
              <w:right w:val="nil"/>
            </w:tcBorders>
            <w:shd w:val="clear" w:color="auto" w:fill="auto"/>
            <w:noWrap/>
            <w:vAlign w:val="center"/>
            <w:hideMark/>
          </w:tcPr>
          <w:p w14:paraId="47D0A560"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2A651F08"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04643081" w14:textId="77777777" w:rsidR="00BF02A6" w:rsidRPr="00BF02A6" w:rsidRDefault="00BF02A6" w:rsidP="00BF02A6">
            <w:pPr>
              <w:widowControl/>
              <w:autoSpaceDE/>
              <w:autoSpaceDN/>
              <w:jc w:val="center"/>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2A579F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45311C5"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8E5DC8"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ENROLLMENT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5B071D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D0BF0B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44" w:type="dxa"/>
            <w:tcBorders>
              <w:top w:val="nil"/>
              <w:left w:val="nil"/>
              <w:bottom w:val="nil"/>
              <w:right w:val="nil"/>
            </w:tcBorders>
            <w:shd w:val="clear" w:color="auto" w:fill="auto"/>
            <w:noWrap/>
            <w:vAlign w:val="center"/>
            <w:hideMark/>
          </w:tcPr>
          <w:p w14:paraId="2E1E6B62"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600A4C57"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61F993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0545DD9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C3A4095"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DD8E9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SUBSCRIPTION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BB39FB5"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502915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4E8F4F8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6AEA2D4D"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4D8E59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FEC02F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0A3CBC19"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CC440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FEES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459DD3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28000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68759D3"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27000</w:t>
            </w:r>
          </w:p>
        </w:tc>
        <w:tc>
          <w:tcPr>
            <w:tcW w:w="144" w:type="dxa"/>
            <w:tcBorders>
              <w:top w:val="nil"/>
              <w:left w:val="nil"/>
              <w:bottom w:val="nil"/>
              <w:right w:val="nil"/>
            </w:tcBorders>
            <w:shd w:val="clear" w:color="auto" w:fill="auto"/>
            <w:noWrap/>
            <w:vAlign w:val="center"/>
            <w:hideMark/>
          </w:tcPr>
          <w:p w14:paraId="218DC6E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71437D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DAE846D"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B1B1D3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C0B4391"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5708BAF6"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04F94BD5"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30000**</w:t>
            </w:r>
          </w:p>
        </w:tc>
        <w:tc>
          <w:tcPr>
            <w:tcW w:w="1620" w:type="dxa"/>
            <w:tcBorders>
              <w:top w:val="nil"/>
              <w:left w:val="nil"/>
              <w:bottom w:val="double" w:sz="6" w:space="0" w:color="auto"/>
              <w:right w:val="single" w:sz="4" w:space="0" w:color="auto"/>
            </w:tcBorders>
            <w:shd w:val="clear" w:color="auto" w:fill="auto"/>
            <w:noWrap/>
            <w:vAlign w:val="center"/>
            <w:hideMark/>
          </w:tcPr>
          <w:p w14:paraId="6ADEE36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30000**</w:t>
            </w:r>
          </w:p>
        </w:tc>
        <w:tc>
          <w:tcPr>
            <w:tcW w:w="144" w:type="dxa"/>
            <w:tcBorders>
              <w:top w:val="nil"/>
              <w:left w:val="nil"/>
              <w:bottom w:val="nil"/>
              <w:right w:val="nil"/>
            </w:tcBorders>
            <w:shd w:val="clear" w:color="auto" w:fill="auto"/>
            <w:noWrap/>
            <w:vAlign w:val="center"/>
            <w:hideMark/>
          </w:tcPr>
          <w:p w14:paraId="03C6A2AA"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nil"/>
              <w:bottom w:val="nil"/>
              <w:right w:val="nil"/>
            </w:tcBorders>
            <w:shd w:val="clear" w:color="auto" w:fill="auto"/>
            <w:noWrap/>
            <w:vAlign w:val="bottom"/>
            <w:hideMark/>
          </w:tcPr>
          <w:p w14:paraId="765B08BB"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1D6AD7E2"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26E8CCF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B1026BA" w14:textId="77777777" w:rsidTr="00BF02A6">
        <w:trPr>
          <w:trHeight w:val="525"/>
        </w:trPr>
        <w:tc>
          <w:tcPr>
            <w:tcW w:w="103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2C01D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EXAMINATION FEES                                       (5 S</w:t>
            </w:r>
            <w:bookmarkStart w:id="8" w:name="_GoBack"/>
            <w:bookmarkEnd w:id="8"/>
            <w:r w:rsidRPr="00BF02A6">
              <w:rPr>
                <w:rFonts w:ascii="Arial" w:hAnsi="Arial" w:cs="Arial"/>
                <w:sz w:val="20"/>
                <w:szCs w:val="20"/>
                <w:lang w:val="en-IN" w:eastAsia="en-IN"/>
              </w:rPr>
              <w:t>ubjects)</w:t>
            </w:r>
          </w:p>
        </w:tc>
        <w:tc>
          <w:tcPr>
            <w:tcW w:w="1600" w:type="dxa"/>
            <w:tcBorders>
              <w:top w:val="nil"/>
              <w:left w:val="nil"/>
              <w:bottom w:val="single" w:sz="4" w:space="0" w:color="auto"/>
              <w:right w:val="single" w:sz="4" w:space="0" w:color="auto"/>
            </w:tcBorders>
            <w:shd w:val="clear" w:color="auto" w:fill="auto"/>
            <w:noWrap/>
            <w:vAlign w:val="center"/>
            <w:hideMark/>
          </w:tcPr>
          <w:p w14:paraId="1E4F921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620" w:type="dxa"/>
            <w:tcBorders>
              <w:top w:val="nil"/>
              <w:left w:val="nil"/>
              <w:bottom w:val="single" w:sz="4" w:space="0" w:color="auto"/>
              <w:right w:val="single" w:sz="4" w:space="0" w:color="auto"/>
            </w:tcBorders>
            <w:shd w:val="clear" w:color="auto" w:fill="auto"/>
            <w:noWrap/>
            <w:vAlign w:val="center"/>
            <w:hideMark/>
          </w:tcPr>
          <w:p w14:paraId="6DA42EE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44" w:type="dxa"/>
            <w:tcBorders>
              <w:top w:val="nil"/>
              <w:left w:val="nil"/>
              <w:bottom w:val="nil"/>
              <w:right w:val="nil"/>
            </w:tcBorders>
            <w:shd w:val="clear" w:color="auto" w:fill="auto"/>
            <w:noWrap/>
            <w:vAlign w:val="center"/>
            <w:hideMark/>
          </w:tcPr>
          <w:p w14:paraId="4EA9519A"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0AC659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0C1901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CC0C9F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01812AF"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25AA7C6F"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18747BC4"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35000**</w:t>
            </w:r>
          </w:p>
        </w:tc>
        <w:tc>
          <w:tcPr>
            <w:tcW w:w="1620" w:type="dxa"/>
            <w:tcBorders>
              <w:top w:val="nil"/>
              <w:left w:val="nil"/>
              <w:bottom w:val="double" w:sz="6" w:space="0" w:color="auto"/>
              <w:right w:val="single" w:sz="4" w:space="0" w:color="auto"/>
            </w:tcBorders>
            <w:shd w:val="clear" w:color="auto" w:fill="auto"/>
            <w:noWrap/>
            <w:vAlign w:val="center"/>
            <w:hideMark/>
          </w:tcPr>
          <w:p w14:paraId="47BCCA55"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35000**</w:t>
            </w:r>
          </w:p>
        </w:tc>
        <w:tc>
          <w:tcPr>
            <w:tcW w:w="144" w:type="dxa"/>
            <w:tcBorders>
              <w:top w:val="nil"/>
              <w:left w:val="nil"/>
              <w:bottom w:val="nil"/>
              <w:right w:val="nil"/>
            </w:tcBorders>
            <w:shd w:val="clear" w:color="auto" w:fill="auto"/>
            <w:noWrap/>
            <w:vAlign w:val="center"/>
            <w:hideMark/>
          </w:tcPr>
          <w:p w14:paraId="30AB02F2"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nil"/>
              <w:bottom w:val="nil"/>
              <w:right w:val="nil"/>
            </w:tcBorders>
            <w:shd w:val="clear" w:color="auto" w:fill="auto"/>
            <w:noWrap/>
            <w:vAlign w:val="bottom"/>
            <w:hideMark/>
          </w:tcPr>
          <w:p w14:paraId="2B9CDAD4"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B83B37C"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68965E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70A7DB74" w14:textId="77777777" w:rsidTr="00BF02A6">
        <w:trPr>
          <w:trHeight w:val="270"/>
        </w:trPr>
        <w:tc>
          <w:tcPr>
            <w:tcW w:w="10340" w:type="dxa"/>
            <w:tcBorders>
              <w:top w:val="nil"/>
              <w:left w:val="single" w:sz="8" w:space="0" w:color="auto"/>
              <w:bottom w:val="nil"/>
              <w:right w:val="nil"/>
            </w:tcBorders>
            <w:shd w:val="clear" w:color="auto" w:fill="auto"/>
            <w:noWrap/>
            <w:vAlign w:val="bottom"/>
            <w:hideMark/>
          </w:tcPr>
          <w:p w14:paraId="56919864"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c>
          <w:tcPr>
            <w:tcW w:w="1600" w:type="dxa"/>
            <w:tcBorders>
              <w:top w:val="nil"/>
              <w:left w:val="nil"/>
              <w:bottom w:val="nil"/>
              <w:right w:val="nil"/>
            </w:tcBorders>
            <w:shd w:val="clear" w:color="auto" w:fill="auto"/>
            <w:noWrap/>
            <w:vAlign w:val="bottom"/>
            <w:hideMark/>
          </w:tcPr>
          <w:p w14:paraId="2A9025D9" w14:textId="77777777" w:rsidR="00BF02A6" w:rsidRPr="00BF02A6" w:rsidRDefault="00BF02A6" w:rsidP="00BF02A6">
            <w:pPr>
              <w:widowControl/>
              <w:autoSpaceDE/>
              <w:autoSpaceDN/>
              <w:rPr>
                <w:rFonts w:ascii="Arial" w:hAnsi="Arial" w:cs="Arial"/>
                <w:b/>
                <w:bCs/>
                <w:sz w:val="24"/>
                <w:szCs w:val="24"/>
                <w:lang w:val="en-IN" w:eastAsia="en-IN"/>
              </w:rPr>
            </w:pPr>
          </w:p>
        </w:tc>
        <w:tc>
          <w:tcPr>
            <w:tcW w:w="1620" w:type="dxa"/>
            <w:tcBorders>
              <w:top w:val="nil"/>
              <w:left w:val="nil"/>
              <w:bottom w:val="nil"/>
              <w:right w:val="nil"/>
            </w:tcBorders>
            <w:shd w:val="clear" w:color="auto" w:fill="auto"/>
            <w:noWrap/>
            <w:vAlign w:val="bottom"/>
            <w:hideMark/>
          </w:tcPr>
          <w:p w14:paraId="7708B06C"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bottom"/>
            <w:hideMark/>
          </w:tcPr>
          <w:p w14:paraId="23652116"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79B31A96"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70FE546"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7DBA723"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222DAD0A" w14:textId="77777777" w:rsidTr="00BF02A6">
        <w:trPr>
          <w:trHeight w:val="270"/>
        </w:trPr>
        <w:tc>
          <w:tcPr>
            <w:tcW w:w="1034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29AE700"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PARTICULARS</w:t>
            </w:r>
          </w:p>
        </w:tc>
        <w:tc>
          <w:tcPr>
            <w:tcW w:w="1600" w:type="dxa"/>
            <w:vMerge w:val="restart"/>
            <w:tcBorders>
              <w:top w:val="single" w:sz="4" w:space="0" w:color="auto"/>
              <w:left w:val="single" w:sz="4" w:space="0" w:color="auto"/>
              <w:bottom w:val="single" w:sz="4" w:space="0" w:color="000000"/>
              <w:right w:val="nil"/>
            </w:tcBorders>
            <w:shd w:val="clear" w:color="auto" w:fill="auto"/>
            <w:vAlign w:val="center"/>
            <w:hideMark/>
          </w:tcPr>
          <w:p w14:paraId="3B9CE090"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PGDSM&amp;L                                            SECOND YEAR</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5FCE01"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ASSOCIATESHIP</w:t>
            </w:r>
          </w:p>
        </w:tc>
        <w:tc>
          <w:tcPr>
            <w:tcW w:w="144" w:type="dxa"/>
            <w:tcBorders>
              <w:top w:val="nil"/>
              <w:left w:val="nil"/>
              <w:bottom w:val="nil"/>
              <w:right w:val="nil"/>
            </w:tcBorders>
            <w:shd w:val="clear" w:color="auto" w:fill="auto"/>
            <w:noWrap/>
            <w:vAlign w:val="center"/>
            <w:hideMark/>
          </w:tcPr>
          <w:p w14:paraId="526EC019"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C60B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ORDN. (ATKT)</w:t>
            </w:r>
          </w:p>
        </w:tc>
        <w:tc>
          <w:tcPr>
            <w:tcW w:w="480" w:type="dxa"/>
            <w:tcBorders>
              <w:top w:val="nil"/>
              <w:left w:val="nil"/>
              <w:bottom w:val="nil"/>
              <w:right w:val="nil"/>
            </w:tcBorders>
            <w:shd w:val="clear" w:color="auto" w:fill="auto"/>
            <w:noWrap/>
            <w:vAlign w:val="bottom"/>
            <w:hideMark/>
          </w:tcPr>
          <w:p w14:paraId="24A719F5" w14:textId="77777777" w:rsidR="00BF02A6" w:rsidRPr="00BF02A6" w:rsidRDefault="00BF02A6" w:rsidP="00BF02A6">
            <w:pPr>
              <w:widowControl/>
              <w:autoSpaceDE/>
              <w:autoSpaceDN/>
              <w:jc w:val="center"/>
              <w:rPr>
                <w:rFonts w:ascii="Arial" w:hAnsi="Arial" w:cs="Arial"/>
                <w:b/>
                <w:bCs/>
                <w:sz w:val="20"/>
                <w:szCs w:val="20"/>
                <w:lang w:val="en-IN" w:eastAsia="en-IN"/>
              </w:rPr>
            </w:pPr>
          </w:p>
        </w:tc>
        <w:tc>
          <w:tcPr>
            <w:tcW w:w="130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399B9EF3"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FELLOW Membership</w:t>
            </w:r>
          </w:p>
        </w:tc>
      </w:tr>
      <w:tr w:rsidR="00BF02A6" w:rsidRPr="00BF02A6" w14:paraId="70E11367" w14:textId="77777777" w:rsidTr="00BF02A6">
        <w:trPr>
          <w:trHeight w:val="315"/>
        </w:trPr>
        <w:tc>
          <w:tcPr>
            <w:tcW w:w="10340" w:type="dxa"/>
            <w:vMerge/>
            <w:tcBorders>
              <w:top w:val="single" w:sz="4" w:space="0" w:color="auto"/>
              <w:left w:val="single" w:sz="8" w:space="0" w:color="auto"/>
              <w:bottom w:val="single" w:sz="4" w:space="0" w:color="000000"/>
              <w:right w:val="single" w:sz="4" w:space="0" w:color="auto"/>
            </w:tcBorders>
            <w:vAlign w:val="center"/>
            <w:hideMark/>
          </w:tcPr>
          <w:p w14:paraId="4D542D87" w14:textId="77777777" w:rsidR="00BF02A6" w:rsidRPr="00BF02A6" w:rsidRDefault="00BF02A6" w:rsidP="00BF02A6">
            <w:pPr>
              <w:widowControl/>
              <w:autoSpaceDE/>
              <w:autoSpaceDN/>
              <w:rPr>
                <w:rFonts w:ascii="Arial" w:hAnsi="Arial" w:cs="Arial"/>
                <w:b/>
                <w:bCs/>
                <w:sz w:val="20"/>
                <w:szCs w:val="20"/>
                <w:lang w:val="en-IN" w:eastAsia="en-IN"/>
              </w:rPr>
            </w:pPr>
          </w:p>
        </w:tc>
        <w:tc>
          <w:tcPr>
            <w:tcW w:w="1600" w:type="dxa"/>
            <w:vMerge/>
            <w:tcBorders>
              <w:top w:val="single" w:sz="4" w:space="0" w:color="auto"/>
              <w:left w:val="single" w:sz="4" w:space="0" w:color="auto"/>
              <w:bottom w:val="single" w:sz="4" w:space="0" w:color="000000"/>
              <w:right w:val="nil"/>
            </w:tcBorders>
            <w:vAlign w:val="center"/>
            <w:hideMark/>
          </w:tcPr>
          <w:p w14:paraId="3163662A" w14:textId="77777777" w:rsidR="00BF02A6" w:rsidRPr="00BF02A6" w:rsidRDefault="00BF02A6" w:rsidP="00BF02A6">
            <w:pPr>
              <w:widowControl/>
              <w:autoSpaceDE/>
              <w:autoSpaceDN/>
              <w:rPr>
                <w:rFonts w:ascii="Arial" w:hAnsi="Arial" w:cs="Arial"/>
                <w:b/>
                <w:bCs/>
                <w:sz w:val="18"/>
                <w:szCs w:val="18"/>
                <w:lang w:val="en-IN" w:eastAsia="en-IN"/>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4D533618" w14:textId="77777777" w:rsidR="00BF02A6" w:rsidRPr="00BF02A6" w:rsidRDefault="00BF02A6" w:rsidP="00BF02A6">
            <w:pPr>
              <w:widowControl/>
              <w:autoSpaceDE/>
              <w:autoSpaceDN/>
              <w:rPr>
                <w:rFonts w:ascii="Arial" w:hAnsi="Arial" w:cs="Arial"/>
                <w:b/>
                <w:bCs/>
                <w:sz w:val="18"/>
                <w:szCs w:val="18"/>
                <w:lang w:val="en-IN" w:eastAsia="en-IN"/>
              </w:rPr>
            </w:pPr>
          </w:p>
        </w:tc>
        <w:tc>
          <w:tcPr>
            <w:tcW w:w="144" w:type="dxa"/>
            <w:tcBorders>
              <w:top w:val="nil"/>
              <w:left w:val="nil"/>
              <w:bottom w:val="nil"/>
              <w:right w:val="nil"/>
            </w:tcBorders>
            <w:shd w:val="clear" w:color="auto" w:fill="auto"/>
            <w:noWrap/>
            <w:vAlign w:val="center"/>
            <w:hideMark/>
          </w:tcPr>
          <w:p w14:paraId="0C4F1296"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088AC21" w14:textId="77777777" w:rsidR="00BF02A6" w:rsidRPr="00BF02A6" w:rsidRDefault="00BF02A6" w:rsidP="00BF02A6">
            <w:pPr>
              <w:widowControl/>
              <w:autoSpaceDE/>
              <w:autoSpaceDN/>
              <w:rPr>
                <w:rFonts w:ascii="Arial" w:hAnsi="Arial" w:cs="Arial"/>
                <w:b/>
                <w:bCs/>
                <w:sz w:val="20"/>
                <w:szCs w:val="20"/>
                <w:lang w:val="en-IN" w:eastAsia="en-IN"/>
              </w:rPr>
            </w:pPr>
          </w:p>
        </w:tc>
        <w:tc>
          <w:tcPr>
            <w:tcW w:w="480" w:type="dxa"/>
            <w:tcBorders>
              <w:top w:val="nil"/>
              <w:left w:val="nil"/>
              <w:bottom w:val="nil"/>
              <w:right w:val="nil"/>
            </w:tcBorders>
            <w:shd w:val="clear" w:color="auto" w:fill="auto"/>
            <w:noWrap/>
            <w:vAlign w:val="bottom"/>
            <w:hideMark/>
          </w:tcPr>
          <w:p w14:paraId="26404B33" w14:textId="77777777" w:rsidR="00BF02A6" w:rsidRPr="00BF02A6" w:rsidRDefault="00BF02A6" w:rsidP="00BF02A6">
            <w:pPr>
              <w:widowControl/>
              <w:autoSpaceDE/>
              <w:autoSpaceDN/>
              <w:jc w:val="center"/>
              <w:rPr>
                <w:sz w:val="20"/>
                <w:szCs w:val="20"/>
                <w:lang w:val="en-IN" w:eastAsia="en-IN"/>
              </w:rPr>
            </w:pPr>
          </w:p>
        </w:tc>
        <w:tc>
          <w:tcPr>
            <w:tcW w:w="1300" w:type="dxa"/>
            <w:vMerge/>
            <w:tcBorders>
              <w:top w:val="single" w:sz="4" w:space="0" w:color="auto"/>
              <w:left w:val="single" w:sz="4" w:space="0" w:color="auto"/>
              <w:bottom w:val="single" w:sz="4" w:space="0" w:color="000000"/>
              <w:right w:val="single" w:sz="8" w:space="0" w:color="auto"/>
            </w:tcBorders>
            <w:vAlign w:val="center"/>
            <w:hideMark/>
          </w:tcPr>
          <w:p w14:paraId="0B91BBDF" w14:textId="77777777" w:rsidR="00BF02A6" w:rsidRPr="00BF02A6" w:rsidRDefault="00BF02A6" w:rsidP="00BF02A6">
            <w:pPr>
              <w:widowControl/>
              <w:autoSpaceDE/>
              <w:autoSpaceDN/>
              <w:rPr>
                <w:rFonts w:ascii="Arial" w:hAnsi="Arial" w:cs="Arial"/>
                <w:b/>
                <w:bCs/>
                <w:sz w:val="18"/>
                <w:szCs w:val="18"/>
                <w:lang w:val="en-IN" w:eastAsia="en-IN"/>
              </w:rPr>
            </w:pPr>
          </w:p>
        </w:tc>
      </w:tr>
      <w:tr w:rsidR="00BF02A6" w:rsidRPr="00BF02A6" w14:paraId="45523B3C" w14:textId="77777777" w:rsidTr="00BF02A6">
        <w:trPr>
          <w:trHeight w:val="315"/>
        </w:trPr>
        <w:tc>
          <w:tcPr>
            <w:tcW w:w="10340" w:type="dxa"/>
            <w:vMerge/>
            <w:tcBorders>
              <w:top w:val="single" w:sz="4" w:space="0" w:color="auto"/>
              <w:left w:val="single" w:sz="8" w:space="0" w:color="auto"/>
              <w:bottom w:val="single" w:sz="4" w:space="0" w:color="000000"/>
              <w:right w:val="single" w:sz="4" w:space="0" w:color="auto"/>
            </w:tcBorders>
            <w:vAlign w:val="center"/>
            <w:hideMark/>
          </w:tcPr>
          <w:p w14:paraId="05B25BDF" w14:textId="77777777" w:rsidR="00BF02A6" w:rsidRPr="00BF02A6" w:rsidRDefault="00BF02A6" w:rsidP="00BF02A6">
            <w:pPr>
              <w:widowControl/>
              <w:autoSpaceDE/>
              <w:autoSpaceDN/>
              <w:rPr>
                <w:rFonts w:ascii="Arial" w:hAnsi="Arial" w:cs="Arial"/>
                <w:b/>
                <w:bCs/>
                <w:sz w:val="20"/>
                <w:szCs w:val="20"/>
                <w:lang w:val="en-IN" w:eastAsia="en-IN"/>
              </w:rPr>
            </w:pP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7B1A75"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144" w:type="dxa"/>
            <w:tcBorders>
              <w:top w:val="nil"/>
              <w:left w:val="nil"/>
              <w:bottom w:val="nil"/>
              <w:right w:val="nil"/>
            </w:tcBorders>
            <w:shd w:val="clear" w:color="auto" w:fill="auto"/>
            <w:noWrap/>
            <w:vAlign w:val="center"/>
            <w:hideMark/>
          </w:tcPr>
          <w:p w14:paraId="5BB2C6EE"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7CC9"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480" w:type="dxa"/>
            <w:tcBorders>
              <w:top w:val="nil"/>
              <w:left w:val="nil"/>
              <w:bottom w:val="nil"/>
              <w:right w:val="nil"/>
            </w:tcBorders>
            <w:shd w:val="clear" w:color="auto" w:fill="auto"/>
            <w:noWrap/>
            <w:vAlign w:val="bottom"/>
            <w:hideMark/>
          </w:tcPr>
          <w:p w14:paraId="666E3389"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300" w:type="dxa"/>
            <w:vMerge/>
            <w:tcBorders>
              <w:top w:val="single" w:sz="4" w:space="0" w:color="auto"/>
              <w:left w:val="single" w:sz="4" w:space="0" w:color="auto"/>
              <w:bottom w:val="single" w:sz="4" w:space="0" w:color="000000"/>
              <w:right w:val="single" w:sz="8" w:space="0" w:color="auto"/>
            </w:tcBorders>
            <w:vAlign w:val="center"/>
            <w:hideMark/>
          </w:tcPr>
          <w:p w14:paraId="2CBC0D2D" w14:textId="77777777" w:rsidR="00BF02A6" w:rsidRPr="00BF02A6" w:rsidRDefault="00BF02A6" w:rsidP="00BF02A6">
            <w:pPr>
              <w:widowControl/>
              <w:autoSpaceDE/>
              <w:autoSpaceDN/>
              <w:rPr>
                <w:rFonts w:ascii="Arial" w:hAnsi="Arial" w:cs="Arial"/>
                <w:b/>
                <w:bCs/>
                <w:sz w:val="18"/>
                <w:szCs w:val="18"/>
                <w:lang w:val="en-IN" w:eastAsia="en-IN"/>
              </w:rPr>
            </w:pPr>
          </w:p>
        </w:tc>
      </w:tr>
      <w:tr w:rsidR="00BF02A6" w:rsidRPr="00BF02A6" w14:paraId="10F69A9D"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73600"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ENROLLMENT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59F8999"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46E8620"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44" w:type="dxa"/>
            <w:tcBorders>
              <w:top w:val="nil"/>
              <w:left w:val="nil"/>
              <w:bottom w:val="nil"/>
              <w:right w:val="nil"/>
            </w:tcBorders>
            <w:shd w:val="clear" w:color="auto" w:fill="auto"/>
            <w:noWrap/>
            <w:vAlign w:val="center"/>
            <w:hideMark/>
          </w:tcPr>
          <w:p w14:paraId="7F1C67C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CADA"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480" w:type="dxa"/>
            <w:tcBorders>
              <w:top w:val="nil"/>
              <w:left w:val="nil"/>
              <w:bottom w:val="nil"/>
              <w:right w:val="nil"/>
            </w:tcBorders>
            <w:shd w:val="clear" w:color="auto" w:fill="auto"/>
            <w:noWrap/>
            <w:vAlign w:val="bottom"/>
            <w:hideMark/>
          </w:tcPr>
          <w:p w14:paraId="620408C0"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D09BD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r>
      <w:tr w:rsidR="00BF02A6" w:rsidRPr="00BF02A6" w14:paraId="6D069982"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962BE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SUBSCRIPTION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F1F704C"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423E79B"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4078F089"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9FB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480" w:type="dxa"/>
            <w:tcBorders>
              <w:top w:val="nil"/>
              <w:left w:val="nil"/>
              <w:bottom w:val="nil"/>
              <w:right w:val="nil"/>
            </w:tcBorders>
            <w:shd w:val="clear" w:color="auto" w:fill="auto"/>
            <w:noWrap/>
            <w:vAlign w:val="bottom"/>
            <w:hideMark/>
          </w:tcPr>
          <w:p w14:paraId="64EB4707"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10CFF4"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r>
      <w:tr w:rsidR="00BF02A6" w:rsidRPr="00BF02A6" w14:paraId="28B2A386"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BF03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FEES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37B155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3EDAC2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31000</w:t>
            </w:r>
          </w:p>
        </w:tc>
        <w:tc>
          <w:tcPr>
            <w:tcW w:w="144" w:type="dxa"/>
            <w:tcBorders>
              <w:top w:val="nil"/>
              <w:left w:val="nil"/>
              <w:bottom w:val="nil"/>
              <w:right w:val="nil"/>
            </w:tcBorders>
            <w:shd w:val="clear" w:color="auto" w:fill="auto"/>
            <w:noWrap/>
            <w:vAlign w:val="center"/>
            <w:hideMark/>
          </w:tcPr>
          <w:p w14:paraId="4FF1307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8A09"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33000</w:t>
            </w:r>
          </w:p>
        </w:tc>
        <w:tc>
          <w:tcPr>
            <w:tcW w:w="480" w:type="dxa"/>
            <w:tcBorders>
              <w:top w:val="nil"/>
              <w:left w:val="nil"/>
              <w:bottom w:val="nil"/>
              <w:right w:val="nil"/>
            </w:tcBorders>
            <w:shd w:val="clear" w:color="auto" w:fill="auto"/>
            <w:noWrap/>
            <w:vAlign w:val="bottom"/>
            <w:hideMark/>
          </w:tcPr>
          <w:p w14:paraId="11A86871"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BB838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r>
      <w:tr w:rsidR="00BF02A6" w:rsidRPr="00BF02A6" w14:paraId="15B34762"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68380359"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47E56BF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1620" w:type="dxa"/>
            <w:tcBorders>
              <w:top w:val="nil"/>
              <w:left w:val="nil"/>
              <w:bottom w:val="double" w:sz="6" w:space="0" w:color="auto"/>
              <w:right w:val="single" w:sz="4" w:space="0" w:color="auto"/>
            </w:tcBorders>
            <w:shd w:val="clear" w:color="auto" w:fill="auto"/>
            <w:noWrap/>
            <w:vAlign w:val="center"/>
            <w:hideMark/>
          </w:tcPr>
          <w:p w14:paraId="476B9528"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144" w:type="dxa"/>
            <w:tcBorders>
              <w:top w:val="nil"/>
              <w:left w:val="nil"/>
              <w:bottom w:val="nil"/>
              <w:right w:val="nil"/>
            </w:tcBorders>
            <w:shd w:val="clear" w:color="auto" w:fill="auto"/>
            <w:noWrap/>
            <w:vAlign w:val="center"/>
            <w:hideMark/>
          </w:tcPr>
          <w:p w14:paraId="054602BD"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single" w:sz="4" w:space="0" w:color="auto"/>
              <w:bottom w:val="double" w:sz="6" w:space="0" w:color="auto"/>
              <w:right w:val="single" w:sz="4" w:space="0" w:color="auto"/>
            </w:tcBorders>
            <w:shd w:val="clear" w:color="auto" w:fill="auto"/>
            <w:noWrap/>
            <w:vAlign w:val="center"/>
            <w:hideMark/>
          </w:tcPr>
          <w:p w14:paraId="69E3D304"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480" w:type="dxa"/>
            <w:tcBorders>
              <w:top w:val="nil"/>
              <w:left w:val="nil"/>
              <w:bottom w:val="nil"/>
              <w:right w:val="nil"/>
            </w:tcBorders>
            <w:shd w:val="clear" w:color="auto" w:fill="auto"/>
            <w:noWrap/>
            <w:vAlign w:val="bottom"/>
            <w:hideMark/>
          </w:tcPr>
          <w:p w14:paraId="64232FCB"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300" w:type="dxa"/>
            <w:tcBorders>
              <w:top w:val="nil"/>
              <w:left w:val="single" w:sz="4" w:space="0" w:color="auto"/>
              <w:bottom w:val="double" w:sz="6" w:space="0" w:color="auto"/>
              <w:right w:val="single" w:sz="8" w:space="0" w:color="auto"/>
            </w:tcBorders>
            <w:shd w:val="clear" w:color="auto" w:fill="auto"/>
            <w:noWrap/>
            <w:vAlign w:val="center"/>
            <w:hideMark/>
          </w:tcPr>
          <w:p w14:paraId="34ED7BCD"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w:t>
            </w:r>
          </w:p>
        </w:tc>
      </w:tr>
      <w:tr w:rsidR="00BF02A6" w:rsidRPr="00BF02A6" w14:paraId="6D170D5C" w14:textId="77777777" w:rsidTr="00BF02A6">
        <w:trPr>
          <w:trHeight w:val="525"/>
        </w:trPr>
        <w:tc>
          <w:tcPr>
            <w:tcW w:w="103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C6414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EXAMINATION FEES                                     (5 Subjects)</w:t>
            </w:r>
          </w:p>
        </w:tc>
        <w:tc>
          <w:tcPr>
            <w:tcW w:w="1600" w:type="dxa"/>
            <w:tcBorders>
              <w:top w:val="nil"/>
              <w:left w:val="nil"/>
              <w:bottom w:val="single" w:sz="4" w:space="0" w:color="auto"/>
              <w:right w:val="single" w:sz="4" w:space="0" w:color="auto"/>
            </w:tcBorders>
            <w:shd w:val="clear" w:color="auto" w:fill="auto"/>
            <w:noWrap/>
            <w:vAlign w:val="center"/>
            <w:hideMark/>
          </w:tcPr>
          <w:p w14:paraId="65C265D4"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620" w:type="dxa"/>
            <w:tcBorders>
              <w:top w:val="nil"/>
              <w:left w:val="nil"/>
              <w:bottom w:val="single" w:sz="4" w:space="0" w:color="auto"/>
              <w:right w:val="single" w:sz="4" w:space="0" w:color="auto"/>
            </w:tcBorders>
            <w:shd w:val="clear" w:color="auto" w:fill="auto"/>
            <w:noWrap/>
            <w:vAlign w:val="center"/>
            <w:hideMark/>
          </w:tcPr>
          <w:p w14:paraId="6DC9629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44" w:type="dxa"/>
            <w:tcBorders>
              <w:top w:val="nil"/>
              <w:left w:val="nil"/>
              <w:bottom w:val="nil"/>
              <w:right w:val="nil"/>
            </w:tcBorders>
            <w:shd w:val="clear" w:color="auto" w:fill="auto"/>
            <w:noWrap/>
            <w:vAlign w:val="center"/>
            <w:hideMark/>
          </w:tcPr>
          <w:p w14:paraId="61D7F5E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501577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480" w:type="dxa"/>
            <w:tcBorders>
              <w:top w:val="nil"/>
              <w:left w:val="nil"/>
              <w:bottom w:val="nil"/>
              <w:right w:val="nil"/>
            </w:tcBorders>
            <w:shd w:val="clear" w:color="auto" w:fill="auto"/>
            <w:noWrap/>
            <w:vAlign w:val="bottom"/>
            <w:hideMark/>
          </w:tcPr>
          <w:p w14:paraId="0F86359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14:paraId="2AC1EFB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r>
      <w:tr w:rsidR="00BF02A6" w:rsidRPr="00BF02A6" w14:paraId="5ACC44AD"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28686B40"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48E72E39"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1620" w:type="dxa"/>
            <w:tcBorders>
              <w:top w:val="nil"/>
              <w:left w:val="nil"/>
              <w:bottom w:val="double" w:sz="6" w:space="0" w:color="auto"/>
              <w:right w:val="single" w:sz="4" w:space="0" w:color="auto"/>
            </w:tcBorders>
            <w:shd w:val="clear" w:color="auto" w:fill="auto"/>
            <w:noWrap/>
            <w:vAlign w:val="center"/>
            <w:hideMark/>
          </w:tcPr>
          <w:p w14:paraId="67E50E7B"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144" w:type="dxa"/>
            <w:tcBorders>
              <w:top w:val="nil"/>
              <w:left w:val="nil"/>
              <w:bottom w:val="nil"/>
              <w:right w:val="nil"/>
            </w:tcBorders>
            <w:shd w:val="clear" w:color="auto" w:fill="auto"/>
            <w:noWrap/>
            <w:vAlign w:val="center"/>
            <w:hideMark/>
          </w:tcPr>
          <w:p w14:paraId="5969735A"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single" w:sz="4" w:space="0" w:color="auto"/>
              <w:bottom w:val="double" w:sz="6" w:space="0" w:color="auto"/>
              <w:right w:val="single" w:sz="4" w:space="0" w:color="auto"/>
            </w:tcBorders>
            <w:shd w:val="clear" w:color="auto" w:fill="auto"/>
            <w:noWrap/>
            <w:vAlign w:val="center"/>
            <w:hideMark/>
          </w:tcPr>
          <w:p w14:paraId="3D7B286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480" w:type="dxa"/>
            <w:tcBorders>
              <w:top w:val="nil"/>
              <w:left w:val="nil"/>
              <w:bottom w:val="nil"/>
              <w:right w:val="nil"/>
            </w:tcBorders>
            <w:shd w:val="clear" w:color="auto" w:fill="auto"/>
            <w:noWrap/>
            <w:vAlign w:val="bottom"/>
            <w:hideMark/>
          </w:tcPr>
          <w:p w14:paraId="38C9AFB1"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300" w:type="dxa"/>
            <w:tcBorders>
              <w:top w:val="nil"/>
              <w:left w:val="single" w:sz="4" w:space="0" w:color="auto"/>
              <w:bottom w:val="double" w:sz="6" w:space="0" w:color="auto"/>
              <w:right w:val="single" w:sz="8" w:space="0" w:color="auto"/>
            </w:tcBorders>
            <w:shd w:val="clear" w:color="auto" w:fill="auto"/>
            <w:noWrap/>
            <w:vAlign w:val="center"/>
            <w:hideMark/>
          </w:tcPr>
          <w:p w14:paraId="2C65DC97"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w:t>
            </w:r>
          </w:p>
        </w:tc>
      </w:tr>
      <w:tr w:rsidR="00BF02A6" w:rsidRPr="00BF02A6" w14:paraId="0FAC525D" w14:textId="77777777" w:rsidTr="00BF02A6">
        <w:trPr>
          <w:trHeight w:val="90"/>
        </w:trPr>
        <w:tc>
          <w:tcPr>
            <w:tcW w:w="10340" w:type="dxa"/>
            <w:tcBorders>
              <w:top w:val="nil"/>
              <w:left w:val="single" w:sz="8" w:space="0" w:color="auto"/>
              <w:bottom w:val="nil"/>
              <w:right w:val="nil"/>
            </w:tcBorders>
            <w:shd w:val="clear" w:color="auto" w:fill="auto"/>
            <w:noWrap/>
            <w:vAlign w:val="center"/>
            <w:hideMark/>
          </w:tcPr>
          <w:p w14:paraId="6973870C"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c>
          <w:tcPr>
            <w:tcW w:w="1600" w:type="dxa"/>
            <w:tcBorders>
              <w:top w:val="nil"/>
              <w:left w:val="nil"/>
              <w:bottom w:val="nil"/>
              <w:right w:val="nil"/>
            </w:tcBorders>
            <w:shd w:val="clear" w:color="auto" w:fill="auto"/>
            <w:noWrap/>
            <w:vAlign w:val="center"/>
            <w:hideMark/>
          </w:tcPr>
          <w:p w14:paraId="1010CE46" w14:textId="77777777" w:rsidR="00BF02A6" w:rsidRPr="00BF02A6" w:rsidRDefault="00BF02A6" w:rsidP="00BF02A6">
            <w:pPr>
              <w:widowControl/>
              <w:autoSpaceDE/>
              <w:autoSpaceDN/>
              <w:rPr>
                <w:rFonts w:ascii="Arial" w:hAnsi="Arial" w:cs="Arial"/>
                <w:b/>
                <w:bCs/>
                <w:sz w:val="24"/>
                <w:szCs w:val="24"/>
                <w:lang w:val="en-IN" w:eastAsia="en-IN"/>
              </w:rPr>
            </w:pPr>
          </w:p>
        </w:tc>
        <w:tc>
          <w:tcPr>
            <w:tcW w:w="1620" w:type="dxa"/>
            <w:tcBorders>
              <w:top w:val="nil"/>
              <w:left w:val="nil"/>
              <w:bottom w:val="nil"/>
              <w:right w:val="nil"/>
            </w:tcBorders>
            <w:shd w:val="clear" w:color="auto" w:fill="auto"/>
            <w:noWrap/>
            <w:vAlign w:val="center"/>
            <w:hideMark/>
          </w:tcPr>
          <w:p w14:paraId="6FC61105"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center"/>
            <w:hideMark/>
          </w:tcPr>
          <w:p w14:paraId="1C87D27F"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center"/>
            <w:hideMark/>
          </w:tcPr>
          <w:p w14:paraId="21A31859"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8E9C96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0BDF46D0"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3F318AC4" w14:textId="77777777" w:rsidTr="00BF02A6">
        <w:trPr>
          <w:trHeight w:val="28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0E0611F"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OTHER FEES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C9F7"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Amount</w:t>
            </w:r>
          </w:p>
        </w:tc>
        <w:tc>
          <w:tcPr>
            <w:tcW w:w="144" w:type="dxa"/>
            <w:tcBorders>
              <w:top w:val="nil"/>
              <w:left w:val="nil"/>
              <w:bottom w:val="nil"/>
              <w:right w:val="nil"/>
            </w:tcBorders>
            <w:shd w:val="clear" w:color="auto" w:fill="auto"/>
            <w:vAlign w:val="center"/>
            <w:hideMark/>
          </w:tcPr>
          <w:p w14:paraId="2222CB32" w14:textId="77777777" w:rsidR="00BF02A6" w:rsidRPr="00BF02A6" w:rsidRDefault="00BF02A6" w:rsidP="00BF02A6">
            <w:pPr>
              <w:widowControl/>
              <w:autoSpaceDE/>
              <w:autoSpaceDN/>
              <w:jc w:val="center"/>
              <w:rPr>
                <w:rFonts w:ascii="Arial" w:hAnsi="Arial" w:cs="Arial"/>
                <w:b/>
                <w:bCs/>
                <w:sz w:val="20"/>
                <w:szCs w:val="20"/>
                <w:lang w:val="en-IN" w:eastAsia="en-IN"/>
              </w:rPr>
            </w:pPr>
          </w:p>
        </w:tc>
        <w:tc>
          <w:tcPr>
            <w:tcW w:w="1440" w:type="dxa"/>
            <w:tcBorders>
              <w:top w:val="nil"/>
              <w:left w:val="nil"/>
              <w:bottom w:val="nil"/>
              <w:right w:val="nil"/>
            </w:tcBorders>
            <w:shd w:val="clear" w:color="auto" w:fill="auto"/>
            <w:noWrap/>
            <w:vAlign w:val="center"/>
            <w:hideMark/>
          </w:tcPr>
          <w:p w14:paraId="2BD9F510"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639B2D9E"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5331F930"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5EA82D77" w14:textId="77777777" w:rsidTr="00BF02A6">
        <w:trPr>
          <w:trHeight w:val="5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6AA5635B"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&amp; COURSE MATERIALS FEES                                              (For Old Student for Logistics Subject)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9850"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6000**</w:t>
            </w:r>
          </w:p>
        </w:tc>
        <w:tc>
          <w:tcPr>
            <w:tcW w:w="144" w:type="dxa"/>
            <w:tcBorders>
              <w:top w:val="nil"/>
              <w:left w:val="nil"/>
              <w:bottom w:val="nil"/>
              <w:right w:val="nil"/>
            </w:tcBorders>
            <w:shd w:val="clear" w:color="auto" w:fill="auto"/>
            <w:vAlign w:val="center"/>
            <w:hideMark/>
          </w:tcPr>
          <w:p w14:paraId="1A9D1160"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vAlign w:val="center"/>
            <w:hideMark/>
          </w:tcPr>
          <w:p w14:paraId="16B0615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79271A4"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81E54C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BCCF9D2" w14:textId="77777777" w:rsidTr="00BF02A6">
        <w:trPr>
          <w:trHeight w:val="58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74E504C5"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LIFE MEMBERSHIP FEES                                                          (Ordinary / Associate / Fellow)</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4F1E8"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10000**</w:t>
            </w:r>
          </w:p>
        </w:tc>
        <w:tc>
          <w:tcPr>
            <w:tcW w:w="144" w:type="dxa"/>
            <w:tcBorders>
              <w:top w:val="nil"/>
              <w:left w:val="nil"/>
              <w:bottom w:val="nil"/>
              <w:right w:val="nil"/>
            </w:tcBorders>
            <w:shd w:val="clear" w:color="auto" w:fill="auto"/>
            <w:vAlign w:val="center"/>
            <w:hideMark/>
          </w:tcPr>
          <w:p w14:paraId="1FF0F9F8"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7AB26AC5"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29B6F2F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A92C64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A4A41B4"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21989BF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xml:space="preserve">EXAM FEES PER SUBJECT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592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19FD01C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1A397287"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28EB72F8"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BA66A55"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C4CF9E6" w14:textId="77777777" w:rsidTr="00BF02A6">
        <w:trPr>
          <w:trHeight w:val="255"/>
        </w:trPr>
        <w:tc>
          <w:tcPr>
            <w:tcW w:w="1194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C775E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lastRenderedPageBreak/>
              <w:t>EXAM LATE FEES (Per Student)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803CF4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3533A9E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1A09542A"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2EE9BE8"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6E00C84"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 </w:t>
            </w:r>
          </w:p>
        </w:tc>
      </w:tr>
      <w:tr w:rsidR="00BF02A6" w:rsidRPr="00BF02A6" w14:paraId="17E38422" w14:textId="77777777" w:rsidTr="00BF02A6">
        <w:trPr>
          <w:trHeight w:val="540"/>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501BAD2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LIBRARY FINE                                                                            (Rs.20/- per day, not exceeding the value of the book)</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2DF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w:t>
            </w:r>
          </w:p>
        </w:tc>
        <w:tc>
          <w:tcPr>
            <w:tcW w:w="144" w:type="dxa"/>
            <w:tcBorders>
              <w:top w:val="nil"/>
              <w:left w:val="nil"/>
              <w:bottom w:val="nil"/>
              <w:right w:val="nil"/>
            </w:tcBorders>
            <w:shd w:val="clear" w:color="auto" w:fill="auto"/>
            <w:noWrap/>
            <w:vAlign w:val="center"/>
            <w:hideMark/>
          </w:tcPr>
          <w:p w14:paraId="10C57E0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3806F3F"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13866CD"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BCCB90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F9F0B55" w14:textId="77777777" w:rsidTr="00BF02A6">
        <w:trPr>
          <w:trHeight w:val="270"/>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E50DB7B"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DUPLICATE IDENTITY  / LIBRARY CARD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0A9F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250**</w:t>
            </w:r>
          </w:p>
        </w:tc>
        <w:tc>
          <w:tcPr>
            <w:tcW w:w="144" w:type="dxa"/>
            <w:tcBorders>
              <w:top w:val="nil"/>
              <w:left w:val="nil"/>
              <w:bottom w:val="nil"/>
              <w:right w:val="nil"/>
            </w:tcBorders>
            <w:shd w:val="clear" w:color="auto" w:fill="auto"/>
            <w:vAlign w:val="center"/>
            <w:hideMark/>
          </w:tcPr>
          <w:p w14:paraId="67854FFB"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05A3591"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1FC5A5F0"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C7BACB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BE0F5CA"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3827DB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COMBINED / DUPLICATE MARKLIST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EAEE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w:t>
            </w:r>
          </w:p>
        </w:tc>
        <w:tc>
          <w:tcPr>
            <w:tcW w:w="144" w:type="dxa"/>
            <w:tcBorders>
              <w:top w:val="nil"/>
              <w:left w:val="nil"/>
              <w:bottom w:val="nil"/>
              <w:right w:val="nil"/>
            </w:tcBorders>
            <w:shd w:val="clear" w:color="auto" w:fill="auto"/>
            <w:vAlign w:val="center"/>
            <w:hideMark/>
          </w:tcPr>
          <w:p w14:paraId="7428955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3F5A74F"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12205BD7"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E700E4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936E91E"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042162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DUPLICATE  CERTIFICATE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CDB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vAlign w:val="center"/>
            <w:hideMark/>
          </w:tcPr>
          <w:p w14:paraId="3A358148"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31AD698B"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64B6D0C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5474A04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0DF6D81"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6A99E562"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REEVALUATION/ RECHECKING FEES PER SUBJECT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D75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vAlign w:val="center"/>
            <w:hideMark/>
          </w:tcPr>
          <w:p w14:paraId="3AAFE0CE"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8500665"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01121614"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2DE5B86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6B0FF87" w14:textId="77777777" w:rsidTr="00BF02A6">
        <w:trPr>
          <w:trHeight w:val="255"/>
        </w:trPr>
        <w:tc>
          <w:tcPr>
            <w:tcW w:w="10340" w:type="dxa"/>
            <w:tcBorders>
              <w:top w:val="nil"/>
              <w:left w:val="single" w:sz="8" w:space="0" w:color="auto"/>
              <w:bottom w:val="single" w:sz="4" w:space="0" w:color="auto"/>
              <w:right w:val="nil"/>
            </w:tcBorders>
            <w:shd w:val="clear" w:color="auto" w:fill="auto"/>
            <w:vAlign w:val="center"/>
            <w:hideMark/>
          </w:tcPr>
          <w:p w14:paraId="7678D46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00" w:type="dxa"/>
            <w:tcBorders>
              <w:top w:val="nil"/>
              <w:left w:val="nil"/>
              <w:bottom w:val="single" w:sz="4" w:space="0" w:color="auto"/>
              <w:right w:val="nil"/>
            </w:tcBorders>
            <w:shd w:val="clear" w:color="auto" w:fill="auto"/>
            <w:vAlign w:val="center"/>
            <w:hideMark/>
          </w:tcPr>
          <w:p w14:paraId="1479502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20" w:type="dxa"/>
            <w:tcBorders>
              <w:top w:val="nil"/>
              <w:left w:val="nil"/>
              <w:bottom w:val="single" w:sz="4" w:space="0" w:color="auto"/>
              <w:right w:val="nil"/>
            </w:tcBorders>
            <w:shd w:val="clear" w:color="auto" w:fill="auto"/>
            <w:vAlign w:val="center"/>
            <w:hideMark/>
          </w:tcPr>
          <w:p w14:paraId="0D05C9C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 </w:t>
            </w:r>
          </w:p>
        </w:tc>
        <w:tc>
          <w:tcPr>
            <w:tcW w:w="144" w:type="dxa"/>
            <w:tcBorders>
              <w:top w:val="nil"/>
              <w:left w:val="nil"/>
              <w:bottom w:val="single" w:sz="4" w:space="0" w:color="auto"/>
              <w:right w:val="nil"/>
            </w:tcBorders>
            <w:shd w:val="clear" w:color="auto" w:fill="auto"/>
            <w:vAlign w:val="center"/>
            <w:hideMark/>
          </w:tcPr>
          <w:p w14:paraId="3219D12C"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 </w:t>
            </w:r>
          </w:p>
        </w:tc>
        <w:tc>
          <w:tcPr>
            <w:tcW w:w="1440" w:type="dxa"/>
            <w:tcBorders>
              <w:top w:val="nil"/>
              <w:left w:val="nil"/>
              <w:bottom w:val="nil"/>
              <w:right w:val="nil"/>
            </w:tcBorders>
            <w:shd w:val="clear" w:color="auto" w:fill="auto"/>
            <w:noWrap/>
            <w:vAlign w:val="bottom"/>
            <w:hideMark/>
          </w:tcPr>
          <w:p w14:paraId="237A5995"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480" w:type="dxa"/>
            <w:tcBorders>
              <w:top w:val="nil"/>
              <w:left w:val="nil"/>
              <w:bottom w:val="nil"/>
              <w:right w:val="nil"/>
            </w:tcBorders>
            <w:shd w:val="clear" w:color="auto" w:fill="auto"/>
            <w:noWrap/>
            <w:vAlign w:val="bottom"/>
            <w:hideMark/>
          </w:tcPr>
          <w:p w14:paraId="27CB5F6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016D332"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DBC66E5" w14:textId="77777777" w:rsidTr="00BF02A6">
        <w:trPr>
          <w:trHeight w:val="360"/>
        </w:trPr>
        <w:tc>
          <w:tcPr>
            <w:tcW w:w="16924" w:type="dxa"/>
            <w:gridSpan w:val="7"/>
            <w:tcBorders>
              <w:top w:val="nil"/>
              <w:left w:val="single" w:sz="8" w:space="0" w:color="auto"/>
              <w:bottom w:val="nil"/>
              <w:right w:val="single" w:sz="8" w:space="0" w:color="000000"/>
            </w:tcBorders>
            <w:shd w:val="clear" w:color="auto" w:fill="auto"/>
            <w:noWrap/>
            <w:vAlign w:val="center"/>
            <w:hideMark/>
          </w:tcPr>
          <w:p w14:paraId="0F47BA22" w14:textId="77777777" w:rsidR="00BF02A6" w:rsidRPr="00BF02A6" w:rsidRDefault="00BF02A6" w:rsidP="00BF02A6">
            <w:pPr>
              <w:widowControl/>
              <w:autoSpaceDE/>
              <w:autoSpaceDN/>
              <w:jc w:val="center"/>
              <w:rPr>
                <w:rFonts w:ascii="Arial" w:hAnsi="Arial" w:cs="Arial"/>
                <w:b/>
                <w:bCs/>
                <w:sz w:val="28"/>
                <w:szCs w:val="28"/>
                <w:lang w:val="en-IN" w:eastAsia="en-IN"/>
              </w:rPr>
            </w:pPr>
            <w:r w:rsidRPr="00BF02A6">
              <w:rPr>
                <w:rFonts w:ascii="Arial" w:hAnsi="Arial" w:cs="Arial"/>
                <w:b/>
                <w:bCs/>
                <w:sz w:val="28"/>
                <w:szCs w:val="28"/>
                <w:lang w:val="en-IN" w:eastAsia="en-IN"/>
              </w:rPr>
              <w:t>(** + Applicable taxes)</w:t>
            </w:r>
          </w:p>
        </w:tc>
      </w:tr>
      <w:tr w:rsidR="00BF02A6" w:rsidRPr="00BF02A6" w14:paraId="33C107A5"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4FC4300A" w14:textId="77777777" w:rsidR="00BF02A6" w:rsidRPr="00BF02A6" w:rsidRDefault="00BF02A6" w:rsidP="00BF02A6">
            <w:pPr>
              <w:widowControl/>
              <w:autoSpaceDE/>
              <w:autoSpaceDN/>
              <w:rPr>
                <w:rFonts w:ascii="Arial" w:hAnsi="Arial" w:cs="Arial"/>
                <w:b/>
                <w:bCs/>
                <w:sz w:val="16"/>
                <w:szCs w:val="16"/>
                <w:u w:val="single"/>
                <w:lang w:val="en-IN" w:eastAsia="en-IN"/>
              </w:rPr>
            </w:pPr>
            <w:proofErr w:type="gramStart"/>
            <w:r w:rsidRPr="00BF02A6">
              <w:rPr>
                <w:rFonts w:ascii="Arial" w:hAnsi="Arial" w:cs="Arial"/>
                <w:b/>
                <w:bCs/>
                <w:sz w:val="16"/>
                <w:szCs w:val="16"/>
                <w:u w:val="single"/>
                <w:lang w:val="en-IN" w:eastAsia="en-IN"/>
              </w:rPr>
              <w:t>INR  RS</w:t>
            </w:r>
            <w:proofErr w:type="gramEnd"/>
            <w:r w:rsidRPr="00BF02A6">
              <w:rPr>
                <w:rFonts w:ascii="Arial" w:hAnsi="Arial" w:cs="Arial"/>
                <w:b/>
                <w:bCs/>
                <w:sz w:val="16"/>
                <w:szCs w:val="16"/>
                <w:u w:val="single"/>
                <w:lang w:val="en-IN" w:eastAsia="en-IN"/>
              </w:rPr>
              <w:t>. :- INDIAN RUPEES</w:t>
            </w:r>
          </w:p>
        </w:tc>
        <w:tc>
          <w:tcPr>
            <w:tcW w:w="3220" w:type="dxa"/>
            <w:gridSpan w:val="2"/>
            <w:tcBorders>
              <w:top w:val="nil"/>
              <w:left w:val="nil"/>
              <w:bottom w:val="nil"/>
              <w:right w:val="nil"/>
            </w:tcBorders>
            <w:shd w:val="clear" w:color="auto" w:fill="auto"/>
            <w:noWrap/>
            <w:vAlign w:val="center"/>
            <w:hideMark/>
          </w:tcPr>
          <w:p w14:paraId="3473C919"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ORDN. : ORDINERY MEMERSHIP</w:t>
            </w:r>
          </w:p>
        </w:tc>
        <w:tc>
          <w:tcPr>
            <w:tcW w:w="144" w:type="dxa"/>
            <w:tcBorders>
              <w:top w:val="nil"/>
              <w:left w:val="nil"/>
              <w:bottom w:val="nil"/>
              <w:right w:val="nil"/>
            </w:tcBorders>
            <w:shd w:val="clear" w:color="auto" w:fill="auto"/>
            <w:noWrap/>
            <w:vAlign w:val="center"/>
            <w:hideMark/>
          </w:tcPr>
          <w:p w14:paraId="58F69946"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0763006E"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C1421F2"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2B6744A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D8792A3"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0F4F0409" w14:textId="77777777" w:rsidR="00BF02A6" w:rsidRPr="00BF02A6" w:rsidRDefault="00BF02A6" w:rsidP="00BF02A6">
            <w:pPr>
              <w:widowControl/>
              <w:autoSpaceDE/>
              <w:autoSpaceDN/>
              <w:rPr>
                <w:rFonts w:ascii="Arial" w:hAnsi="Arial" w:cs="Arial"/>
                <w:sz w:val="12"/>
                <w:szCs w:val="12"/>
                <w:lang w:val="en-IN" w:eastAsia="en-IN"/>
              </w:rPr>
            </w:pPr>
            <w:r w:rsidRPr="00BF02A6">
              <w:rPr>
                <w:rFonts w:ascii="Arial" w:hAnsi="Arial" w:cs="Arial"/>
                <w:sz w:val="12"/>
                <w:szCs w:val="12"/>
                <w:lang w:val="en-IN" w:eastAsia="en-IN"/>
              </w:rPr>
              <w:t> </w:t>
            </w:r>
          </w:p>
        </w:tc>
        <w:tc>
          <w:tcPr>
            <w:tcW w:w="3220" w:type="dxa"/>
            <w:gridSpan w:val="2"/>
            <w:tcBorders>
              <w:top w:val="nil"/>
              <w:left w:val="nil"/>
              <w:bottom w:val="nil"/>
              <w:right w:val="nil"/>
            </w:tcBorders>
            <w:shd w:val="clear" w:color="auto" w:fill="auto"/>
            <w:noWrap/>
            <w:vAlign w:val="center"/>
            <w:hideMark/>
          </w:tcPr>
          <w:p w14:paraId="655A7E7F"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ASS. : ASSOCIATESHIP MEMBERSHIP</w:t>
            </w:r>
          </w:p>
        </w:tc>
        <w:tc>
          <w:tcPr>
            <w:tcW w:w="144" w:type="dxa"/>
            <w:tcBorders>
              <w:top w:val="nil"/>
              <w:left w:val="nil"/>
              <w:bottom w:val="nil"/>
              <w:right w:val="nil"/>
            </w:tcBorders>
            <w:shd w:val="clear" w:color="auto" w:fill="auto"/>
            <w:noWrap/>
            <w:vAlign w:val="center"/>
            <w:hideMark/>
          </w:tcPr>
          <w:p w14:paraId="5BB3B4F0"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18313D1F"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4029140"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618B068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11AF69D"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45114644"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(CLASS)  : FOR CLASS ADMISSION</w:t>
            </w:r>
          </w:p>
        </w:tc>
        <w:tc>
          <w:tcPr>
            <w:tcW w:w="6584" w:type="dxa"/>
            <w:gridSpan w:val="6"/>
            <w:tcBorders>
              <w:top w:val="nil"/>
              <w:left w:val="nil"/>
              <w:bottom w:val="nil"/>
              <w:right w:val="single" w:sz="8" w:space="0" w:color="000000"/>
            </w:tcBorders>
            <w:shd w:val="clear" w:color="auto" w:fill="auto"/>
            <w:noWrap/>
            <w:vAlign w:val="center"/>
            <w:hideMark/>
          </w:tcPr>
          <w:p w14:paraId="42C16A61"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ORDN. (ATKT) : ORDINERY MEMBER WITH ALLOW TO KEEP TERMS</w:t>
            </w:r>
          </w:p>
        </w:tc>
      </w:tr>
      <w:tr w:rsidR="00BF02A6" w:rsidRPr="00BF02A6" w14:paraId="56709DF1" w14:textId="77777777" w:rsidTr="00BF02A6">
        <w:trPr>
          <w:trHeight w:val="255"/>
        </w:trPr>
        <w:tc>
          <w:tcPr>
            <w:tcW w:w="11940" w:type="dxa"/>
            <w:gridSpan w:val="2"/>
            <w:tcBorders>
              <w:top w:val="nil"/>
              <w:left w:val="single" w:sz="8" w:space="0" w:color="auto"/>
              <w:bottom w:val="nil"/>
              <w:right w:val="nil"/>
            </w:tcBorders>
            <w:shd w:val="clear" w:color="auto" w:fill="auto"/>
            <w:noWrap/>
            <w:vAlign w:val="center"/>
            <w:hideMark/>
          </w:tcPr>
          <w:p w14:paraId="5273A3AD"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DLP : DISTANCE LEARNIING PROGRAMME / CORRESPONDENCE</w:t>
            </w:r>
          </w:p>
        </w:tc>
        <w:tc>
          <w:tcPr>
            <w:tcW w:w="1620" w:type="dxa"/>
            <w:tcBorders>
              <w:top w:val="nil"/>
              <w:left w:val="nil"/>
              <w:bottom w:val="nil"/>
              <w:right w:val="nil"/>
            </w:tcBorders>
            <w:shd w:val="clear" w:color="auto" w:fill="auto"/>
            <w:noWrap/>
            <w:vAlign w:val="center"/>
            <w:hideMark/>
          </w:tcPr>
          <w:p w14:paraId="395AF7FE" w14:textId="77777777" w:rsidR="00BF02A6" w:rsidRPr="00BF02A6" w:rsidRDefault="00BF02A6" w:rsidP="00BF02A6">
            <w:pPr>
              <w:widowControl/>
              <w:autoSpaceDE/>
              <w:autoSpaceDN/>
              <w:rPr>
                <w:rFonts w:ascii="Arial" w:hAnsi="Arial" w:cs="Arial"/>
                <w:sz w:val="16"/>
                <w:szCs w:val="16"/>
                <w:lang w:val="en-IN" w:eastAsia="en-IN"/>
              </w:rPr>
            </w:pPr>
          </w:p>
        </w:tc>
        <w:tc>
          <w:tcPr>
            <w:tcW w:w="144" w:type="dxa"/>
            <w:tcBorders>
              <w:top w:val="nil"/>
              <w:left w:val="nil"/>
              <w:bottom w:val="nil"/>
              <w:right w:val="nil"/>
            </w:tcBorders>
            <w:shd w:val="clear" w:color="auto" w:fill="auto"/>
            <w:noWrap/>
            <w:vAlign w:val="center"/>
            <w:hideMark/>
          </w:tcPr>
          <w:p w14:paraId="71E8A46F"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04F93C60"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88DE0B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25F22B3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9B6E99D"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396812E6"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(CORRES)  : FOR CORRESPONDANCE ADMISSION</w:t>
            </w:r>
          </w:p>
        </w:tc>
        <w:tc>
          <w:tcPr>
            <w:tcW w:w="1600" w:type="dxa"/>
            <w:tcBorders>
              <w:top w:val="nil"/>
              <w:left w:val="nil"/>
              <w:bottom w:val="nil"/>
              <w:right w:val="nil"/>
            </w:tcBorders>
            <w:shd w:val="clear" w:color="auto" w:fill="auto"/>
            <w:noWrap/>
            <w:vAlign w:val="center"/>
            <w:hideMark/>
          </w:tcPr>
          <w:p w14:paraId="68A9CE0E" w14:textId="77777777" w:rsidR="00BF02A6" w:rsidRPr="00BF02A6" w:rsidRDefault="00BF02A6" w:rsidP="00BF02A6">
            <w:pPr>
              <w:widowControl/>
              <w:autoSpaceDE/>
              <w:autoSpaceDN/>
              <w:rPr>
                <w:rFonts w:ascii="Arial" w:hAnsi="Arial" w:cs="Arial"/>
                <w:sz w:val="16"/>
                <w:szCs w:val="16"/>
                <w:lang w:val="en-IN" w:eastAsia="en-IN"/>
              </w:rPr>
            </w:pPr>
          </w:p>
        </w:tc>
        <w:tc>
          <w:tcPr>
            <w:tcW w:w="1620" w:type="dxa"/>
            <w:tcBorders>
              <w:top w:val="nil"/>
              <w:left w:val="nil"/>
              <w:bottom w:val="nil"/>
              <w:right w:val="nil"/>
            </w:tcBorders>
            <w:shd w:val="clear" w:color="auto" w:fill="auto"/>
            <w:noWrap/>
            <w:vAlign w:val="center"/>
            <w:hideMark/>
          </w:tcPr>
          <w:p w14:paraId="5552DA62"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center"/>
            <w:hideMark/>
          </w:tcPr>
          <w:p w14:paraId="6690BFA2"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5A14A87B"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5904F7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6C45B82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3DA62A6F" w14:textId="77777777" w:rsidTr="00BF02A6">
        <w:trPr>
          <w:trHeight w:val="255"/>
        </w:trPr>
        <w:tc>
          <w:tcPr>
            <w:tcW w:w="13560" w:type="dxa"/>
            <w:gridSpan w:val="3"/>
            <w:tcBorders>
              <w:top w:val="nil"/>
              <w:left w:val="single" w:sz="8" w:space="0" w:color="auto"/>
              <w:bottom w:val="nil"/>
              <w:right w:val="nil"/>
            </w:tcBorders>
            <w:shd w:val="clear" w:color="auto" w:fill="auto"/>
            <w:noWrap/>
            <w:vAlign w:val="center"/>
            <w:hideMark/>
          </w:tcPr>
          <w:p w14:paraId="092D1B75"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 xml:space="preserve">PGDSM&amp;L  : POST GRADUATION DIPLOMA IN SHIPPING MANAGEMENT AND LOGISTICS </w:t>
            </w:r>
          </w:p>
        </w:tc>
        <w:tc>
          <w:tcPr>
            <w:tcW w:w="144" w:type="dxa"/>
            <w:tcBorders>
              <w:top w:val="nil"/>
              <w:left w:val="nil"/>
              <w:bottom w:val="nil"/>
              <w:right w:val="nil"/>
            </w:tcBorders>
            <w:shd w:val="clear" w:color="auto" w:fill="auto"/>
            <w:noWrap/>
            <w:vAlign w:val="center"/>
            <w:hideMark/>
          </w:tcPr>
          <w:p w14:paraId="22830ECE"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18DBAA4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E1F935F"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5C6584D8"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47D3BF8" w14:textId="77777777" w:rsidTr="00BF02A6">
        <w:trPr>
          <w:trHeight w:val="255"/>
        </w:trPr>
        <w:tc>
          <w:tcPr>
            <w:tcW w:w="15144" w:type="dxa"/>
            <w:gridSpan w:val="5"/>
            <w:tcBorders>
              <w:top w:val="nil"/>
              <w:left w:val="single" w:sz="8" w:space="0" w:color="auto"/>
              <w:bottom w:val="nil"/>
              <w:right w:val="nil"/>
            </w:tcBorders>
            <w:shd w:val="clear" w:color="auto" w:fill="auto"/>
            <w:noWrap/>
            <w:vAlign w:val="center"/>
            <w:hideMark/>
          </w:tcPr>
          <w:p w14:paraId="2AB6C79B"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PGDSM&amp;L - I : POST GRADUATION DIPLOMA IN SHIPPING MANAGEMENT AND LOGISTICS FIRST YEAR</w:t>
            </w:r>
          </w:p>
        </w:tc>
        <w:tc>
          <w:tcPr>
            <w:tcW w:w="480" w:type="dxa"/>
            <w:tcBorders>
              <w:top w:val="nil"/>
              <w:left w:val="nil"/>
              <w:bottom w:val="nil"/>
              <w:right w:val="nil"/>
            </w:tcBorders>
            <w:shd w:val="clear" w:color="auto" w:fill="auto"/>
            <w:noWrap/>
            <w:vAlign w:val="bottom"/>
            <w:hideMark/>
          </w:tcPr>
          <w:p w14:paraId="411452A3" w14:textId="77777777" w:rsidR="00BF02A6" w:rsidRPr="00BF02A6" w:rsidRDefault="00BF02A6" w:rsidP="00BF02A6">
            <w:pPr>
              <w:widowControl/>
              <w:autoSpaceDE/>
              <w:autoSpaceDN/>
              <w:rPr>
                <w:rFonts w:ascii="Arial" w:hAnsi="Arial" w:cs="Arial"/>
                <w:sz w:val="16"/>
                <w:szCs w:val="16"/>
                <w:lang w:val="en-IN" w:eastAsia="en-IN"/>
              </w:rPr>
            </w:pPr>
          </w:p>
        </w:tc>
        <w:tc>
          <w:tcPr>
            <w:tcW w:w="1300" w:type="dxa"/>
            <w:tcBorders>
              <w:top w:val="nil"/>
              <w:left w:val="nil"/>
              <w:bottom w:val="nil"/>
              <w:right w:val="single" w:sz="8" w:space="0" w:color="auto"/>
            </w:tcBorders>
            <w:shd w:val="clear" w:color="auto" w:fill="auto"/>
            <w:noWrap/>
            <w:vAlign w:val="bottom"/>
            <w:hideMark/>
          </w:tcPr>
          <w:p w14:paraId="43B2FC1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0053D92B" w14:textId="77777777" w:rsidTr="00BF02A6">
        <w:trPr>
          <w:trHeight w:val="270"/>
        </w:trPr>
        <w:tc>
          <w:tcPr>
            <w:tcW w:w="15144" w:type="dxa"/>
            <w:gridSpan w:val="5"/>
            <w:tcBorders>
              <w:top w:val="nil"/>
              <w:left w:val="single" w:sz="8" w:space="0" w:color="auto"/>
              <w:bottom w:val="single" w:sz="8" w:space="0" w:color="auto"/>
              <w:right w:val="nil"/>
            </w:tcBorders>
            <w:shd w:val="clear" w:color="auto" w:fill="auto"/>
            <w:noWrap/>
            <w:vAlign w:val="center"/>
            <w:hideMark/>
          </w:tcPr>
          <w:p w14:paraId="1372757C"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PGDSM&amp;L - II : POST GRADUATION DIPLOMA IN SHIPPING MANAGEMENT AND LOGISTICS SECOND YEAR</w:t>
            </w:r>
          </w:p>
        </w:tc>
        <w:tc>
          <w:tcPr>
            <w:tcW w:w="480" w:type="dxa"/>
            <w:tcBorders>
              <w:top w:val="nil"/>
              <w:left w:val="nil"/>
              <w:bottom w:val="single" w:sz="8" w:space="0" w:color="auto"/>
              <w:right w:val="nil"/>
            </w:tcBorders>
            <w:shd w:val="clear" w:color="auto" w:fill="auto"/>
            <w:noWrap/>
            <w:vAlign w:val="bottom"/>
            <w:hideMark/>
          </w:tcPr>
          <w:p w14:paraId="2911C81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300" w:type="dxa"/>
            <w:tcBorders>
              <w:top w:val="nil"/>
              <w:left w:val="nil"/>
              <w:bottom w:val="single" w:sz="8" w:space="0" w:color="auto"/>
              <w:right w:val="single" w:sz="8" w:space="0" w:color="auto"/>
            </w:tcBorders>
            <w:shd w:val="clear" w:color="auto" w:fill="auto"/>
            <w:noWrap/>
            <w:vAlign w:val="bottom"/>
            <w:hideMark/>
          </w:tcPr>
          <w:p w14:paraId="2A364DC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bl>
    <w:p w14:paraId="477627E2" w14:textId="77777777" w:rsidR="00A67873" w:rsidRDefault="00A67873"/>
    <w:sectPr w:rsidR="00A67873">
      <w:pgSz w:w="15840" w:h="12240" w:orient="landscape"/>
      <w:pgMar w:top="11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8"/>
    <w:multiLevelType w:val="hybridMultilevel"/>
    <w:tmpl w:val="4B86E606"/>
    <w:lvl w:ilvl="0" w:tplc="08784CE4">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224E7FB4">
      <w:numFmt w:val="bullet"/>
      <w:lvlText w:val="•"/>
      <w:lvlJc w:val="left"/>
      <w:pPr>
        <w:ind w:left="1860" w:hanging="720"/>
      </w:pPr>
      <w:rPr>
        <w:rFonts w:hint="default"/>
        <w:lang w:val="en-US" w:eastAsia="en-US" w:bidi="ar-SA"/>
      </w:rPr>
    </w:lvl>
    <w:lvl w:ilvl="2" w:tplc="AAF2768A">
      <w:numFmt w:val="bullet"/>
      <w:lvlText w:val="•"/>
      <w:lvlJc w:val="left"/>
      <w:pPr>
        <w:ind w:left="2760" w:hanging="720"/>
      </w:pPr>
      <w:rPr>
        <w:rFonts w:hint="default"/>
        <w:lang w:val="en-US" w:eastAsia="en-US" w:bidi="ar-SA"/>
      </w:rPr>
    </w:lvl>
    <w:lvl w:ilvl="3" w:tplc="31A6173C">
      <w:numFmt w:val="bullet"/>
      <w:lvlText w:val="•"/>
      <w:lvlJc w:val="left"/>
      <w:pPr>
        <w:ind w:left="3660" w:hanging="720"/>
      </w:pPr>
      <w:rPr>
        <w:rFonts w:hint="default"/>
        <w:lang w:val="en-US" w:eastAsia="en-US" w:bidi="ar-SA"/>
      </w:rPr>
    </w:lvl>
    <w:lvl w:ilvl="4" w:tplc="C0F86BA4">
      <w:numFmt w:val="bullet"/>
      <w:lvlText w:val="•"/>
      <w:lvlJc w:val="left"/>
      <w:pPr>
        <w:ind w:left="4560" w:hanging="720"/>
      </w:pPr>
      <w:rPr>
        <w:rFonts w:hint="default"/>
        <w:lang w:val="en-US" w:eastAsia="en-US" w:bidi="ar-SA"/>
      </w:rPr>
    </w:lvl>
    <w:lvl w:ilvl="5" w:tplc="130E7242">
      <w:numFmt w:val="bullet"/>
      <w:lvlText w:val="•"/>
      <w:lvlJc w:val="left"/>
      <w:pPr>
        <w:ind w:left="5460" w:hanging="720"/>
      </w:pPr>
      <w:rPr>
        <w:rFonts w:hint="default"/>
        <w:lang w:val="en-US" w:eastAsia="en-US" w:bidi="ar-SA"/>
      </w:rPr>
    </w:lvl>
    <w:lvl w:ilvl="6" w:tplc="E2C2D9DC">
      <w:numFmt w:val="bullet"/>
      <w:lvlText w:val="•"/>
      <w:lvlJc w:val="left"/>
      <w:pPr>
        <w:ind w:left="6360" w:hanging="720"/>
      </w:pPr>
      <w:rPr>
        <w:rFonts w:hint="default"/>
        <w:lang w:val="en-US" w:eastAsia="en-US" w:bidi="ar-SA"/>
      </w:rPr>
    </w:lvl>
    <w:lvl w:ilvl="7" w:tplc="7396A46E">
      <w:numFmt w:val="bullet"/>
      <w:lvlText w:val="•"/>
      <w:lvlJc w:val="left"/>
      <w:pPr>
        <w:ind w:left="7260" w:hanging="720"/>
      </w:pPr>
      <w:rPr>
        <w:rFonts w:hint="default"/>
        <w:lang w:val="en-US" w:eastAsia="en-US" w:bidi="ar-SA"/>
      </w:rPr>
    </w:lvl>
    <w:lvl w:ilvl="8" w:tplc="90024300">
      <w:numFmt w:val="bullet"/>
      <w:lvlText w:val="•"/>
      <w:lvlJc w:val="left"/>
      <w:pPr>
        <w:ind w:left="8160" w:hanging="720"/>
      </w:pPr>
      <w:rPr>
        <w:rFonts w:hint="default"/>
        <w:lang w:val="en-US" w:eastAsia="en-US" w:bidi="ar-SA"/>
      </w:rPr>
    </w:lvl>
  </w:abstractNum>
  <w:abstractNum w:abstractNumId="1" w15:restartNumberingAfterBreak="0">
    <w:nsid w:val="04061138"/>
    <w:multiLevelType w:val="hybridMultilevel"/>
    <w:tmpl w:val="87D6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2B2"/>
    <w:multiLevelType w:val="hybridMultilevel"/>
    <w:tmpl w:val="D58CF13E"/>
    <w:lvl w:ilvl="0" w:tplc="88D6F13E">
      <w:start w:val="1"/>
      <w:numFmt w:val="decimal"/>
      <w:lvlText w:val="%1."/>
      <w:lvlJc w:val="left"/>
      <w:pPr>
        <w:ind w:left="960" w:hanging="720"/>
      </w:pPr>
      <w:rPr>
        <w:rFonts w:ascii="Times New Roman" w:eastAsia="Times New Roman" w:hAnsi="Times New Roman" w:cs="Times New Roman" w:hint="default"/>
        <w:b/>
        <w:bCs/>
        <w:spacing w:val="-12"/>
        <w:w w:val="100"/>
        <w:sz w:val="20"/>
        <w:szCs w:val="20"/>
        <w:lang w:val="en-US" w:eastAsia="en-US" w:bidi="ar-SA"/>
      </w:rPr>
    </w:lvl>
    <w:lvl w:ilvl="1" w:tplc="6B340296">
      <w:start w:val="1"/>
      <w:numFmt w:val="decimal"/>
      <w:lvlText w:val="(%2)"/>
      <w:lvlJc w:val="left"/>
      <w:pPr>
        <w:ind w:left="3885" w:hanging="460"/>
        <w:jc w:val="right"/>
      </w:pPr>
      <w:rPr>
        <w:rFonts w:ascii="Times New Roman" w:eastAsia="Times New Roman" w:hAnsi="Times New Roman" w:cs="Times New Roman" w:hint="default"/>
        <w:b/>
        <w:bCs/>
        <w:w w:val="100"/>
        <w:sz w:val="20"/>
        <w:szCs w:val="20"/>
        <w:lang w:val="en-US" w:eastAsia="en-US" w:bidi="ar-SA"/>
      </w:rPr>
    </w:lvl>
    <w:lvl w:ilvl="2" w:tplc="A32ECF0E">
      <w:numFmt w:val="bullet"/>
      <w:lvlText w:val="•"/>
      <w:lvlJc w:val="left"/>
      <w:pPr>
        <w:ind w:left="4555" w:hanging="460"/>
      </w:pPr>
      <w:rPr>
        <w:rFonts w:hint="default"/>
        <w:lang w:val="en-US" w:eastAsia="en-US" w:bidi="ar-SA"/>
      </w:rPr>
    </w:lvl>
    <w:lvl w:ilvl="3" w:tplc="D1B0DE32">
      <w:numFmt w:val="bullet"/>
      <w:lvlText w:val="•"/>
      <w:lvlJc w:val="left"/>
      <w:pPr>
        <w:ind w:left="5231" w:hanging="460"/>
      </w:pPr>
      <w:rPr>
        <w:rFonts w:hint="default"/>
        <w:lang w:val="en-US" w:eastAsia="en-US" w:bidi="ar-SA"/>
      </w:rPr>
    </w:lvl>
    <w:lvl w:ilvl="4" w:tplc="AD6A279E">
      <w:numFmt w:val="bullet"/>
      <w:lvlText w:val="•"/>
      <w:lvlJc w:val="left"/>
      <w:pPr>
        <w:ind w:left="5906" w:hanging="460"/>
      </w:pPr>
      <w:rPr>
        <w:rFonts w:hint="default"/>
        <w:lang w:val="en-US" w:eastAsia="en-US" w:bidi="ar-SA"/>
      </w:rPr>
    </w:lvl>
    <w:lvl w:ilvl="5" w:tplc="3ED4DEB4">
      <w:numFmt w:val="bullet"/>
      <w:lvlText w:val="•"/>
      <w:lvlJc w:val="left"/>
      <w:pPr>
        <w:ind w:left="6582" w:hanging="460"/>
      </w:pPr>
      <w:rPr>
        <w:rFonts w:hint="default"/>
        <w:lang w:val="en-US" w:eastAsia="en-US" w:bidi="ar-SA"/>
      </w:rPr>
    </w:lvl>
    <w:lvl w:ilvl="6" w:tplc="523299DA">
      <w:numFmt w:val="bullet"/>
      <w:lvlText w:val="•"/>
      <w:lvlJc w:val="left"/>
      <w:pPr>
        <w:ind w:left="7257" w:hanging="460"/>
      </w:pPr>
      <w:rPr>
        <w:rFonts w:hint="default"/>
        <w:lang w:val="en-US" w:eastAsia="en-US" w:bidi="ar-SA"/>
      </w:rPr>
    </w:lvl>
    <w:lvl w:ilvl="7" w:tplc="EBAA80A2">
      <w:numFmt w:val="bullet"/>
      <w:lvlText w:val="•"/>
      <w:lvlJc w:val="left"/>
      <w:pPr>
        <w:ind w:left="7933" w:hanging="460"/>
      </w:pPr>
      <w:rPr>
        <w:rFonts w:hint="default"/>
        <w:lang w:val="en-US" w:eastAsia="en-US" w:bidi="ar-SA"/>
      </w:rPr>
    </w:lvl>
    <w:lvl w:ilvl="8" w:tplc="4D9006EC">
      <w:numFmt w:val="bullet"/>
      <w:lvlText w:val="•"/>
      <w:lvlJc w:val="left"/>
      <w:pPr>
        <w:ind w:left="8608" w:hanging="460"/>
      </w:pPr>
      <w:rPr>
        <w:rFonts w:hint="default"/>
        <w:lang w:val="en-US" w:eastAsia="en-US" w:bidi="ar-SA"/>
      </w:rPr>
    </w:lvl>
  </w:abstractNum>
  <w:abstractNum w:abstractNumId="3" w15:restartNumberingAfterBreak="0">
    <w:nsid w:val="0F7C4052"/>
    <w:multiLevelType w:val="hybridMultilevel"/>
    <w:tmpl w:val="22D214F2"/>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36AD6"/>
    <w:multiLevelType w:val="hybridMultilevel"/>
    <w:tmpl w:val="DE38C452"/>
    <w:lvl w:ilvl="0" w:tplc="3AD42258">
      <w:start w:val="1"/>
      <w:numFmt w:val="decimal"/>
      <w:lvlText w:val="%1."/>
      <w:lvlJc w:val="left"/>
      <w:pPr>
        <w:ind w:left="630" w:hanging="390"/>
      </w:pPr>
      <w:rPr>
        <w:rFonts w:hint="default"/>
        <w:w w:val="100"/>
        <w:lang w:val="en-US" w:eastAsia="en-US" w:bidi="ar-SA"/>
      </w:rPr>
    </w:lvl>
    <w:lvl w:ilvl="1" w:tplc="F92816E6">
      <w:numFmt w:val="bullet"/>
      <w:lvlText w:val="•"/>
      <w:lvlJc w:val="left"/>
      <w:pPr>
        <w:ind w:left="1572" w:hanging="390"/>
      </w:pPr>
      <w:rPr>
        <w:rFonts w:hint="default"/>
        <w:lang w:val="en-US" w:eastAsia="en-US" w:bidi="ar-SA"/>
      </w:rPr>
    </w:lvl>
    <w:lvl w:ilvl="2" w:tplc="FCBEA600">
      <w:numFmt w:val="bullet"/>
      <w:lvlText w:val="•"/>
      <w:lvlJc w:val="left"/>
      <w:pPr>
        <w:ind w:left="2504" w:hanging="390"/>
      </w:pPr>
      <w:rPr>
        <w:rFonts w:hint="default"/>
        <w:lang w:val="en-US" w:eastAsia="en-US" w:bidi="ar-SA"/>
      </w:rPr>
    </w:lvl>
    <w:lvl w:ilvl="3" w:tplc="FF168D1C">
      <w:numFmt w:val="bullet"/>
      <w:lvlText w:val="•"/>
      <w:lvlJc w:val="left"/>
      <w:pPr>
        <w:ind w:left="3436" w:hanging="390"/>
      </w:pPr>
      <w:rPr>
        <w:rFonts w:hint="default"/>
        <w:lang w:val="en-US" w:eastAsia="en-US" w:bidi="ar-SA"/>
      </w:rPr>
    </w:lvl>
    <w:lvl w:ilvl="4" w:tplc="D37E1B7A">
      <w:numFmt w:val="bullet"/>
      <w:lvlText w:val="•"/>
      <w:lvlJc w:val="left"/>
      <w:pPr>
        <w:ind w:left="4368" w:hanging="390"/>
      </w:pPr>
      <w:rPr>
        <w:rFonts w:hint="default"/>
        <w:lang w:val="en-US" w:eastAsia="en-US" w:bidi="ar-SA"/>
      </w:rPr>
    </w:lvl>
    <w:lvl w:ilvl="5" w:tplc="66E01DCC">
      <w:numFmt w:val="bullet"/>
      <w:lvlText w:val="•"/>
      <w:lvlJc w:val="left"/>
      <w:pPr>
        <w:ind w:left="5300" w:hanging="390"/>
      </w:pPr>
      <w:rPr>
        <w:rFonts w:hint="default"/>
        <w:lang w:val="en-US" w:eastAsia="en-US" w:bidi="ar-SA"/>
      </w:rPr>
    </w:lvl>
    <w:lvl w:ilvl="6" w:tplc="9990C4CC">
      <w:numFmt w:val="bullet"/>
      <w:lvlText w:val="•"/>
      <w:lvlJc w:val="left"/>
      <w:pPr>
        <w:ind w:left="6232" w:hanging="390"/>
      </w:pPr>
      <w:rPr>
        <w:rFonts w:hint="default"/>
        <w:lang w:val="en-US" w:eastAsia="en-US" w:bidi="ar-SA"/>
      </w:rPr>
    </w:lvl>
    <w:lvl w:ilvl="7" w:tplc="4074FBA4">
      <w:numFmt w:val="bullet"/>
      <w:lvlText w:val="•"/>
      <w:lvlJc w:val="left"/>
      <w:pPr>
        <w:ind w:left="7164" w:hanging="390"/>
      </w:pPr>
      <w:rPr>
        <w:rFonts w:hint="default"/>
        <w:lang w:val="en-US" w:eastAsia="en-US" w:bidi="ar-SA"/>
      </w:rPr>
    </w:lvl>
    <w:lvl w:ilvl="8" w:tplc="4532013E">
      <w:numFmt w:val="bullet"/>
      <w:lvlText w:val="•"/>
      <w:lvlJc w:val="left"/>
      <w:pPr>
        <w:ind w:left="8096" w:hanging="390"/>
      </w:pPr>
      <w:rPr>
        <w:rFonts w:hint="default"/>
        <w:lang w:val="en-US" w:eastAsia="en-US" w:bidi="ar-SA"/>
      </w:rPr>
    </w:lvl>
  </w:abstractNum>
  <w:abstractNum w:abstractNumId="5" w15:restartNumberingAfterBreak="0">
    <w:nsid w:val="147C7CDD"/>
    <w:multiLevelType w:val="hybridMultilevel"/>
    <w:tmpl w:val="063CA12A"/>
    <w:lvl w:ilvl="0" w:tplc="5298E2C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37C4A336">
      <w:numFmt w:val="bullet"/>
      <w:lvlText w:val="•"/>
      <w:lvlJc w:val="left"/>
      <w:pPr>
        <w:ind w:left="1860" w:hanging="360"/>
      </w:pPr>
      <w:rPr>
        <w:rFonts w:hint="default"/>
        <w:lang w:val="en-US" w:eastAsia="en-US" w:bidi="ar-SA"/>
      </w:rPr>
    </w:lvl>
    <w:lvl w:ilvl="2" w:tplc="F6108C02">
      <w:numFmt w:val="bullet"/>
      <w:lvlText w:val="•"/>
      <w:lvlJc w:val="left"/>
      <w:pPr>
        <w:ind w:left="2760" w:hanging="360"/>
      </w:pPr>
      <w:rPr>
        <w:rFonts w:hint="default"/>
        <w:lang w:val="en-US" w:eastAsia="en-US" w:bidi="ar-SA"/>
      </w:rPr>
    </w:lvl>
    <w:lvl w:ilvl="3" w:tplc="A8928614">
      <w:numFmt w:val="bullet"/>
      <w:lvlText w:val="•"/>
      <w:lvlJc w:val="left"/>
      <w:pPr>
        <w:ind w:left="3660" w:hanging="360"/>
      </w:pPr>
      <w:rPr>
        <w:rFonts w:hint="default"/>
        <w:lang w:val="en-US" w:eastAsia="en-US" w:bidi="ar-SA"/>
      </w:rPr>
    </w:lvl>
    <w:lvl w:ilvl="4" w:tplc="13806D6A">
      <w:numFmt w:val="bullet"/>
      <w:lvlText w:val="•"/>
      <w:lvlJc w:val="left"/>
      <w:pPr>
        <w:ind w:left="4560" w:hanging="360"/>
      </w:pPr>
      <w:rPr>
        <w:rFonts w:hint="default"/>
        <w:lang w:val="en-US" w:eastAsia="en-US" w:bidi="ar-SA"/>
      </w:rPr>
    </w:lvl>
    <w:lvl w:ilvl="5" w:tplc="EAC2C4E4">
      <w:numFmt w:val="bullet"/>
      <w:lvlText w:val="•"/>
      <w:lvlJc w:val="left"/>
      <w:pPr>
        <w:ind w:left="5460" w:hanging="360"/>
      </w:pPr>
      <w:rPr>
        <w:rFonts w:hint="default"/>
        <w:lang w:val="en-US" w:eastAsia="en-US" w:bidi="ar-SA"/>
      </w:rPr>
    </w:lvl>
    <w:lvl w:ilvl="6" w:tplc="17C66C02">
      <w:numFmt w:val="bullet"/>
      <w:lvlText w:val="•"/>
      <w:lvlJc w:val="left"/>
      <w:pPr>
        <w:ind w:left="6360" w:hanging="360"/>
      </w:pPr>
      <w:rPr>
        <w:rFonts w:hint="default"/>
        <w:lang w:val="en-US" w:eastAsia="en-US" w:bidi="ar-SA"/>
      </w:rPr>
    </w:lvl>
    <w:lvl w:ilvl="7" w:tplc="EBD04BFA">
      <w:numFmt w:val="bullet"/>
      <w:lvlText w:val="•"/>
      <w:lvlJc w:val="left"/>
      <w:pPr>
        <w:ind w:left="7260" w:hanging="360"/>
      </w:pPr>
      <w:rPr>
        <w:rFonts w:hint="default"/>
        <w:lang w:val="en-US" w:eastAsia="en-US" w:bidi="ar-SA"/>
      </w:rPr>
    </w:lvl>
    <w:lvl w:ilvl="8" w:tplc="34A4CCA2">
      <w:numFmt w:val="bullet"/>
      <w:lvlText w:val="•"/>
      <w:lvlJc w:val="left"/>
      <w:pPr>
        <w:ind w:left="8160" w:hanging="360"/>
      </w:pPr>
      <w:rPr>
        <w:rFonts w:hint="default"/>
        <w:lang w:val="en-US" w:eastAsia="en-US" w:bidi="ar-SA"/>
      </w:rPr>
    </w:lvl>
  </w:abstractNum>
  <w:abstractNum w:abstractNumId="6" w15:restartNumberingAfterBreak="0">
    <w:nsid w:val="150F1288"/>
    <w:multiLevelType w:val="hybridMultilevel"/>
    <w:tmpl w:val="A6C41EF0"/>
    <w:lvl w:ilvl="0" w:tplc="602860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E28EC"/>
    <w:multiLevelType w:val="hybridMultilevel"/>
    <w:tmpl w:val="9E443172"/>
    <w:lvl w:ilvl="0" w:tplc="CA44170C">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8" w15:restartNumberingAfterBreak="0">
    <w:nsid w:val="182A47FE"/>
    <w:multiLevelType w:val="hybridMultilevel"/>
    <w:tmpl w:val="5DCCEA1E"/>
    <w:lvl w:ilvl="0" w:tplc="0A42F88A">
      <w:start w:val="1"/>
      <w:numFmt w:val="decimal"/>
      <w:lvlText w:val="%1."/>
      <w:lvlJc w:val="left"/>
      <w:pPr>
        <w:ind w:left="960" w:hanging="720"/>
      </w:pPr>
      <w:rPr>
        <w:rFonts w:ascii="Times New Roman" w:eastAsia="Times New Roman" w:hAnsi="Times New Roman" w:cs="Times New Roman" w:hint="default"/>
        <w:b/>
        <w:bCs/>
        <w:spacing w:val="-7"/>
        <w:w w:val="100"/>
        <w:sz w:val="20"/>
        <w:szCs w:val="20"/>
        <w:lang w:val="en-US" w:eastAsia="en-US" w:bidi="ar-SA"/>
      </w:rPr>
    </w:lvl>
    <w:lvl w:ilvl="1" w:tplc="61906F68">
      <w:numFmt w:val="bullet"/>
      <w:lvlText w:val="•"/>
      <w:lvlJc w:val="left"/>
      <w:pPr>
        <w:ind w:left="1860" w:hanging="720"/>
      </w:pPr>
      <w:rPr>
        <w:rFonts w:hint="default"/>
        <w:lang w:val="en-US" w:eastAsia="en-US" w:bidi="ar-SA"/>
      </w:rPr>
    </w:lvl>
    <w:lvl w:ilvl="2" w:tplc="7DFEE8E0">
      <w:numFmt w:val="bullet"/>
      <w:lvlText w:val="•"/>
      <w:lvlJc w:val="left"/>
      <w:pPr>
        <w:ind w:left="2760" w:hanging="720"/>
      </w:pPr>
      <w:rPr>
        <w:rFonts w:hint="default"/>
        <w:lang w:val="en-US" w:eastAsia="en-US" w:bidi="ar-SA"/>
      </w:rPr>
    </w:lvl>
    <w:lvl w:ilvl="3" w:tplc="90268F92">
      <w:numFmt w:val="bullet"/>
      <w:lvlText w:val="•"/>
      <w:lvlJc w:val="left"/>
      <w:pPr>
        <w:ind w:left="3660" w:hanging="720"/>
      </w:pPr>
      <w:rPr>
        <w:rFonts w:hint="default"/>
        <w:lang w:val="en-US" w:eastAsia="en-US" w:bidi="ar-SA"/>
      </w:rPr>
    </w:lvl>
    <w:lvl w:ilvl="4" w:tplc="4D1A719A">
      <w:numFmt w:val="bullet"/>
      <w:lvlText w:val="•"/>
      <w:lvlJc w:val="left"/>
      <w:pPr>
        <w:ind w:left="4560" w:hanging="720"/>
      </w:pPr>
      <w:rPr>
        <w:rFonts w:hint="default"/>
        <w:lang w:val="en-US" w:eastAsia="en-US" w:bidi="ar-SA"/>
      </w:rPr>
    </w:lvl>
    <w:lvl w:ilvl="5" w:tplc="AE64E0B2">
      <w:numFmt w:val="bullet"/>
      <w:lvlText w:val="•"/>
      <w:lvlJc w:val="left"/>
      <w:pPr>
        <w:ind w:left="5460" w:hanging="720"/>
      </w:pPr>
      <w:rPr>
        <w:rFonts w:hint="default"/>
        <w:lang w:val="en-US" w:eastAsia="en-US" w:bidi="ar-SA"/>
      </w:rPr>
    </w:lvl>
    <w:lvl w:ilvl="6" w:tplc="9B5A3384">
      <w:numFmt w:val="bullet"/>
      <w:lvlText w:val="•"/>
      <w:lvlJc w:val="left"/>
      <w:pPr>
        <w:ind w:left="6360" w:hanging="720"/>
      </w:pPr>
      <w:rPr>
        <w:rFonts w:hint="default"/>
        <w:lang w:val="en-US" w:eastAsia="en-US" w:bidi="ar-SA"/>
      </w:rPr>
    </w:lvl>
    <w:lvl w:ilvl="7" w:tplc="D64CA856">
      <w:numFmt w:val="bullet"/>
      <w:lvlText w:val="•"/>
      <w:lvlJc w:val="left"/>
      <w:pPr>
        <w:ind w:left="7260" w:hanging="720"/>
      </w:pPr>
      <w:rPr>
        <w:rFonts w:hint="default"/>
        <w:lang w:val="en-US" w:eastAsia="en-US" w:bidi="ar-SA"/>
      </w:rPr>
    </w:lvl>
    <w:lvl w:ilvl="8" w:tplc="84FA0880">
      <w:numFmt w:val="bullet"/>
      <w:lvlText w:val="•"/>
      <w:lvlJc w:val="left"/>
      <w:pPr>
        <w:ind w:left="8160" w:hanging="720"/>
      </w:pPr>
      <w:rPr>
        <w:rFonts w:hint="default"/>
        <w:lang w:val="en-US" w:eastAsia="en-US" w:bidi="ar-SA"/>
      </w:rPr>
    </w:lvl>
  </w:abstractNum>
  <w:abstractNum w:abstractNumId="9" w15:restartNumberingAfterBreak="0">
    <w:nsid w:val="1A597CF2"/>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47C"/>
    <w:multiLevelType w:val="hybridMultilevel"/>
    <w:tmpl w:val="7218658C"/>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A3017"/>
    <w:multiLevelType w:val="hybridMultilevel"/>
    <w:tmpl w:val="5D805C4E"/>
    <w:lvl w:ilvl="0" w:tplc="ABC2BC3A">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A87AD818">
      <w:numFmt w:val="bullet"/>
      <w:lvlText w:val="•"/>
      <w:lvlJc w:val="left"/>
      <w:pPr>
        <w:ind w:left="1536" w:hanging="360"/>
      </w:pPr>
      <w:rPr>
        <w:rFonts w:hint="default"/>
        <w:lang w:val="en-US" w:eastAsia="en-US" w:bidi="ar-SA"/>
      </w:rPr>
    </w:lvl>
    <w:lvl w:ilvl="2" w:tplc="D3469F70">
      <w:numFmt w:val="bullet"/>
      <w:lvlText w:val="•"/>
      <w:lvlJc w:val="left"/>
      <w:pPr>
        <w:ind w:left="2472" w:hanging="360"/>
      </w:pPr>
      <w:rPr>
        <w:rFonts w:hint="default"/>
        <w:lang w:val="en-US" w:eastAsia="en-US" w:bidi="ar-SA"/>
      </w:rPr>
    </w:lvl>
    <w:lvl w:ilvl="3" w:tplc="FAE6F684">
      <w:numFmt w:val="bullet"/>
      <w:lvlText w:val="•"/>
      <w:lvlJc w:val="left"/>
      <w:pPr>
        <w:ind w:left="3408" w:hanging="360"/>
      </w:pPr>
      <w:rPr>
        <w:rFonts w:hint="default"/>
        <w:lang w:val="en-US" w:eastAsia="en-US" w:bidi="ar-SA"/>
      </w:rPr>
    </w:lvl>
    <w:lvl w:ilvl="4" w:tplc="ABB48A38">
      <w:numFmt w:val="bullet"/>
      <w:lvlText w:val="•"/>
      <w:lvlJc w:val="left"/>
      <w:pPr>
        <w:ind w:left="4344" w:hanging="360"/>
      </w:pPr>
      <w:rPr>
        <w:rFonts w:hint="default"/>
        <w:lang w:val="en-US" w:eastAsia="en-US" w:bidi="ar-SA"/>
      </w:rPr>
    </w:lvl>
    <w:lvl w:ilvl="5" w:tplc="2F4E4996">
      <w:numFmt w:val="bullet"/>
      <w:lvlText w:val="•"/>
      <w:lvlJc w:val="left"/>
      <w:pPr>
        <w:ind w:left="5280" w:hanging="360"/>
      </w:pPr>
      <w:rPr>
        <w:rFonts w:hint="default"/>
        <w:lang w:val="en-US" w:eastAsia="en-US" w:bidi="ar-SA"/>
      </w:rPr>
    </w:lvl>
    <w:lvl w:ilvl="6" w:tplc="8A1CC1F0">
      <w:numFmt w:val="bullet"/>
      <w:lvlText w:val="•"/>
      <w:lvlJc w:val="left"/>
      <w:pPr>
        <w:ind w:left="6216" w:hanging="360"/>
      </w:pPr>
      <w:rPr>
        <w:rFonts w:hint="default"/>
        <w:lang w:val="en-US" w:eastAsia="en-US" w:bidi="ar-SA"/>
      </w:rPr>
    </w:lvl>
    <w:lvl w:ilvl="7" w:tplc="A3E8AE70">
      <w:numFmt w:val="bullet"/>
      <w:lvlText w:val="•"/>
      <w:lvlJc w:val="left"/>
      <w:pPr>
        <w:ind w:left="7152" w:hanging="360"/>
      </w:pPr>
      <w:rPr>
        <w:rFonts w:hint="default"/>
        <w:lang w:val="en-US" w:eastAsia="en-US" w:bidi="ar-SA"/>
      </w:rPr>
    </w:lvl>
    <w:lvl w:ilvl="8" w:tplc="972AA0D8">
      <w:numFmt w:val="bullet"/>
      <w:lvlText w:val="•"/>
      <w:lvlJc w:val="left"/>
      <w:pPr>
        <w:ind w:left="8088" w:hanging="360"/>
      </w:pPr>
      <w:rPr>
        <w:rFonts w:hint="default"/>
        <w:lang w:val="en-US" w:eastAsia="en-US" w:bidi="ar-SA"/>
      </w:rPr>
    </w:lvl>
  </w:abstractNum>
  <w:abstractNum w:abstractNumId="12" w15:restartNumberingAfterBreak="0">
    <w:nsid w:val="26D60ADF"/>
    <w:multiLevelType w:val="hybridMultilevel"/>
    <w:tmpl w:val="93C0A77E"/>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81F57"/>
    <w:multiLevelType w:val="hybridMultilevel"/>
    <w:tmpl w:val="28106718"/>
    <w:lvl w:ilvl="0" w:tplc="6D34C9CC">
      <w:start w:val="1"/>
      <w:numFmt w:val="decimal"/>
      <w:lvlText w:val="%1."/>
      <w:lvlJc w:val="left"/>
      <w:pPr>
        <w:ind w:left="960" w:hanging="720"/>
      </w:pPr>
      <w:rPr>
        <w:rFonts w:ascii="Times New Roman" w:eastAsia="Times New Roman" w:hAnsi="Times New Roman" w:cs="Times New Roman" w:hint="default"/>
        <w:b/>
        <w:bCs/>
        <w:spacing w:val="-15"/>
        <w:w w:val="100"/>
        <w:sz w:val="20"/>
        <w:szCs w:val="20"/>
        <w:lang w:val="en-US" w:eastAsia="en-US" w:bidi="ar-SA"/>
      </w:rPr>
    </w:lvl>
    <w:lvl w:ilvl="1" w:tplc="304411D0">
      <w:numFmt w:val="bullet"/>
      <w:lvlText w:val="-"/>
      <w:lvlJc w:val="left"/>
      <w:pPr>
        <w:ind w:left="1320" w:hanging="360"/>
      </w:pPr>
      <w:rPr>
        <w:rFonts w:ascii="Times New Roman" w:eastAsia="Times New Roman" w:hAnsi="Times New Roman" w:cs="Times New Roman" w:hint="default"/>
        <w:b/>
        <w:bCs/>
        <w:i/>
        <w:spacing w:val="-12"/>
        <w:w w:val="100"/>
        <w:sz w:val="20"/>
        <w:szCs w:val="20"/>
        <w:lang w:val="en-US" w:eastAsia="en-US" w:bidi="ar-SA"/>
      </w:rPr>
    </w:lvl>
    <w:lvl w:ilvl="2" w:tplc="C968385A">
      <w:numFmt w:val="bullet"/>
      <w:lvlText w:val="•"/>
      <w:lvlJc w:val="left"/>
      <w:pPr>
        <w:ind w:left="2280" w:hanging="360"/>
      </w:pPr>
      <w:rPr>
        <w:rFonts w:hint="default"/>
        <w:lang w:val="en-US" w:eastAsia="en-US" w:bidi="ar-SA"/>
      </w:rPr>
    </w:lvl>
    <w:lvl w:ilvl="3" w:tplc="3CC6E066">
      <w:numFmt w:val="bullet"/>
      <w:lvlText w:val="•"/>
      <w:lvlJc w:val="left"/>
      <w:pPr>
        <w:ind w:left="3240" w:hanging="360"/>
      </w:pPr>
      <w:rPr>
        <w:rFonts w:hint="default"/>
        <w:lang w:val="en-US" w:eastAsia="en-US" w:bidi="ar-SA"/>
      </w:rPr>
    </w:lvl>
    <w:lvl w:ilvl="4" w:tplc="385A604C">
      <w:numFmt w:val="bullet"/>
      <w:lvlText w:val="•"/>
      <w:lvlJc w:val="left"/>
      <w:pPr>
        <w:ind w:left="4200" w:hanging="360"/>
      </w:pPr>
      <w:rPr>
        <w:rFonts w:hint="default"/>
        <w:lang w:val="en-US" w:eastAsia="en-US" w:bidi="ar-SA"/>
      </w:rPr>
    </w:lvl>
    <w:lvl w:ilvl="5" w:tplc="A9C67FB6">
      <w:numFmt w:val="bullet"/>
      <w:lvlText w:val="•"/>
      <w:lvlJc w:val="left"/>
      <w:pPr>
        <w:ind w:left="5160" w:hanging="360"/>
      </w:pPr>
      <w:rPr>
        <w:rFonts w:hint="default"/>
        <w:lang w:val="en-US" w:eastAsia="en-US" w:bidi="ar-SA"/>
      </w:rPr>
    </w:lvl>
    <w:lvl w:ilvl="6" w:tplc="F6A26510">
      <w:numFmt w:val="bullet"/>
      <w:lvlText w:val="•"/>
      <w:lvlJc w:val="left"/>
      <w:pPr>
        <w:ind w:left="6120" w:hanging="360"/>
      </w:pPr>
      <w:rPr>
        <w:rFonts w:hint="default"/>
        <w:lang w:val="en-US" w:eastAsia="en-US" w:bidi="ar-SA"/>
      </w:rPr>
    </w:lvl>
    <w:lvl w:ilvl="7" w:tplc="AA74C2DA">
      <w:numFmt w:val="bullet"/>
      <w:lvlText w:val="•"/>
      <w:lvlJc w:val="left"/>
      <w:pPr>
        <w:ind w:left="7080" w:hanging="360"/>
      </w:pPr>
      <w:rPr>
        <w:rFonts w:hint="default"/>
        <w:lang w:val="en-US" w:eastAsia="en-US" w:bidi="ar-SA"/>
      </w:rPr>
    </w:lvl>
    <w:lvl w:ilvl="8" w:tplc="C80C079A">
      <w:numFmt w:val="bullet"/>
      <w:lvlText w:val="•"/>
      <w:lvlJc w:val="left"/>
      <w:pPr>
        <w:ind w:left="8040" w:hanging="360"/>
      </w:pPr>
      <w:rPr>
        <w:rFonts w:hint="default"/>
        <w:lang w:val="en-US" w:eastAsia="en-US" w:bidi="ar-SA"/>
      </w:rPr>
    </w:lvl>
  </w:abstractNum>
  <w:abstractNum w:abstractNumId="14" w15:restartNumberingAfterBreak="0">
    <w:nsid w:val="2A9849F5"/>
    <w:multiLevelType w:val="hybridMultilevel"/>
    <w:tmpl w:val="17B6F0DE"/>
    <w:lvl w:ilvl="0" w:tplc="3B221762">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5B32167C">
      <w:numFmt w:val="bullet"/>
      <w:lvlText w:val="•"/>
      <w:lvlJc w:val="left"/>
      <w:pPr>
        <w:ind w:left="1536" w:hanging="360"/>
      </w:pPr>
      <w:rPr>
        <w:rFonts w:hint="default"/>
        <w:lang w:val="en-US" w:eastAsia="en-US" w:bidi="ar-SA"/>
      </w:rPr>
    </w:lvl>
    <w:lvl w:ilvl="2" w:tplc="F0B4B950">
      <w:numFmt w:val="bullet"/>
      <w:lvlText w:val="•"/>
      <w:lvlJc w:val="left"/>
      <w:pPr>
        <w:ind w:left="2472" w:hanging="360"/>
      </w:pPr>
      <w:rPr>
        <w:rFonts w:hint="default"/>
        <w:lang w:val="en-US" w:eastAsia="en-US" w:bidi="ar-SA"/>
      </w:rPr>
    </w:lvl>
    <w:lvl w:ilvl="3" w:tplc="C84802FE">
      <w:numFmt w:val="bullet"/>
      <w:lvlText w:val="•"/>
      <w:lvlJc w:val="left"/>
      <w:pPr>
        <w:ind w:left="3408" w:hanging="360"/>
      </w:pPr>
      <w:rPr>
        <w:rFonts w:hint="default"/>
        <w:lang w:val="en-US" w:eastAsia="en-US" w:bidi="ar-SA"/>
      </w:rPr>
    </w:lvl>
    <w:lvl w:ilvl="4" w:tplc="3258AF12">
      <w:numFmt w:val="bullet"/>
      <w:lvlText w:val="•"/>
      <w:lvlJc w:val="left"/>
      <w:pPr>
        <w:ind w:left="4344" w:hanging="360"/>
      </w:pPr>
      <w:rPr>
        <w:rFonts w:hint="default"/>
        <w:lang w:val="en-US" w:eastAsia="en-US" w:bidi="ar-SA"/>
      </w:rPr>
    </w:lvl>
    <w:lvl w:ilvl="5" w:tplc="D7A68E80">
      <w:numFmt w:val="bullet"/>
      <w:lvlText w:val="•"/>
      <w:lvlJc w:val="left"/>
      <w:pPr>
        <w:ind w:left="5280" w:hanging="360"/>
      </w:pPr>
      <w:rPr>
        <w:rFonts w:hint="default"/>
        <w:lang w:val="en-US" w:eastAsia="en-US" w:bidi="ar-SA"/>
      </w:rPr>
    </w:lvl>
    <w:lvl w:ilvl="6" w:tplc="5D2268E6">
      <w:numFmt w:val="bullet"/>
      <w:lvlText w:val="•"/>
      <w:lvlJc w:val="left"/>
      <w:pPr>
        <w:ind w:left="6216" w:hanging="360"/>
      </w:pPr>
      <w:rPr>
        <w:rFonts w:hint="default"/>
        <w:lang w:val="en-US" w:eastAsia="en-US" w:bidi="ar-SA"/>
      </w:rPr>
    </w:lvl>
    <w:lvl w:ilvl="7" w:tplc="C47EBC1E">
      <w:numFmt w:val="bullet"/>
      <w:lvlText w:val="•"/>
      <w:lvlJc w:val="left"/>
      <w:pPr>
        <w:ind w:left="7152" w:hanging="360"/>
      </w:pPr>
      <w:rPr>
        <w:rFonts w:hint="default"/>
        <w:lang w:val="en-US" w:eastAsia="en-US" w:bidi="ar-SA"/>
      </w:rPr>
    </w:lvl>
    <w:lvl w:ilvl="8" w:tplc="66320274">
      <w:numFmt w:val="bullet"/>
      <w:lvlText w:val="•"/>
      <w:lvlJc w:val="left"/>
      <w:pPr>
        <w:ind w:left="8088" w:hanging="360"/>
      </w:pPr>
      <w:rPr>
        <w:rFonts w:hint="default"/>
        <w:lang w:val="en-US" w:eastAsia="en-US" w:bidi="ar-SA"/>
      </w:rPr>
    </w:lvl>
  </w:abstractNum>
  <w:abstractNum w:abstractNumId="15" w15:restartNumberingAfterBreak="0">
    <w:nsid w:val="2F6E3E24"/>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0921C48"/>
    <w:multiLevelType w:val="hybridMultilevel"/>
    <w:tmpl w:val="BB206D6E"/>
    <w:lvl w:ilvl="0" w:tplc="E6BEB1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6271"/>
    <w:multiLevelType w:val="hybridMultilevel"/>
    <w:tmpl w:val="B23A0136"/>
    <w:lvl w:ilvl="0" w:tplc="ECB0C57C">
      <w:start w:val="1"/>
      <w:numFmt w:val="decimal"/>
      <w:lvlText w:val="(%1)"/>
      <w:lvlJc w:val="left"/>
      <w:pPr>
        <w:ind w:left="3405" w:hanging="334"/>
        <w:jc w:val="right"/>
      </w:pPr>
      <w:rPr>
        <w:rFonts w:ascii="Times New Roman" w:eastAsia="Times New Roman" w:hAnsi="Times New Roman" w:cs="Times New Roman" w:hint="default"/>
        <w:b/>
        <w:bCs/>
        <w:w w:val="100"/>
        <w:sz w:val="20"/>
        <w:szCs w:val="20"/>
        <w:lang w:val="en-US" w:eastAsia="en-US" w:bidi="ar-SA"/>
      </w:rPr>
    </w:lvl>
    <w:lvl w:ilvl="1" w:tplc="DF6E188E">
      <w:numFmt w:val="bullet"/>
      <w:lvlText w:val="•"/>
      <w:lvlJc w:val="left"/>
      <w:pPr>
        <w:ind w:left="4056" w:hanging="334"/>
      </w:pPr>
      <w:rPr>
        <w:rFonts w:hint="default"/>
        <w:lang w:val="en-US" w:eastAsia="en-US" w:bidi="ar-SA"/>
      </w:rPr>
    </w:lvl>
    <w:lvl w:ilvl="2" w:tplc="48D21084">
      <w:numFmt w:val="bullet"/>
      <w:lvlText w:val="•"/>
      <w:lvlJc w:val="left"/>
      <w:pPr>
        <w:ind w:left="4712" w:hanging="334"/>
      </w:pPr>
      <w:rPr>
        <w:rFonts w:hint="default"/>
        <w:lang w:val="en-US" w:eastAsia="en-US" w:bidi="ar-SA"/>
      </w:rPr>
    </w:lvl>
    <w:lvl w:ilvl="3" w:tplc="E8580D4C">
      <w:numFmt w:val="bullet"/>
      <w:lvlText w:val="•"/>
      <w:lvlJc w:val="left"/>
      <w:pPr>
        <w:ind w:left="5368" w:hanging="334"/>
      </w:pPr>
      <w:rPr>
        <w:rFonts w:hint="default"/>
        <w:lang w:val="en-US" w:eastAsia="en-US" w:bidi="ar-SA"/>
      </w:rPr>
    </w:lvl>
    <w:lvl w:ilvl="4" w:tplc="659EB39C">
      <w:numFmt w:val="bullet"/>
      <w:lvlText w:val="•"/>
      <w:lvlJc w:val="left"/>
      <w:pPr>
        <w:ind w:left="6024" w:hanging="334"/>
      </w:pPr>
      <w:rPr>
        <w:rFonts w:hint="default"/>
        <w:lang w:val="en-US" w:eastAsia="en-US" w:bidi="ar-SA"/>
      </w:rPr>
    </w:lvl>
    <w:lvl w:ilvl="5" w:tplc="112E5954">
      <w:numFmt w:val="bullet"/>
      <w:lvlText w:val="•"/>
      <w:lvlJc w:val="left"/>
      <w:pPr>
        <w:ind w:left="6680" w:hanging="334"/>
      </w:pPr>
      <w:rPr>
        <w:rFonts w:hint="default"/>
        <w:lang w:val="en-US" w:eastAsia="en-US" w:bidi="ar-SA"/>
      </w:rPr>
    </w:lvl>
    <w:lvl w:ilvl="6" w:tplc="73644398">
      <w:numFmt w:val="bullet"/>
      <w:lvlText w:val="•"/>
      <w:lvlJc w:val="left"/>
      <w:pPr>
        <w:ind w:left="7336" w:hanging="334"/>
      </w:pPr>
      <w:rPr>
        <w:rFonts w:hint="default"/>
        <w:lang w:val="en-US" w:eastAsia="en-US" w:bidi="ar-SA"/>
      </w:rPr>
    </w:lvl>
    <w:lvl w:ilvl="7" w:tplc="9D507392">
      <w:numFmt w:val="bullet"/>
      <w:lvlText w:val="•"/>
      <w:lvlJc w:val="left"/>
      <w:pPr>
        <w:ind w:left="7992" w:hanging="334"/>
      </w:pPr>
      <w:rPr>
        <w:rFonts w:hint="default"/>
        <w:lang w:val="en-US" w:eastAsia="en-US" w:bidi="ar-SA"/>
      </w:rPr>
    </w:lvl>
    <w:lvl w:ilvl="8" w:tplc="35C4EA14">
      <w:numFmt w:val="bullet"/>
      <w:lvlText w:val="•"/>
      <w:lvlJc w:val="left"/>
      <w:pPr>
        <w:ind w:left="8648" w:hanging="334"/>
      </w:pPr>
      <w:rPr>
        <w:rFonts w:hint="default"/>
        <w:lang w:val="en-US" w:eastAsia="en-US" w:bidi="ar-SA"/>
      </w:rPr>
    </w:lvl>
  </w:abstractNum>
  <w:abstractNum w:abstractNumId="18" w15:restartNumberingAfterBreak="0">
    <w:nsid w:val="363304F5"/>
    <w:multiLevelType w:val="hybridMultilevel"/>
    <w:tmpl w:val="B58C4246"/>
    <w:lvl w:ilvl="0" w:tplc="CA7228AE">
      <w:start w:val="1"/>
      <w:numFmt w:val="decimal"/>
      <w:lvlText w:val="%1."/>
      <w:lvlJc w:val="left"/>
      <w:pPr>
        <w:ind w:left="960" w:hanging="720"/>
      </w:pPr>
      <w:rPr>
        <w:rFonts w:ascii="Times New Roman" w:eastAsia="Times New Roman" w:hAnsi="Times New Roman" w:cs="Times New Roman" w:hint="default"/>
        <w:b/>
        <w:bCs/>
        <w:spacing w:val="-19"/>
        <w:w w:val="100"/>
        <w:sz w:val="20"/>
        <w:szCs w:val="20"/>
        <w:lang w:val="en-US" w:eastAsia="en-US" w:bidi="ar-SA"/>
      </w:rPr>
    </w:lvl>
    <w:lvl w:ilvl="1" w:tplc="18EEB062">
      <w:numFmt w:val="bullet"/>
      <w:lvlText w:val="•"/>
      <w:lvlJc w:val="left"/>
      <w:pPr>
        <w:ind w:left="1860" w:hanging="720"/>
      </w:pPr>
      <w:rPr>
        <w:rFonts w:hint="default"/>
        <w:lang w:val="en-US" w:eastAsia="en-US" w:bidi="ar-SA"/>
      </w:rPr>
    </w:lvl>
    <w:lvl w:ilvl="2" w:tplc="5296AA10">
      <w:numFmt w:val="bullet"/>
      <w:lvlText w:val="•"/>
      <w:lvlJc w:val="left"/>
      <w:pPr>
        <w:ind w:left="2760" w:hanging="720"/>
      </w:pPr>
      <w:rPr>
        <w:rFonts w:hint="default"/>
        <w:lang w:val="en-US" w:eastAsia="en-US" w:bidi="ar-SA"/>
      </w:rPr>
    </w:lvl>
    <w:lvl w:ilvl="3" w:tplc="AB6245BA">
      <w:numFmt w:val="bullet"/>
      <w:lvlText w:val="•"/>
      <w:lvlJc w:val="left"/>
      <w:pPr>
        <w:ind w:left="3660" w:hanging="720"/>
      </w:pPr>
      <w:rPr>
        <w:rFonts w:hint="default"/>
        <w:lang w:val="en-US" w:eastAsia="en-US" w:bidi="ar-SA"/>
      </w:rPr>
    </w:lvl>
    <w:lvl w:ilvl="4" w:tplc="47B4106A">
      <w:numFmt w:val="bullet"/>
      <w:lvlText w:val="•"/>
      <w:lvlJc w:val="left"/>
      <w:pPr>
        <w:ind w:left="4560" w:hanging="720"/>
      </w:pPr>
      <w:rPr>
        <w:rFonts w:hint="default"/>
        <w:lang w:val="en-US" w:eastAsia="en-US" w:bidi="ar-SA"/>
      </w:rPr>
    </w:lvl>
    <w:lvl w:ilvl="5" w:tplc="1784A8D2">
      <w:numFmt w:val="bullet"/>
      <w:lvlText w:val="•"/>
      <w:lvlJc w:val="left"/>
      <w:pPr>
        <w:ind w:left="5460" w:hanging="720"/>
      </w:pPr>
      <w:rPr>
        <w:rFonts w:hint="default"/>
        <w:lang w:val="en-US" w:eastAsia="en-US" w:bidi="ar-SA"/>
      </w:rPr>
    </w:lvl>
    <w:lvl w:ilvl="6" w:tplc="EB84C6F6">
      <w:numFmt w:val="bullet"/>
      <w:lvlText w:val="•"/>
      <w:lvlJc w:val="left"/>
      <w:pPr>
        <w:ind w:left="6360" w:hanging="720"/>
      </w:pPr>
      <w:rPr>
        <w:rFonts w:hint="default"/>
        <w:lang w:val="en-US" w:eastAsia="en-US" w:bidi="ar-SA"/>
      </w:rPr>
    </w:lvl>
    <w:lvl w:ilvl="7" w:tplc="4B4AB136">
      <w:numFmt w:val="bullet"/>
      <w:lvlText w:val="•"/>
      <w:lvlJc w:val="left"/>
      <w:pPr>
        <w:ind w:left="7260" w:hanging="720"/>
      </w:pPr>
      <w:rPr>
        <w:rFonts w:hint="default"/>
        <w:lang w:val="en-US" w:eastAsia="en-US" w:bidi="ar-SA"/>
      </w:rPr>
    </w:lvl>
    <w:lvl w:ilvl="8" w:tplc="DB96ABD4">
      <w:numFmt w:val="bullet"/>
      <w:lvlText w:val="•"/>
      <w:lvlJc w:val="left"/>
      <w:pPr>
        <w:ind w:left="8160" w:hanging="720"/>
      </w:pPr>
      <w:rPr>
        <w:rFonts w:hint="default"/>
        <w:lang w:val="en-US" w:eastAsia="en-US" w:bidi="ar-SA"/>
      </w:rPr>
    </w:lvl>
  </w:abstractNum>
  <w:abstractNum w:abstractNumId="19" w15:restartNumberingAfterBreak="0">
    <w:nsid w:val="369B141A"/>
    <w:multiLevelType w:val="hybridMultilevel"/>
    <w:tmpl w:val="C2D296C8"/>
    <w:lvl w:ilvl="0" w:tplc="E1786A7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4D22A58A">
      <w:numFmt w:val="bullet"/>
      <w:lvlText w:val="•"/>
      <w:lvlJc w:val="left"/>
      <w:pPr>
        <w:ind w:left="1860" w:hanging="360"/>
      </w:pPr>
      <w:rPr>
        <w:rFonts w:hint="default"/>
        <w:lang w:val="en-US" w:eastAsia="en-US" w:bidi="ar-SA"/>
      </w:rPr>
    </w:lvl>
    <w:lvl w:ilvl="2" w:tplc="2A9AD188">
      <w:numFmt w:val="bullet"/>
      <w:lvlText w:val="•"/>
      <w:lvlJc w:val="left"/>
      <w:pPr>
        <w:ind w:left="2760" w:hanging="360"/>
      </w:pPr>
      <w:rPr>
        <w:rFonts w:hint="default"/>
        <w:lang w:val="en-US" w:eastAsia="en-US" w:bidi="ar-SA"/>
      </w:rPr>
    </w:lvl>
    <w:lvl w:ilvl="3" w:tplc="FF286F40">
      <w:numFmt w:val="bullet"/>
      <w:lvlText w:val="•"/>
      <w:lvlJc w:val="left"/>
      <w:pPr>
        <w:ind w:left="3660" w:hanging="360"/>
      </w:pPr>
      <w:rPr>
        <w:rFonts w:hint="default"/>
        <w:lang w:val="en-US" w:eastAsia="en-US" w:bidi="ar-SA"/>
      </w:rPr>
    </w:lvl>
    <w:lvl w:ilvl="4" w:tplc="71068BA0">
      <w:numFmt w:val="bullet"/>
      <w:lvlText w:val="•"/>
      <w:lvlJc w:val="left"/>
      <w:pPr>
        <w:ind w:left="4560" w:hanging="360"/>
      </w:pPr>
      <w:rPr>
        <w:rFonts w:hint="default"/>
        <w:lang w:val="en-US" w:eastAsia="en-US" w:bidi="ar-SA"/>
      </w:rPr>
    </w:lvl>
    <w:lvl w:ilvl="5" w:tplc="EA845286">
      <w:numFmt w:val="bullet"/>
      <w:lvlText w:val="•"/>
      <w:lvlJc w:val="left"/>
      <w:pPr>
        <w:ind w:left="5460" w:hanging="360"/>
      </w:pPr>
      <w:rPr>
        <w:rFonts w:hint="default"/>
        <w:lang w:val="en-US" w:eastAsia="en-US" w:bidi="ar-SA"/>
      </w:rPr>
    </w:lvl>
    <w:lvl w:ilvl="6" w:tplc="5C104394">
      <w:numFmt w:val="bullet"/>
      <w:lvlText w:val="•"/>
      <w:lvlJc w:val="left"/>
      <w:pPr>
        <w:ind w:left="6360" w:hanging="360"/>
      </w:pPr>
      <w:rPr>
        <w:rFonts w:hint="default"/>
        <w:lang w:val="en-US" w:eastAsia="en-US" w:bidi="ar-SA"/>
      </w:rPr>
    </w:lvl>
    <w:lvl w:ilvl="7" w:tplc="F76A692A">
      <w:numFmt w:val="bullet"/>
      <w:lvlText w:val="•"/>
      <w:lvlJc w:val="left"/>
      <w:pPr>
        <w:ind w:left="7260" w:hanging="360"/>
      </w:pPr>
      <w:rPr>
        <w:rFonts w:hint="default"/>
        <w:lang w:val="en-US" w:eastAsia="en-US" w:bidi="ar-SA"/>
      </w:rPr>
    </w:lvl>
    <w:lvl w:ilvl="8" w:tplc="F5BEFAD2">
      <w:numFmt w:val="bullet"/>
      <w:lvlText w:val="•"/>
      <w:lvlJc w:val="left"/>
      <w:pPr>
        <w:ind w:left="8160" w:hanging="360"/>
      </w:pPr>
      <w:rPr>
        <w:rFonts w:hint="default"/>
        <w:lang w:val="en-US" w:eastAsia="en-US" w:bidi="ar-SA"/>
      </w:rPr>
    </w:lvl>
  </w:abstractNum>
  <w:abstractNum w:abstractNumId="20" w15:restartNumberingAfterBreak="0">
    <w:nsid w:val="3C5D041F"/>
    <w:multiLevelType w:val="hybridMultilevel"/>
    <w:tmpl w:val="B18E0E78"/>
    <w:lvl w:ilvl="0" w:tplc="680C2C40">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E19E1FBC">
      <w:numFmt w:val="bullet"/>
      <w:lvlText w:val="•"/>
      <w:lvlJc w:val="left"/>
      <w:pPr>
        <w:ind w:left="1860" w:hanging="360"/>
      </w:pPr>
      <w:rPr>
        <w:rFonts w:hint="default"/>
        <w:lang w:val="en-US" w:eastAsia="en-US" w:bidi="ar-SA"/>
      </w:rPr>
    </w:lvl>
    <w:lvl w:ilvl="2" w:tplc="E3780B12">
      <w:numFmt w:val="bullet"/>
      <w:lvlText w:val="•"/>
      <w:lvlJc w:val="left"/>
      <w:pPr>
        <w:ind w:left="2760" w:hanging="360"/>
      </w:pPr>
      <w:rPr>
        <w:rFonts w:hint="default"/>
        <w:lang w:val="en-US" w:eastAsia="en-US" w:bidi="ar-SA"/>
      </w:rPr>
    </w:lvl>
    <w:lvl w:ilvl="3" w:tplc="2A289DAE">
      <w:numFmt w:val="bullet"/>
      <w:lvlText w:val="•"/>
      <w:lvlJc w:val="left"/>
      <w:pPr>
        <w:ind w:left="3660" w:hanging="360"/>
      </w:pPr>
      <w:rPr>
        <w:rFonts w:hint="default"/>
        <w:lang w:val="en-US" w:eastAsia="en-US" w:bidi="ar-SA"/>
      </w:rPr>
    </w:lvl>
    <w:lvl w:ilvl="4" w:tplc="CDD8553E">
      <w:numFmt w:val="bullet"/>
      <w:lvlText w:val="•"/>
      <w:lvlJc w:val="left"/>
      <w:pPr>
        <w:ind w:left="4560" w:hanging="360"/>
      </w:pPr>
      <w:rPr>
        <w:rFonts w:hint="default"/>
        <w:lang w:val="en-US" w:eastAsia="en-US" w:bidi="ar-SA"/>
      </w:rPr>
    </w:lvl>
    <w:lvl w:ilvl="5" w:tplc="C6508FC4">
      <w:numFmt w:val="bullet"/>
      <w:lvlText w:val="•"/>
      <w:lvlJc w:val="left"/>
      <w:pPr>
        <w:ind w:left="5460" w:hanging="360"/>
      </w:pPr>
      <w:rPr>
        <w:rFonts w:hint="default"/>
        <w:lang w:val="en-US" w:eastAsia="en-US" w:bidi="ar-SA"/>
      </w:rPr>
    </w:lvl>
    <w:lvl w:ilvl="6" w:tplc="D4CC20B4">
      <w:numFmt w:val="bullet"/>
      <w:lvlText w:val="•"/>
      <w:lvlJc w:val="left"/>
      <w:pPr>
        <w:ind w:left="6360" w:hanging="360"/>
      </w:pPr>
      <w:rPr>
        <w:rFonts w:hint="default"/>
        <w:lang w:val="en-US" w:eastAsia="en-US" w:bidi="ar-SA"/>
      </w:rPr>
    </w:lvl>
    <w:lvl w:ilvl="7" w:tplc="086A2C2E">
      <w:numFmt w:val="bullet"/>
      <w:lvlText w:val="•"/>
      <w:lvlJc w:val="left"/>
      <w:pPr>
        <w:ind w:left="7260" w:hanging="360"/>
      </w:pPr>
      <w:rPr>
        <w:rFonts w:hint="default"/>
        <w:lang w:val="en-US" w:eastAsia="en-US" w:bidi="ar-SA"/>
      </w:rPr>
    </w:lvl>
    <w:lvl w:ilvl="8" w:tplc="65E43EA8">
      <w:numFmt w:val="bullet"/>
      <w:lvlText w:val="•"/>
      <w:lvlJc w:val="left"/>
      <w:pPr>
        <w:ind w:left="8160" w:hanging="360"/>
      </w:pPr>
      <w:rPr>
        <w:rFonts w:hint="default"/>
        <w:lang w:val="en-US" w:eastAsia="en-US" w:bidi="ar-SA"/>
      </w:rPr>
    </w:lvl>
  </w:abstractNum>
  <w:abstractNum w:abstractNumId="21" w15:restartNumberingAfterBreak="0">
    <w:nsid w:val="3DA34E31"/>
    <w:multiLevelType w:val="hybridMultilevel"/>
    <w:tmpl w:val="D16EF04A"/>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16CEA"/>
    <w:multiLevelType w:val="hybridMultilevel"/>
    <w:tmpl w:val="17B4CAAE"/>
    <w:lvl w:ilvl="0" w:tplc="0B1EC1D0">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F54C1818">
      <w:numFmt w:val="bullet"/>
      <w:lvlText w:val="•"/>
      <w:lvlJc w:val="left"/>
      <w:pPr>
        <w:ind w:left="1536" w:hanging="360"/>
      </w:pPr>
      <w:rPr>
        <w:rFonts w:hint="default"/>
        <w:lang w:val="en-US" w:eastAsia="en-US" w:bidi="ar-SA"/>
      </w:rPr>
    </w:lvl>
    <w:lvl w:ilvl="2" w:tplc="A7AE5DCC">
      <w:numFmt w:val="bullet"/>
      <w:lvlText w:val="•"/>
      <w:lvlJc w:val="left"/>
      <w:pPr>
        <w:ind w:left="2472" w:hanging="360"/>
      </w:pPr>
      <w:rPr>
        <w:rFonts w:hint="default"/>
        <w:lang w:val="en-US" w:eastAsia="en-US" w:bidi="ar-SA"/>
      </w:rPr>
    </w:lvl>
    <w:lvl w:ilvl="3" w:tplc="ED8A5ED2">
      <w:numFmt w:val="bullet"/>
      <w:lvlText w:val="•"/>
      <w:lvlJc w:val="left"/>
      <w:pPr>
        <w:ind w:left="3408" w:hanging="360"/>
      </w:pPr>
      <w:rPr>
        <w:rFonts w:hint="default"/>
        <w:lang w:val="en-US" w:eastAsia="en-US" w:bidi="ar-SA"/>
      </w:rPr>
    </w:lvl>
    <w:lvl w:ilvl="4" w:tplc="15FA7C54">
      <w:numFmt w:val="bullet"/>
      <w:lvlText w:val="•"/>
      <w:lvlJc w:val="left"/>
      <w:pPr>
        <w:ind w:left="4344" w:hanging="360"/>
      </w:pPr>
      <w:rPr>
        <w:rFonts w:hint="default"/>
        <w:lang w:val="en-US" w:eastAsia="en-US" w:bidi="ar-SA"/>
      </w:rPr>
    </w:lvl>
    <w:lvl w:ilvl="5" w:tplc="18EC68EA">
      <w:numFmt w:val="bullet"/>
      <w:lvlText w:val="•"/>
      <w:lvlJc w:val="left"/>
      <w:pPr>
        <w:ind w:left="5280" w:hanging="360"/>
      </w:pPr>
      <w:rPr>
        <w:rFonts w:hint="default"/>
        <w:lang w:val="en-US" w:eastAsia="en-US" w:bidi="ar-SA"/>
      </w:rPr>
    </w:lvl>
    <w:lvl w:ilvl="6" w:tplc="5EFC6F28">
      <w:numFmt w:val="bullet"/>
      <w:lvlText w:val="•"/>
      <w:lvlJc w:val="left"/>
      <w:pPr>
        <w:ind w:left="6216" w:hanging="360"/>
      </w:pPr>
      <w:rPr>
        <w:rFonts w:hint="default"/>
        <w:lang w:val="en-US" w:eastAsia="en-US" w:bidi="ar-SA"/>
      </w:rPr>
    </w:lvl>
    <w:lvl w:ilvl="7" w:tplc="C106856A">
      <w:numFmt w:val="bullet"/>
      <w:lvlText w:val="•"/>
      <w:lvlJc w:val="left"/>
      <w:pPr>
        <w:ind w:left="7152" w:hanging="360"/>
      </w:pPr>
      <w:rPr>
        <w:rFonts w:hint="default"/>
        <w:lang w:val="en-US" w:eastAsia="en-US" w:bidi="ar-SA"/>
      </w:rPr>
    </w:lvl>
    <w:lvl w:ilvl="8" w:tplc="B57255F8">
      <w:numFmt w:val="bullet"/>
      <w:lvlText w:val="•"/>
      <w:lvlJc w:val="left"/>
      <w:pPr>
        <w:ind w:left="8088" w:hanging="360"/>
      </w:pPr>
      <w:rPr>
        <w:rFonts w:hint="default"/>
        <w:lang w:val="en-US" w:eastAsia="en-US" w:bidi="ar-SA"/>
      </w:rPr>
    </w:lvl>
  </w:abstractNum>
  <w:abstractNum w:abstractNumId="23" w15:restartNumberingAfterBreak="0">
    <w:nsid w:val="41DE1392"/>
    <w:multiLevelType w:val="hybridMultilevel"/>
    <w:tmpl w:val="13C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3177"/>
    <w:multiLevelType w:val="hybridMultilevel"/>
    <w:tmpl w:val="B92C8728"/>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229B1"/>
    <w:multiLevelType w:val="hybridMultilevel"/>
    <w:tmpl w:val="53149F58"/>
    <w:lvl w:ilvl="0" w:tplc="69882288">
      <w:start w:val="1"/>
      <w:numFmt w:val="decimal"/>
      <w:lvlText w:val="%1."/>
      <w:lvlJc w:val="left"/>
      <w:pPr>
        <w:ind w:left="960" w:hanging="720"/>
      </w:pPr>
      <w:rPr>
        <w:rFonts w:ascii="Times New Roman" w:eastAsia="Times New Roman" w:hAnsi="Times New Roman" w:cs="Times New Roman" w:hint="default"/>
        <w:b/>
        <w:bCs/>
        <w:spacing w:val="-13"/>
        <w:w w:val="100"/>
        <w:sz w:val="20"/>
        <w:szCs w:val="20"/>
        <w:lang w:val="en-US" w:eastAsia="en-US" w:bidi="ar-SA"/>
      </w:rPr>
    </w:lvl>
    <w:lvl w:ilvl="1" w:tplc="0EB2FD3E">
      <w:numFmt w:val="bullet"/>
      <w:lvlText w:val="•"/>
      <w:lvlJc w:val="left"/>
      <w:pPr>
        <w:ind w:left="1860" w:hanging="720"/>
      </w:pPr>
      <w:rPr>
        <w:rFonts w:hint="default"/>
        <w:lang w:val="en-US" w:eastAsia="en-US" w:bidi="ar-SA"/>
      </w:rPr>
    </w:lvl>
    <w:lvl w:ilvl="2" w:tplc="C5305346">
      <w:numFmt w:val="bullet"/>
      <w:lvlText w:val="•"/>
      <w:lvlJc w:val="left"/>
      <w:pPr>
        <w:ind w:left="2760" w:hanging="720"/>
      </w:pPr>
      <w:rPr>
        <w:rFonts w:hint="default"/>
        <w:lang w:val="en-US" w:eastAsia="en-US" w:bidi="ar-SA"/>
      </w:rPr>
    </w:lvl>
    <w:lvl w:ilvl="3" w:tplc="0CEC3E0E">
      <w:numFmt w:val="bullet"/>
      <w:lvlText w:val="•"/>
      <w:lvlJc w:val="left"/>
      <w:pPr>
        <w:ind w:left="3660" w:hanging="720"/>
      </w:pPr>
      <w:rPr>
        <w:rFonts w:hint="default"/>
        <w:lang w:val="en-US" w:eastAsia="en-US" w:bidi="ar-SA"/>
      </w:rPr>
    </w:lvl>
    <w:lvl w:ilvl="4" w:tplc="266209B6">
      <w:numFmt w:val="bullet"/>
      <w:lvlText w:val="•"/>
      <w:lvlJc w:val="left"/>
      <w:pPr>
        <w:ind w:left="4560" w:hanging="720"/>
      </w:pPr>
      <w:rPr>
        <w:rFonts w:hint="default"/>
        <w:lang w:val="en-US" w:eastAsia="en-US" w:bidi="ar-SA"/>
      </w:rPr>
    </w:lvl>
    <w:lvl w:ilvl="5" w:tplc="1086222E">
      <w:numFmt w:val="bullet"/>
      <w:lvlText w:val="•"/>
      <w:lvlJc w:val="left"/>
      <w:pPr>
        <w:ind w:left="5460" w:hanging="720"/>
      </w:pPr>
      <w:rPr>
        <w:rFonts w:hint="default"/>
        <w:lang w:val="en-US" w:eastAsia="en-US" w:bidi="ar-SA"/>
      </w:rPr>
    </w:lvl>
    <w:lvl w:ilvl="6" w:tplc="8772B0BC">
      <w:numFmt w:val="bullet"/>
      <w:lvlText w:val="•"/>
      <w:lvlJc w:val="left"/>
      <w:pPr>
        <w:ind w:left="6360" w:hanging="720"/>
      </w:pPr>
      <w:rPr>
        <w:rFonts w:hint="default"/>
        <w:lang w:val="en-US" w:eastAsia="en-US" w:bidi="ar-SA"/>
      </w:rPr>
    </w:lvl>
    <w:lvl w:ilvl="7" w:tplc="AF2EF91E">
      <w:numFmt w:val="bullet"/>
      <w:lvlText w:val="•"/>
      <w:lvlJc w:val="left"/>
      <w:pPr>
        <w:ind w:left="7260" w:hanging="720"/>
      </w:pPr>
      <w:rPr>
        <w:rFonts w:hint="default"/>
        <w:lang w:val="en-US" w:eastAsia="en-US" w:bidi="ar-SA"/>
      </w:rPr>
    </w:lvl>
    <w:lvl w:ilvl="8" w:tplc="B9B62524">
      <w:numFmt w:val="bullet"/>
      <w:lvlText w:val="•"/>
      <w:lvlJc w:val="left"/>
      <w:pPr>
        <w:ind w:left="8160" w:hanging="720"/>
      </w:pPr>
      <w:rPr>
        <w:rFonts w:hint="default"/>
        <w:lang w:val="en-US" w:eastAsia="en-US" w:bidi="ar-SA"/>
      </w:rPr>
    </w:lvl>
  </w:abstractNum>
  <w:abstractNum w:abstractNumId="26" w15:restartNumberingAfterBreak="0">
    <w:nsid w:val="4A590FA3"/>
    <w:multiLevelType w:val="hybridMultilevel"/>
    <w:tmpl w:val="1A04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F4E58"/>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F4AAC"/>
    <w:multiLevelType w:val="hybridMultilevel"/>
    <w:tmpl w:val="CEEA6234"/>
    <w:lvl w:ilvl="0" w:tplc="BC06AEA4">
      <w:start w:val="1"/>
      <w:numFmt w:val="decimal"/>
      <w:lvlText w:val="%1."/>
      <w:lvlJc w:val="left"/>
      <w:pPr>
        <w:ind w:left="960" w:hanging="720"/>
      </w:pPr>
      <w:rPr>
        <w:rFonts w:ascii="Times New Roman" w:eastAsia="Times New Roman" w:hAnsi="Times New Roman" w:cs="Times New Roman" w:hint="default"/>
        <w:b/>
        <w:bCs/>
        <w:spacing w:val="-5"/>
        <w:w w:val="100"/>
        <w:sz w:val="20"/>
        <w:szCs w:val="20"/>
        <w:lang w:val="en-US" w:eastAsia="en-US" w:bidi="ar-SA"/>
      </w:rPr>
    </w:lvl>
    <w:lvl w:ilvl="1" w:tplc="447A926A">
      <w:start w:val="1"/>
      <w:numFmt w:val="decimal"/>
      <w:lvlText w:val="(%2)"/>
      <w:lvlJc w:val="left"/>
      <w:pPr>
        <w:ind w:left="3444" w:hanging="410"/>
        <w:jc w:val="right"/>
      </w:pPr>
      <w:rPr>
        <w:rFonts w:ascii="Times New Roman" w:eastAsia="Times New Roman" w:hAnsi="Times New Roman" w:cs="Times New Roman" w:hint="default"/>
        <w:b/>
        <w:bCs/>
        <w:spacing w:val="-24"/>
        <w:w w:val="100"/>
        <w:sz w:val="20"/>
        <w:szCs w:val="20"/>
        <w:lang w:val="en-US" w:eastAsia="en-US" w:bidi="ar-SA"/>
      </w:rPr>
    </w:lvl>
    <w:lvl w:ilvl="2" w:tplc="92E4BA22">
      <w:numFmt w:val="bullet"/>
      <w:lvlText w:val="•"/>
      <w:lvlJc w:val="left"/>
      <w:pPr>
        <w:ind w:left="4020" w:hanging="410"/>
      </w:pPr>
      <w:rPr>
        <w:rFonts w:hint="default"/>
        <w:lang w:val="en-US" w:eastAsia="en-US" w:bidi="ar-SA"/>
      </w:rPr>
    </w:lvl>
    <w:lvl w:ilvl="3" w:tplc="62FA700C">
      <w:numFmt w:val="bullet"/>
      <w:lvlText w:val="•"/>
      <w:lvlJc w:val="left"/>
      <w:pPr>
        <w:ind w:left="4762" w:hanging="410"/>
      </w:pPr>
      <w:rPr>
        <w:rFonts w:hint="default"/>
        <w:lang w:val="en-US" w:eastAsia="en-US" w:bidi="ar-SA"/>
      </w:rPr>
    </w:lvl>
    <w:lvl w:ilvl="4" w:tplc="078860A0">
      <w:numFmt w:val="bullet"/>
      <w:lvlText w:val="•"/>
      <w:lvlJc w:val="left"/>
      <w:pPr>
        <w:ind w:left="5505" w:hanging="410"/>
      </w:pPr>
      <w:rPr>
        <w:rFonts w:hint="default"/>
        <w:lang w:val="en-US" w:eastAsia="en-US" w:bidi="ar-SA"/>
      </w:rPr>
    </w:lvl>
    <w:lvl w:ilvl="5" w:tplc="6E6456E6">
      <w:numFmt w:val="bullet"/>
      <w:lvlText w:val="•"/>
      <w:lvlJc w:val="left"/>
      <w:pPr>
        <w:ind w:left="6247" w:hanging="410"/>
      </w:pPr>
      <w:rPr>
        <w:rFonts w:hint="default"/>
        <w:lang w:val="en-US" w:eastAsia="en-US" w:bidi="ar-SA"/>
      </w:rPr>
    </w:lvl>
    <w:lvl w:ilvl="6" w:tplc="4D28501A">
      <w:numFmt w:val="bullet"/>
      <w:lvlText w:val="•"/>
      <w:lvlJc w:val="left"/>
      <w:pPr>
        <w:ind w:left="6990" w:hanging="410"/>
      </w:pPr>
      <w:rPr>
        <w:rFonts w:hint="default"/>
        <w:lang w:val="en-US" w:eastAsia="en-US" w:bidi="ar-SA"/>
      </w:rPr>
    </w:lvl>
    <w:lvl w:ilvl="7" w:tplc="8E921066">
      <w:numFmt w:val="bullet"/>
      <w:lvlText w:val="•"/>
      <w:lvlJc w:val="left"/>
      <w:pPr>
        <w:ind w:left="7732" w:hanging="410"/>
      </w:pPr>
      <w:rPr>
        <w:rFonts w:hint="default"/>
        <w:lang w:val="en-US" w:eastAsia="en-US" w:bidi="ar-SA"/>
      </w:rPr>
    </w:lvl>
    <w:lvl w:ilvl="8" w:tplc="9CF84CC8">
      <w:numFmt w:val="bullet"/>
      <w:lvlText w:val="•"/>
      <w:lvlJc w:val="left"/>
      <w:pPr>
        <w:ind w:left="8475" w:hanging="410"/>
      </w:pPr>
      <w:rPr>
        <w:rFonts w:hint="default"/>
        <w:lang w:val="en-US" w:eastAsia="en-US" w:bidi="ar-SA"/>
      </w:rPr>
    </w:lvl>
  </w:abstractNum>
  <w:abstractNum w:abstractNumId="29" w15:restartNumberingAfterBreak="0">
    <w:nsid w:val="54D40A74"/>
    <w:multiLevelType w:val="hybridMultilevel"/>
    <w:tmpl w:val="4D5C18BE"/>
    <w:lvl w:ilvl="0" w:tplc="7C9ABF86">
      <w:start w:val="1"/>
      <w:numFmt w:val="decimal"/>
      <w:lvlText w:val="%1."/>
      <w:lvlJc w:val="left"/>
      <w:pPr>
        <w:ind w:left="960" w:hanging="720"/>
      </w:pPr>
      <w:rPr>
        <w:rFonts w:ascii="Times New Roman" w:eastAsia="Times New Roman" w:hAnsi="Times New Roman" w:cs="Times New Roman" w:hint="default"/>
        <w:b/>
        <w:bCs/>
        <w:spacing w:val="-25"/>
        <w:w w:val="100"/>
        <w:sz w:val="20"/>
        <w:szCs w:val="20"/>
        <w:lang w:val="en-US" w:eastAsia="en-US" w:bidi="ar-SA"/>
      </w:rPr>
    </w:lvl>
    <w:lvl w:ilvl="1" w:tplc="15A6E678">
      <w:numFmt w:val="bullet"/>
      <w:lvlText w:val="•"/>
      <w:lvlJc w:val="left"/>
      <w:pPr>
        <w:ind w:left="1860" w:hanging="720"/>
      </w:pPr>
      <w:rPr>
        <w:rFonts w:hint="default"/>
        <w:lang w:val="en-US" w:eastAsia="en-US" w:bidi="ar-SA"/>
      </w:rPr>
    </w:lvl>
    <w:lvl w:ilvl="2" w:tplc="11E496FA">
      <w:numFmt w:val="bullet"/>
      <w:lvlText w:val="•"/>
      <w:lvlJc w:val="left"/>
      <w:pPr>
        <w:ind w:left="2760" w:hanging="720"/>
      </w:pPr>
      <w:rPr>
        <w:rFonts w:hint="default"/>
        <w:lang w:val="en-US" w:eastAsia="en-US" w:bidi="ar-SA"/>
      </w:rPr>
    </w:lvl>
    <w:lvl w:ilvl="3" w:tplc="A4B643A8">
      <w:numFmt w:val="bullet"/>
      <w:lvlText w:val="•"/>
      <w:lvlJc w:val="left"/>
      <w:pPr>
        <w:ind w:left="3660" w:hanging="720"/>
      </w:pPr>
      <w:rPr>
        <w:rFonts w:hint="default"/>
        <w:lang w:val="en-US" w:eastAsia="en-US" w:bidi="ar-SA"/>
      </w:rPr>
    </w:lvl>
    <w:lvl w:ilvl="4" w:tplc="09E6FB7E">
      <w:numFmt w:val="bullet"/>
      <w:lvlText w:val="•"/>
      <w:lvlJc w:val="left"/>
      <w:pPr>
        <w:ind w:left="4560" w:hanging="720"/>
      </w:pPr>
      <w:rPr>
        <w:rFonts w:hint="default"/>
        <w:lang w:val="en-US" w:eastAsia="en-US" w:bidi="ar-SA"/>
      </w:rPr>
    </w:lvl>
    <w:lvl w:ilvl="5" w:tplc="D6DA00FA">
      <w:numFmt w:val="bullet"/>
      <w:lvlText w:val="•"/>
      <w:lvlJc w:val="left"/>
      <w:pPr>
        <w:ind w:left="5460" w:hanging="720"/>
      </w:pPr>
      <w:rPr>
        <w:rFonts w:hint="default"/>
        <w:lang w:val="en-US" w:eastAsia="en-US" w:bidi="ar-SA"/>
      </w:rPr>
    </w:lvl>
    <w:lvl w:ilvl="6" w:tplc="E09203AA">
      <w:numFmt w:val="bullet"/>
      <w:lvlText w:val="•"/>
      <w:lvlJc w:val="left"/>
      <w:pPr>
        <w:ind w:left="6360" w:hanging="720"/>
      </w:pPr>
      <w:rPr>
        <w:rFonts w:hint="default"/>
        <w:lang w:val="en-US" w:eastAsia="en-US" w:bidi="ar-SA"/>
      </w:rPr>
    </w:lvl>
    <w:lvl w:ilvl="7" w:tplc="0BA6292E">
      <w:numFmt w:val="bullet"/>
      <w:lvlText w:val="•"/>
      <w:lvlJc w:val="left"/>
      <w:pPr>
        <w:ind w:left="7260" w:hanging="720"/>
      </w:pPr>
      <w:rPr>
        <w:rFonts w:hint="default"/>
        <w:lang w:val="en-US" w:eastAsia="en-US" w:bidi="ar-SA"/>
      </w:rPr>
    </w:lvl>
    <w:lvl w:ilvl="8" w:tplc="153C163A">
      <w:numFmt w:val="bullet"/>
      <w:lvlText w:val="•"/>
      <w:lvlJc w:val="left"/>
      <w:pPr>
        <w:ind w:left="8160" w:hanging="720"/>
      </w:pPr>
      <w:rPr>
        <w:rFonts w:hint="default"/>
        <w:lang w:val="en-US" w:eastAsia="en-US" w:bidi="ar-SA"/>
      </w:rPr>
    </w:lvl>
  </w:abstractNum>
  <w:abstractNum w:abstractNumId="30" w15:restartNumberingAfterBreak="0">
    <w:nsid w:val="5F867516"/>
    <w:multiLevelType w:val="hybridMultilevel"/>
    <w:tmpl w:val="5FE06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8554DC"/>
    <w:multiLevelType w:val="multilevel"/>
    <w:tmpl w:val="E2489BDA"/>
    <w:lvl w:ilvl="0">
      <w:start w:val="1"/>
      <w:numFmt w:val="decimal"/>
      <w:lvlText w:val="%1."/>
      <w:lvlJc w:val="left"/>
      <w:pPr>
        <w:ind w:left="600" w:hanging="360"/>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1282" w:hanging="432"/>
      </w:pPr>
      <w:rPr>
        <w:rFonts w:ascii="Times New Roman" w:eastAsia="Times New Roman" w:hAnsi="Times New Roman" w:cs="Times New Roman" w:hint="default"/>
        <w:b/>
        <w:bCs/>
        <w:color w:val="000000" w:themeColor="text1"/>
        <w:spacing w:val="-22"/>
        <w:w w:val="100"/>
        <w:sz w:val="20"/>
        <w:szCs w:val="20"/>
        <w:lang w:val="en-US" w:eastAsia="en-US" w:bidi="ar-SA"/>
      </w:rPr>
    </w:lvl>
    <w:lvl w:ilvl="2">
      <w:start w:val="1"/>
      <w:numFmt w:val="decimal"/>
      <w:lvlText w:val="%1.%2.%3."/>
      <w:lvlJc w:val="left"/>
      <w:pPr>
        <w:ind w:left="1464" w:hanging="504"/>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1460" w:hanging="504"/>
      </w:pPr>
      <w:rPr>
        <w:rFonts w:hint="default"/>
        <w:lang w:val="en-US" w:eastAsia="en-US" w:bidi="ar-SA"/>
      </w:rPr>
    </w:lvl>
    <w:lvl w:ilvl="4">
      <w:numFmt w:val="bullet"/>
      <w:lvlText w:val="•"/>
      <w:lvlJc w:val="left"/>
      <w:pPr>
        <w:ind w:left="1660" w:hanging="504"/>
      </w:pPr>
      <w:rPr>
        <w:rFonts w:hint="default"/>
        <w:lang w:val="en-US" w:eastAsia="en-US" w:bidi="ar-SA"/>
      </w:rPr>
    </w:lvl>
    <w:lvl w:ilvl="5">
      <w:numFmt w:val="bullet"/>
      <w:lvlText w:val="•"/>
      <w:lvlJc w:val="left"/>
      <w:pPr>
        <w:ind w:left="1680" w:hanging="504"/>
      </w:pPr>
      <w:rPr>
        <w:rFonts w:hint="default"/>
        <w:lang w:val="en-US" w:eastAsia="en-US" w:bidi="ar-SA"/>
      </w:rPr>
    </w:lvl>
    <w:lvl w:ilvl="6">
      <w:numFmt w:val="bullet"/>
      <w:lvlText w:val="•"/>
      <w:lvlJc w:val="left"/>
      <w:pPr>
        <w:ind w:left="3336" w:hanging="504"/>
      </w:pPr>
      <w:rPr>
        <w:rFonts w:hint="default"/>
        <w:lang w:val="en-US" w:eastAsia="en-US" w:bidi="ar-SA"/>
      </w:rPr>
    </w:lvl>
    <w:lvl w:ilvl="7">
      <w:numFmt w:val="bullet"/>
      <w:lvlText w:val="•"/>
      <w:lvlJc w:val="left"/>
      <w:pPr>
        <w:ind w:left="4992" w:hanging="504"/>
      </w:pPr>
      <w:rPr>
        <w:rFonts w:hint="default"/>
        <w:lang w:val="en-US" w:eastAsia="en-US" w:bidi="ar-SA"/>
      </w:rPr>
    </w:lvl>
    <w:lvl w:ilvl="8">
      <w:numFmt w:val="bullet"/>
      <w:lvlText w:val="•"/>
      <w:lvlJc w:val="left"/>
      <w:pPr>
        <w:ind w:left="6648" w:hanging="504"/>
      </w:pPr>
      <w:rPr>
        <w:rFonts w:hint="default"/>
        <w:lang w:val="en-US" w:eastAsia="en-US" w:bidi="ar-SA"/>
      </w:rPr>
    </w:lvl>
  </w:abstractNum>
  <w:abstractNum w:abstractNumId="32" w15:restartNumberingAfterBreak="0">
    <w:nsid w:val="64BC400E"/>
    <w:multiLevelType w:val="multilevel"/>
    <w:tmpl w:val="422AD48A"/>
    <w:lvl w:ilvl="0">
      <w:start w:val="17"/>
      <w:numFmt w:val="decimal"/>
      <w:lvlText w:val="%1"/>
      <w:lvlJc w:val="left"/>
      <w:pPr>
        <w:ind w:left="960" w:hanging="720"/>
      </w:pPr>
      <w:rPr>
        <w:rFonts w:hint="default"/>
        <w:lang w:val="en-US" w:eastAsia="en-US" w:bidi="ar-SA"/>
      </w:rPr>
    </w:lvl>
    <w:lvl w:ilvl="1">
      <w:start w:val="3"/>
      <w:numFmt w:val="decimal"/>
      <w:lvlText w:val="%1.%2"/>
      <w:lvlJc w:val="left"/>
      <w:pPr>
        <w:ind w:left="960" w:hanging="720"/>
      </w:pPr>
      <w:rPr>
        <w:rFonts w:hint="default"/>
        <w:lang w:val="en-US" w:eastAsia="en-US" w:bidi="ar-SA"/>
      </w:rPr>
    </w:lvl>
    <w:lvl w:ilvl="2">
      <w:start w:val="1"/>
      <w:numFmt w:val="decimal"/>
      <w:lvlText w:val="%1.%2.%3"/>
      <w:lvlJc w:val="left"/>
      <w:pPr>
        <w:ind w:left="960" w:hanging="720"/>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3660" w:hanging="720"/>
      </w:pPr>
      <w:rPr>
        <w:rFonts w:hint="default"/>
        <w:lang w:val="en-US" w:eastAsia="en-US" w:bidi="ar-SA"/>
      </w:rPr>
    </w:lvl>
    <w:lvl w:ilvl="4">
      <w:numFmt w:val="bullet"/>
      <w:lvlText w:val="•"/>
      <w:lvlJc w:val="left"/>
      <w:pPr>
        <w:ind w:left="4560" w:hanging="720"/>
      </w:pPr>
      <w:rPr>
        <w:rFonts w:hint="default"/>
        <w:lang w:val="en-US" w:eastAsia="en-US" w:bidi="ar-SA"/>
      </w:rPr>
    </w:lvl>
    <w:lvl w:ilvl="5">
      <w:numFmt w:val="bullet"/>
      <w:lvlText w:val="•"/>
      <w:lvlJc w:val="left"/>
      <w:pPr>
        <w:ind w:left="546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260" w:hanging="720"/>
      </w:pPr>
      <w:rPr>
        <w:rFonts w:hint="default"/>
        <w:lang w:val="en-US" w:eastAsia="en-US" w:bidi="ar-SA"/>
      </w:rPr>
    </w:lvl>
    <w:lvl w:ilvl="8">
      <w:numFmt w:val="bullet"/>
      <w:lvlText w:val="•"/>
      <w:lvlJc w:val="left"/>
      <w:pPr>
        <w:ind w:left="8160" w:hanging="720"/>
      </w:pPr>
      <w:rPr>
        <w:rFonts w:hint="default"/>
        <w:lang w:val="en-US" w:eastAsia="en-US" w:bidi="ar-SA"/>
      </w:rPr>
    </w:lvl>
  </w:abstractNum>
  <w:abstractNum w:abstractNumId="33" w15:restartNumberingAfterBreak="0">
    <w:nsid w:val="660B1092"/>
    <w:multiLevelType w:val="hybridMultilevel"/>
    <w:tmpl w:val="2FB48B0E"/>
    <w:lvl w:ilvl="0" w:tplc="32289F42">
      <w:start w:val="2"/>
      <w:numFmt w:val="bullet"/>
      <w:lvlText w:val="-"/>
      <w:lvlJc w:val="left"/>
      <w:pPr>
        <w:ind w:left="1080" w:hanging="360"/>
      </w:pPr>
      <w:rPr>
        <w:rFonts w:ascii="Times New Roman" w:eastAsia="Times New Roman"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82E6CB2"/>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A296C7C"/>
    <w:multiLevelType w:val="hybridMultilevel"/>
    <w:tmpl w:val="64B29F56"/>
    <w:lvl w:ilvl="0" w:tplc="5608EE34">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C6400E8E">
      <w:start w:val="1"/>
      <w:numFmt w:val="decimal"/>
      <w:lvlText w:val="(%2)"/>
      <w:lvlJc w:val="left"/>
      <w:pPr>
        <w:ind w:left="4015" w:hanging="360"/>
        <w:jc w:val="right"/>
      </w:pPr>
      <w:rPr>
        <w:rFonts w:ascii="Times New Roman" w:eastAsia="Times New Roman" w:hAnsi="Times New Roman" w:cs="Times New Roman" w:hint="default"/>
        <w:b/>
        <w:bCs/>
        <w:spacing w:val="-24"/>
        <w:w w:val="100"/>
        <w:sz w:val="20"/>
        <w:szCs w:val="20"/>
        <w:lang w:val="en-US" w:eastAsia="en-US" w:bidi="ar-SA"/>
      </w:rPr>
    </w:lvl>
    <w:lvl w:ilvl="2" w:tplc="B1E2B450">
      <w:numFmt w:val="bullet"/>
      <w:lvlText w:val="•"/>
      <w:lvlJc w:val="left"/>
      <w:pPr>
        <w:ind w:left="4680" w:hanging="360"/>
      </w:pPr>
      <w:rPr>
        <w:rFonts w:hint="default"/>
        <w:lang w:val="en-US" w:eastAsia="en-US" w:bidi="ar-SA"/>
      </w:rPr>
    </w:lvl>
    <w:lvl w:ilvl="3" w:tplc="0248F8C6">
      <w:numFmt w:val="bullet"/>
      <w:lvlText w:val="•"/>
      <w:lvlJc w:val="left"/>
      <w:pPr>
        <w:ind w:left="5340" w:hanging="360"/>
      </w:pPr>
      <w:rPr>
        <w:rFonts w:hint="default"/>
        <w:lang w:val="en-US" w:eastAsia="en-US" w:bidi="ar-SA"/>
      </w:rPr>
    </w:lvl>
    <w:lvl w:ilvl="4" w:tplc="6A025F4C">
      <w:numFmt w:val="bullet"/>
      <w:lvlText w:val="•"/>
      <w:lvlJc w:val="left"/>
      <w:pPr>
        <w:ind w:left="6000" w:hanging="360"/>
      </w:pPr>
      <w:rPr>
        <w:rFonts w:hint="default"/>
        <w:lang w:val="en-US" w:eastAsia="en-US" w:bidi="ar-SA"/>
      </w:rPr>
    </w:lvl>
    <w:lvl w:ilvl="5" w:tplc="6DCA4F08">
      <w:numFmt w:val="bullet"/>
      <w:lvlText w:val="•"/>
      <w:lvlJc w:val="left"/>
      <w:pPr>
        <w:ind w:left="6660" w:hanging="360"/>
      </w:pPr>
      <w:rPr>
        <w:rFonts w:hint="default"/>
        <w:lang w:val="en-US" w:eastAsia="en-US" w:bidi="ar-SA"/>
      </w:rPr>
    </w:lvl>
    <w:lvl w:ilvl="6" w:tplc="458A341C">
      <w:numFmt w:val="bullet"/>
      <w:lvlText w:val="•"/>
      <w:lvlJc w:val="left"/>
      <w:pPr>
        <w:ind w:left="7320" w:hanging="360"/>
      </w:pPr>
      <w:rPr>
        <w:rFonts w:hint="default"/>
        <w:lang w:val="en-US" w:eastAsia="en-US" w:bidi="ar-SA"/>
      </w:rPr>
    </w:lvl>
    <w:lvl w:ilvl="7" w:tplc="A6F80F08">
      <w:numFmt w:val="bullet"/>
      <w:lvlText w:val="•"/>
      <w:lvlJc w:val="left"/>
      <w:pPr>
        <w:ind w:left="7980" w:hanging="360"/>
      </w:pPr>
      <w:rPr>
        <w:rFonts w:hint="default"/>
        <w:lang w:val="en-US" w:eastAsia="en-US" w:bidi="ar-SA"/>
      </w:rPr>
    </w:lvl>
    <w:lvl w:ilvl="8" w:tplc="00D2C726">
      <w:numFmt w:val="bullet"/>
      <w:lvlText w:val="•"/>
      <w:lvlJc w:val="left"/>
      <w:pPr>
        <w:ind w:left="8640" w:hanging="360"/>
      </w:pPr>
      <w:rPr>
        <w:rFonts w:hint="default"/>
        <w:lang w:val="en-US" w:eastAsia="en-US" w:bidi="ar-SA"/>
      </w:rPr>
    </w:lvl>
  </w:abstractNum>
  <w:abstractNum w:abstractNumId="36" w15:restartNumberingAfterBreak="0">
    <w:nsid w:val="6D297A76"/>
    <w:multiLevelType w:val="hybridMultilevel"/>
    <w:tmpl w:val="CD967C64"/>
    <w:lvl w:ilvl="0" w:tplc="815AB6D8">
      <w:start w:val="1"/>
      <w:numFmt w:val="decimal"/>
      <w:lvlText w:val="%1."/>
      <w:lvlJc w:val="left"/>
      <w:pPr>
        <w:ind w:left="600" w:hanging="360"/>
      </w:pPr>
      <w:rPr>
        <w:rFonts w:hint="default"/>
        <w:w w:val="100"/>
        <w:lang w:val="en-US" w:eastAsia="en-US" w:bidi="ar-SA"/>
      </w:rPr>
    </w:lvl>
    <w:lvl w:ilvl="1" w:tplc="FE049372">
      <w:numFmt w:val="bullet"/>
      <w:lvlText w:val="•"/>
      <w:lvlJc w:val="left"/>
      <w:pPr>
        <w:ind w:left="1536" w:hanging="360"/>
      </w:pPr>
      <w:rPr>
        <w:rFonts w:hint="default"/>
        <w:lang w:val="en-US" w:eastAsia="en-US" w:bidi="ar-SA"/>
      </w:rPr>
    </w:lvl>
    <w:lvl w:ilvl="2" w:tplc="E9AC22C2">
      <w:numFmt w:val="bullet"/>
      <w:lvlText w:val="•"/>
      <w:lvlJc w:val="left"/>
      <w:pPr>
        <w:ind w:left="2472" w:hanging="360"/>
      </w:pPr>
      <w:rPr>
        <w:rFonts w:hint="default"/>
        <w:lang w:val="en-US" w:eastAsia="en-US" w:bidi="ar-SA"/>
      </w:rPr>
    </w:lvl>
    <w:lvl w:ilvl="3" w:tplc="D6C0035C">
      <w:numFmt w:val="bullet"/>
      <w:lvlText w:val="•"/>
      <w:lvlJc w:val="left"/>
      <w:pPr>
        <w:ind w:left="3408" w:hanging="360"/>
      </w:pPr>
      <w:rPr>
        <w:rFonts w:hint="default"/>
        <w:lang w:val="en-US" w:eastAsia="en-US" w:bidi="ar-SA"/>
      </w:rPr>
    </w:lvl>
    <w:lvl w:ilvl="4" w:tplc="51048BC6">
      <w:numFmt w:val="bullet"/>
      <w:lvlText w:val="•"/>
      <w:lvlJc w:val="left"/>
      <w:pPr>
        <w:ind w:left="4344" w:hanging="360"/>
      </w:pPr>
      <w:rPr>
        <w:rFonts w:hint="default"/>
        <w:lang w:val="en-US" w:eastAsia="en-US" w:bidi="ar-SA"/>
      </w:rPr>
    </w:lvl>
    <w:lvl w:ilvl="5" w:tplc="9EB289D2">
      <w:numFmt w:val="bullet"/>
      <w:lvlText w:val="•"/>
      <w:lvlJc w:val="left"/>
      <w:pPr>
        <w:ind w:left="5280" w:hanging="360"/>
      </w:pPr>
      <w:rPr>
        <w:rFonts w:hint="default"/>
        <w:lang w:val="en-US" w:eastAsia="en-US" w:bidi="ar-SA"/>
      </w:rPr>
    </w:lvl>
    <w:lvl w:ilvl="6" w:tplc="AC6ADECA">
      <w:numFmt w:val="bullet"/>
      <w:lvlText w:val="•"/>
      <w:lvlJc w:val="left"/>
      <w:pPr>
        <w:ind w:left="6216" w:hanging="360"/>
      </w:pPr>
      <w:rPr>
        <w:rFonts w:hint="default"/>
        <w:lang w:val="en-US" w:eastAsia="en-US" w:bidi="ar-SA"/>
      </w:rPr>
    </w:lvl>
    <w:lvl w:ilvl="7" w:tplc="96CCB17A">
      <w:numFmt w:val="bullet"/>
      <w:lvlText w:val="•"/>
      <w:lvlJc w:val="left"/>
      <w:pPr>
        <w:ind w:left="7152" w:hanging="360"/>
      </w:pPr>
      <w:rPr>
        <w:rFonts w:hint="default"/>
        <w:lang w:val="en-US" w:eastAsia="en-US" w:bidi="ar-SA"/>
      </w:rPr>
    </w:lvl>
    <w:lvl w:ilvl="8" w:tplc="1A602B46">
      <w:numFmt w:val="bullet"/>
      <w:lvlText w:val="•"/>
      <w:lvlJc w:val="left"/>
      <w:pPr>
        <w:ind w:left="8088" w:hanging="360"/>
      </w:pPr>
      <w:rPr>
        <w:rFonts w:hint="default"/>
        <w:lang w:val="en-US" w:eastAsia="en-US" w:bidi="ar-SA"/>
      </w:rPr>
    </w:lvl>
  </w:abstractNum>
  <w:abstractNum w:abstractNumId="37" w15:restartNumberingAfterBreak="0">
    <w:nsid w:val="73612506"/>
    <w:multiLevelType w:val="hybridMultilevel"/>
    <w:tmpl w:val="270E9932"/>
    <w:lvl w:ilvl="0" w:tplc="BEBA7198">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5DF857F6">
      <w:numFmt w:val="bullet"/>
      <w:lvlText w:val="•"/>
      <w:lvlJc w:val="left"/>
      <w:pPr>
        <w:ind w:left="1120" w:hanging="720"/>
      </w:pPr>
      <w:rPr>
        <w:rFonts w:hint="default"/>
        <w:lang w:val="en-US" w:eastAsia="en-US" w:bidi="ar-SA"/>
      </w:rPr>
    </w:lvl>
    <w:lvl w:ilvl="2" w:tplc="EE0E3838">
      <w:numFmt w:val="bullet"/>
      <w:lvlText w:val="•"/>
      <w:lvlJc w:val="left"/>
      <w:pPr>
        <w:ind w:left="2102" w:hanging="720"/>
      </w:pPr>
      <w:rPr>
        <w:rFonts w:hint="default"/>
        <w:lang w:val="en-US" w:eastAsia="en-US" w:bidi="ar-SA"/>
      </w:rPr>
    </w:lvl>
    <w:lvl w:ilvl="3" w:tplc="11147510">
      <w:numFmt w:val="bullet"/>
      <w:lvlText w:val="•"/>
      <w:lvlJc w:val="left"/>
      <w:pPr>
        <w:ind w:left="3084" w:hanging="720"/>
      </w:pPr>
      <w:rPr>
        <w:rFonts w:hint="default"/>
        <w:lang w:val="en-US" w:eastAsia="en-US" w:bidi="ar-SA"/>
      </w:rPr>
    </w:lvl>
    <w:lvl w:ilvl="4" w:tplc="483A5890">
      <w:numFmt w:val="bullet"/>
      <w:lvlText w:val="•"/>
      <w:lvlJc w:val="left"/>
      <w:pPr>
        <w:ind w:left="4066" w:hanging="720"/>
      </w:pPr>
      <w:rPr>
        <w:rFonts w:hint="default"/>
        <w:lang w:val="en-US" w:eastAsia="en-US" w:bidi="ar-SA"/>
      </w:rPr>
    </w:lvl>
    <w:lvl w:ilvl="5" w:tplc="FF4E0590">
      <w:numFmt w:val="bullet"/>
      <w:lvlText w:val="•"/>
      <w:lvlJc w:val="left"/>
      <w:pPr>
        <w:ind w:left="5048" w:hanging="720"/>
      </w:pPr>
      <w:rPr>
        <w:rFonts w:hint="default"/>
        <w:lang w:val="en-US" w:eastAsia="en-US" w:bidi="ar-SA"/>
      </w:rPr>
    </w:lvl>
    <w:lvl w:ilvl="6" w:tplc="E174CC16">
      <w:numFmt w:val="bullet"/>
      <w:lvlText w:val="•"/>
      <w:lvlJc w:val="left"/>
      <w:pPr>
        <w:ind w:left="6031" w:hanging="720"/>
      </w:pPr>
      <w:rPr>
        <w:rFonts w:hint="default"/>
        <w:lang w:val="en-US" w:eastAsia="en-US" w:bidi="ar-SA"/>
      </w:rPr>
    </w:lvl>
    <w:lvl w:ilvl="7" w:tplc="08D63672">
      <w:numFmt w:val="bullet"/>
      <w:lvlText w:val="•"/>
      <w:lvlJc w:val="left"/>
      <w:pPr>
        <w:ind w:left="7013" w:hanging="720"/>
      </w:pPr>
      <w:rPr>
        <w:rFonts w:hint="default"/>
        <w:lang w:val="en-US" w:eastAsia="en-US" w:bidi="ar-SA"/>
      </w:rPr>
    </w:lvl>
    <w:lvl w:ilvl="8" w:tplc="0B4CACCC">
      <w:numFmt w:val="bullet"/>
      <w:lvlText w:val="•"/>
      <w:lvlJc w:val="left"/>
      <w:pPr>
        <w:ind w:left="7995" w:hanging="720"/>
      </w:pPr>
      <w:rPr>
        <w:rFonts w:hint="default"/>
        <w:lang w:val="en-US" w:eastAsia="en-US" w:bidi="ar-SA"/>
      </w:rPr>
    </w:lvl>
  </w:abstractNum>
  <w:abstractNum w:abstractNumId="38" w15:restartNumberingAfterBreak="0">
    <w:nsid w:val="7509258B"/>
    <w:multiLevelType w:val="hybridMultilevel"/>
    <w:tmpl w:val="EC9CE07C"/>
    <w:lvl w:ilvl="0" w:tplc="81EA6D90">
      <w:start w:val="1"/>
      <w:numFmt w:val="decimal"/>
      <w:lvlText w:val="%1."/>
      <w:lvlJc w:val="left"/>
      <w:pPr>
        <w:ind w:left="960" w:hanging="720"/>
      </w:pPr>
      <w:rPr>
        <w:rFonts w:ascii="Times New Roman" w:eastAsia="Times New Roman" w:hAnsi="Times New Roman" w:cs="Times New Roman" w:hint="default"/>
        <w:b/>
        <w:bCs/>
        <w:spacing w:val="-2"/>
        <w:w w:val="100"/>
        <w:sz w:val="20"/>
        <w:szCs w:val="20"/>
        <w:lang w:val="en-US" w:eastAsia="en-US" w:bidi="ar-SA"/>
      </w:rPr>
    </w:lvl>
    <w:lvl w:ilvl="1" w:tplc="B47A540E">
      <w:numFmt w:val="bullet"/>
      <w:lvlText w:val="•"/>
      <w:lvlJc w:val="left"/>
      <w:pPr>
        <w:ind w:left="1860" w:hanging="720"/>
      </w:pPr>
      <w:rPr>
        <w:rFonts w:hint="default"/>
        <w:lang w:val="en-US" w:eastAsia="en-US" w:bidi="ar-SA"/>
      </w:rPr>
    </w:lvl>
    <w:lvl w:ilvl="2" w:tplc="33665A48">
      <w:numFmt w:val="bullet"/>
      <w:lvlText w:val="•"/>
      <w:lvlJc w:val="left"/>
      <w:pPr>
        <w:ind w:left="2760" w:hanging="720"/>
      </w:pPr>
      <w:rPr>
        <w:rFonts w:hint="default"/>
        <w:lang w:val="en-US" w:eastAsia="en-US" w:bidi="ar-SA"/>
      </w:rPr>
    </w:lvl>
    <w:lvl w:ilvl="3" w:tplc="FC22486A">
      <w:numFmt w:val="bullet"/>
      <w:lvlText w:val="•"/>
      <w:lvlJc w:val="left"/>
      <w:pPr>
        <w:ind w:left="3660" w:hanging="720"/>
      </w:pPr>
      <w:rPr>
        <w:rFonts w:hint="default"/>
        <w:lang w:val="en-US" w:eastAsia="en-US" w:bidi="ar-SA"/>
      </w:rPr>
    </w:lvl>
    <w:lvl w:ilvl="4" w:tplc="7A569F8A">
      <w:numFmt w:val="bullet"/>
      <w:lvlText w:val="•"/>
      <w:lvlJc w:val="left"/>
      <w:pPr>
        <w:ind w:left="4560" w:hanging="720"/>
      </w:pPr>
      <w:rPr>
        <w:rFonts w:hint="default"/>
        <w:lang w:val="en-US" w:eastAsia="en-US" w:bidi="ar-SA"/>
      </w:rPr>
    </w:lvl>
    <w:lvl w:ilvl="5" w:tplc="0BAC3D14">
      <w:numFmt w:val="bullet"/>
      <w:lvlText w:val="•"/>
      <w:lvlJc w:val="left"/>
      <w:pPr>
        <w:ind w:left="5460" w:hanging="720"/>
      </w:pPr>
      <w:rPr>
        <w:rFonts w:hint="default"/>
        <w:lang w:val="en-US" w:eastAsia="en-US" w:bidi="ar-SA"/>
      </w:rPr>
    </w:lvl>
    <w:lvl w:ilvl="6" w:tplc="976C881C">
      <w:numFmt w:val="bullet"/>
      <w:lvlText w:val="•"/>
      <w:lvlJc w:val="left"/>
      <w:pPr>
        <w:ind w:left="6360" w:hanging="720"/>
      </w:pPr>
      <w:rPr>
        <w:rFonts w:hint="default"/>
        <w:lang w:val="en-US" w:eastAsia="en-US" w:bidi="ar-SA"/>
      </w:rPr>
    </w:lvl>
    <w:lvl w:ilvl="7" w:tplc="0DFCF632">
      <w:numFmt w:val="bullet"/>
      <w:lvlText w:val="•"/>
      <w:lvlJc w:val="left"/>
      <w:pPr>
        <w:ind w:left="7260" w:hanging="720"/>
      </w:pPr>
      <w:rPr>
        <w:rFonts w:hint="default"/>
        <w:lang w:val="en-US" w:eastAsia="en-US" w:bidi="ar-SA"/>
      </w:rPr>
    </w:lvl>
    <w:lvl w:ilvl="8" w:tplc="A8568D3C">
      <w:numFmt w:val="bullet"/>
      <w:lvlText w:val="•"/>
      <w:lvlJc w:val="left"/>
      <w:pPr>
        <w:ind w:left="8160" w:hanging="720"/>
      </w:pPr>
      <w:rPr>
        <w:rFonts w:hint="default"/>
        <w:lang w:val="en-US" w:eastAsia="en-US" w:bidi="ar-SA"/>
      </w:rPr>
    </w:lvl>
  </w:abstractNum>
  <w:abstractNum w:abstractNumId="39" w15:restartNumberingAfterBreak="0">
    <w:nsid w:val="7CD7194B"/>
    <w:multiLevelType w:val="hybridMultilevel"/>
    <w:tmpl w:val="068ECCBE"/>
    <w:lvl w:ilvl="0" w:tplc="4D0C2BB6">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6CEE6B64">
      <w:numFmt w:val="bullet"/>
      <w:lvlText w:val="•"/>
      <w:lvlJc w:val="left"/>
      <w:pPr>
        <w:ind w:left="1536" w:hanging="360"/>
      </w:pPr>
      <w:rPr>
        <w:rFonts w:hint="default"/>
        <w:lang w:val="en-US" w:eastAsia="en-US" w:bidi="ar-SA"/>
      </w:rPr>
    </w:lvl>
    <w:lvl w:ilvl="2" w:tplc="7396B9B8">
      <w:numFmt w:val="bullet"/>
      <w:lvlText w:val="•"/>
      <w:lvlJc w:val="left"/>
      <w:pPr>
        <w:ind w:left="2472" w:hanging="360"/>
      </w:pPr>
      <w:rPr>
        <w:rFonts w:hint="default"/>
        <w:lang w:val="en-US" w:eastAsia="en-US" w:bidi="ar-SA"/>
      </w:rPr>
    </w:lvl>
    <w:lvl w:ilvl="3" w:tplc="51F69F0A">
      <w:numFmt w:val="bullet"/>
      <w:lvlText w:val="•"/>
      <w:lvlJc w:val="left"/>
      <w:pPr>
        <w:ind w:left="3408" w:hanging="360"/>
      </w:pPr>
      <w:rPr>
        <w:rFonts w:hint="default"/>
        <w:lang w:val="en-US" w:eastAsia="en-US" w:bidi="ar-SA"/>
      </w:rPr>
    </w:lvl>
    <w:lvl w:ilvl="4" w:tplc="AE2AF7E2">
      <w:numFmt w:val="bullet"/>
      <w:lvlText w:val="•"/>
      <w:lvlJc w:val="left"/>
      <w:pPr>
        <w:ind w:left="4344" w:hanging="360"/>
      </w:pPr>
      <w:rPr>
        <w:rFonts w:hint="default"/>
        <w:lang w:val="en-US" w:eastAsia="en-US" w:bidi="ar-SA"/>
      </w:rPr>
    </w:lvl>
    <w:lvl w:ilvl="5" w:tplc="6520123C">
      <w:numFmt w:val="bullet"/>
      <w:lvlText w:val="•"/>
      <w:lvlJc w:val="left"/>
      <w:pPr>
        <w:ind w:left="5280" w:hanging="360"/>
      </w:pPr>
      <w:rPr>
        <w:rFonts w:hint="default"/>
        <w:lang w:val="en-US" w:eastAsia="en-US" w:bidi="ar-SA"/>
      </w:rPr>
    </w:lvl>
    <w:lvl w:ilvl="6" w:tplc="D04A48E0">
      <w:numFmt w:val="bullet"/>
      <w:lvlText w:val="•"/>
      <w:lvlJc w:val="left"/>
      <w:pPr>
        <w:ind w:left="6216" w:hanging="360"/>
      </w:pPr>
      <w:rPr>
        <w:rFonts w:hint="default"/>
        <w:lang w:val="en-US" w:eastAsia="en-US" w:bidi="ar-SA"/>
      </w:rPr>
    </w:lvl>
    <w:lvl w:ilvl="7" w:tplc="07DCD17E">
      <w:numFmt w:val="bullet"/>
      <w:lvlText w:val="•"/>
      <w:lvlJc w:val="left"/>
      <w:pPr>
        <w:ind w:left="7152" w:hanging="360"/>
      </w:pPr>
      <w:rPr>
        <w:rFonts w:hint="default"/>
        <w:lang w:val="en-US" w:eastAsia="en-US" w:bidi="ar-SA"/>
      </w:rPr>
    </w:lvl>
    <w:lvl w:ilvl="8" w:tplc="59B861FC">
      <w:numFmt w:val="bullet"/>
      <w:lvlText w:val="•"/>
      <w:lvlJc w:val="left"/>
      <w:pPr>
        <w:ind w:left="8088" w:hanging="360"/>
      </w:pPr>
      <w:rPr>
        <w:rFonts w:hint="default"/>
        <w:lang w:val="en-US" w:eastAsia="en-US" w:bidi="ar-SA"/>
      </w:rPr>
    </w:lvl>
  </w:abstractNum>
  <w:abstractNum w:abstractNumId="40" w15:restartNumberingAfterBreak="0">
    <w:nsid w:val="7D3817D7"/>
    <w:multiLevelType w:val="hybridMultilevel"/>
    <w:tmpl w:val="9DCE8D3A"/>
    <w:lvl w:ilvl="0" w:tplc="60A87B6E">
      <w:start w:val="1"/>
      <w:numFmt w:val="decimal"/>
      <w:lvlText w:val="%1."/>
      <w:lvlJc w:val="left"/>
      <w:pPr>
        <w:ind w:left="931" w:hanging="691"/>
      </w:pPr>
      <w:rPr>
        <w:rFonts w:ascii="Times New Roman" w:eastAsia="Times New Roman" w:hAnsi="Times New Roman" w:cs="Times New Roman" w:hint="default"/>
        <w:b/>
        <w:bCs/>
        <w:spacing w:val="-2"/>
        <w:w w:val="100"/>
        <w:sz w:val="20"/>
        <w:szCs w:val="20"/>
        <w:lang w:val="en-US" w:eastAsia="en-US" w:bidi="ar-SA"/>
      </w:rPr>
    </w:lvl>
    <w:lvl w:ilvl="1" w:tplc="D2ACC5EA">
      <w:numFmt w:val="bullet"/>
      <w:lvlText w:val=""/>
      <w:lvlJc w:val="left"/>
      <w:pPr>
        <w:ind w:left="960" w:hanging="360"/>
      </w:pPr>
      <w:rPr>
        <w:rFonts w:ascii="Symbol" w:eastAsia="Symbol" w:hAnsi="Symbol" w:cs="Symbol" w:hint="default"/>
        <w:w w:val="100"/>
        <w:sz w:val="20"/>
        <w:szCs w:val="20"/>
        <w:lang w:val="en-US" w:eastAsia="en-US" w:bidi="ar-SA"/>
      </w:rPr>
    </w:lvl>
    <w:lvl w:ilvl="2" w:tplc="50E830A6">
      <w:numFmt w:val="bullet"/>
      <w:lvlText w:val="•"/>
      <w:lvlJc w:val="left"/>
      <w:pPr>
        <w:ind w:left="1960" w:hanging="360"/>
      </w:pPr>
      <w:rPr>
        <w:rFonts w:hint="default"/>
        <w:lang w:val="en-US" w:eastAsia="en-US" w:bidi="ar-SA"/>
      </w:rPr>
    </w:lvl>
    <w:lvl w:ilvl="3" w:tplc="A60A7E90">
      <w:numFmt w:val="bullet"/>
      <w:lvlText w:val="•"/>
      <w:lvlJc w:val="left"/>
      <w:pPr>
        <w:ind w:left="2960" w:hanging="360"/>
      </w:pPr>
      <w:rPr>
        <w:rFonts w:hint="default"/>
        <w:lang w:val="en-US" w:eastAsia="en-US" w:bidi="ar-SA"/>
      </w:rPr>
    </w:lvl>
    <w:lvl w:ilvl="4" w:tplc="E08E310C">
      <w:numFmt w:val="bullet"/>
      <w:lvlText w:val="•"/>
      <w:lvlJc w:val="left"/>
      <w:pPr>
        <w:ind w:left="3960" w:hanging="360"/>
      </w:pPr>
      <w:rPr>
        <w:rFonts w:hint="default"/>
        <w:lang w:val="en-US" w:eastAsia="en-US" w:bidi="ar-SA"/>
      </w:rPr>
    </w:lvl>
    <w:lvl w:ilvl="5" w:tplc="1A768B3A">
      <w:numFmt w:val="bullet"/>
      <w:lvlText w:val="•"/>
      <w:lvlJc w:val="left"/>
      <w:pPr>
        <w:ind w:left="4960" w:hanging="360"/>
      </w:pPr>
      <w:rPr>
        <w:rFonts w:hint="default"/>
        <w:lang w:val="en-US" w:eastAsia="en-US" w:bidi="ar-SA"/>
      </w:rPr>
    </w:lvl>
    <w:lvl w:ilvl="6" w:tplc="A9D86F28">
      <w:numFmt w:val="bullet"/>
      <w:lvlText w:val="•"/>
      <w:lvlJc w:val="left"/>
      <w:pPr>
        <w:ind w:left="5960" w:hanging="360"/>
      </w:pPr>
      <w:rPr>
        <w:rFonts w:hint="default"/>
        <w:lang w:val="en-US" w:eastAsia="en-US" w:bidi="ar-SA"/>
      </w:rPr>
    </w:lvl>
    <w:lvl w:ilvl="7" w:tplc="DF901E4C">
      <w:numFmt w:val="bullet"/>
      <w:lvlText w:val="•"/>
      <w:lvlJc w:val="left"/>
      <w:pPr>
        <w:ind w:left="6960" w:hanging="360"/>
      </w:pPr>
      <w:rPr>
        <w:rFonts w:hint="default"/>
        <w:lang w:val="en-US" w:eastAsia="en-US" w:bidi="ar-SA"/>
      </w:rPr>
    </w:lvl>
    <w:lvl w:ilvl="8" w:tplc="9048A76A">
      <w:numFmt w:val="bullet"/>
      <w:lvlText w:val="•"/>
      <w:lvlJc w:val="left"/>
      <w:pPr>
        <w:ind w:left="7960" w:hanging="360"/>
      </w:pPr>
      <w:rPr>
        <w:rFonts w:hint="default"/>
        <w:lang w:val="en-US" w:eastAsia="en-US" w:bidi="ar-SA"/>
      </w:rPr>
    </w:lvl>
  </w:abstractNum>
  <w:num w:numId="1">
    <w:abstractNumId w:val="11"/>
  </w:num>
  <w:num w:numId="2">
    <w:abstractNumId w:val="4"/>
  </w:num>
  <w:num w:numId="3">
    <w:abstractNumId w:val="39"/>
  </w:num>
  <w:num w:numId="4">
    <w:abstractNumId w:val="14"/>
  </w:num>
  <w:num w:numId="5">
    <w:abstractNumId w:val="19"/>
  </w:num>
  <w:num w:numId="6">
    <w:abstractNumId w:val="35"/>
  </w:num>
  <w:num w:numId="7">
    <w:abstractNumId w:val="22"/>
  </w:num>
  <w:num w:numId="8">
    <w:abstractNumId w:val="20"/>
  </w:num>
  <w:num w:numId="9">
    <w:abstractNumId w:val="5"/>
  </w:num>
  <w:num w:numId="10">
    <w:abstractNumId w:val="36"/>
  </w:num>
  <w:num w:numId="11">
    <w:abstractNumId w:val="28"/>
  </w:num>
  <w:num w:numId="12">
    <w:abstractNumId w:val="40"/>
  </w:num>
  <w:num w:numId="13">
    <w:abstractNumId w:val="0"/>
  </w:num>
  <w:num w:numId="14">
    <w:abstractNumId w:val="37"/>
  </w:num>
  <w:num w:numId="15">
    <w:abstractNumId w:val="25"/>
  </w:num>
  <w:num w:numId="16">
    <w:abstractNumId w:val="13"/>
  </w:num>
  <w:num w:numId="17">
    <w:abstractNumId w:val="2"/>
  </w:num>
  <w:num w:numId="18">
    <w:abstractNumId w:val="38"/>
  </w:num>
  <w:num w:numId="19">
    <w:abstractNumId w:val="29"/>
  </w:num>
  <w:num w:numId="20">
    <w:abstractNumId w:val="8"/>
  </w:num>
  <w:num w:numId="21">
    <w:abstractNumId w:val="18"/>
  </w:num>
  <w:num w:numId="22">
    <w:abstractNumId w:val="17"/>
  </w:num>
  <w:num w:numId="23">
    <w:abstractNumId w:val="32"/>
  </w:num>
  <w:num w:numId="24">
    <w:abstractNumId w:val="31"/>
  </w:num>
  <w:num w:numId="25">
    <w:abstractNumId w:val="3"/>
  </w:num>
  <w:num w:numId="26">
    <w:abstractNumId w:val="30"/>
  </w:num>
  <w:num w:numId="27">
    <w:abstractNumId w:val="9"/>
  </w:num>
  <w:num w:numId="28">
    <w:abstractNumId w:val="33"/>
  </w:num>
  <w:num w:numId="29">
    <w:abstractNumId w:val="6"/>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7"/>
  </w:num>
  <w:num w:numId="34">
    <w:abstractNumId w:val="34"/>
  </w:num>
  <w:num w:numId="35">
    <w:abstractNumId w:val="1"/>
  </w:num>
  <w:num w:numId="36">
    <w:abstractNumId w:val="26"/>
  </w:num>
  <w:num w:numId="37">
    <w:abstractNumId w:val="23"/>
  </w:num>
  <w:num w:numId="38">
    <w:abstractNumId w:val="21"/>
  </w:num>
  <w:num w:numId="39">
    <w:abstractNumId w:val="15"/>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0A"/>
    <w:rsid w:val="00047588"/>
    <w:rsid w:val="000C5B72"/>
    <w:rsid w:val="000C6FE4"/>
    <w:rsid w:val="000E1978"/>
    <w:rsid w:val="000F1BE9"/>
    <w:rsid w:val="001539AE"/>
    <w:rsid w:val="0016560A"/>
    <w:rsid w:val="001A044F"/>
    <w:rsid w:val="001C3511"/>
    <w:rsid w:val="002222DF"/>
    <w:rsid w:val="00234CC1"/>
    <w:rsid w:val="00237304"/>
    <w:rsid w:val="0028358E"/>
    <w:rsid w:val="00306374"/>
    <w:rsid w:val="003A12EA"/>
    <w:rsid w:val="003D6650"/>
    <w:rsid w:val="00421594"/>
    <w:rsid w:val="0042751F"/>
    <w:rsid w:val="00441195"/>
    <w:rsid w:val="00482F9B"/>
    <w:rsid w:val="004838E2"/>
    <w:rsid w:val="004F629C"/>
    <w:rsid w:val="0053488A"/>
    <w:rsid w:val="005E4281"/>
    <w:rsid w:val="0060530B"/>
    <w:rsid w:val="00641F56"/>
    <w:rsid w:val="00645FE1"/>
    <w:rsid w:val="006D749E"/>
    <w:rsid w:val="006E43F1"/>
    <w:rsid w:val="007117EA"/>
    <w:rsid w:val="0072229A"/>
    <w:rsid w:val="00773EB2"/>
    <w:rsid w:val="007C0DCD"/>
    <w:rsid w:val="007F435F"/>
    <w:rsid w:val="00914E2E"/>
    <w:rsid w:val="00992D5E"/>
    <w:rsid w:val="009B1591"/>
    <w:rsid w:val="009B4735"/>
    <w:rsid w:val="009F1BA6"/>
    <w:rsid w:val="00A1451F"/>
    <w:rsid w:val="00A67873"/>
    <w:rsid w:val="00AA1375"/>
    <w:rsid w:val="00AA76AB"/>
    <w:rsid w:val="00AE45F9"/>
    <w:rsid w:val="00BD204E"/>
    <w:rsid w:val="00BF02A6"/>
    <w:rsid w:val="00C13882"/>
    <w:rsid w:val="00C45038"/>
    <w:rsid w:val="00C53104"/>
    <w:rsid w:val="00CF159D"/>
    <w:rsid w:val="00D22BC4"/>
    <w:rsid w:val="00D77031"/>
    <w:rsid w:val="00D9472A"/>
    <w:rsid w:val="00DC5F37"/>
    <w:rsid w:val="00E13BC7"/>
    <w:rsid w:val="00ED5444"/>
    <w:rsid w:val="00EF2AFB"/>
    <w:rsid w:val="00F40B64"/>
    <w:rsid w:val="00F7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CA87"/>
  <w15:docId w15:val="{93614133-E25F-49C9-8524-6A16F303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1" w:right="669"/>
      <w:jc w:val="center"/>
      <w:outlineLvl w:val="0"/>
    </w:pPr>
    <w:rPr>
      <w:b/>
      <w:bCs/>
      <w:sz w:val="24"/>
      <w:szCs w:val="24"/>
    </w:rPr>
  </w:style>
  <w:style w:type="paragraph" w:styleId="Heading2">
    <w:name w:val="heading 2"/>
    <w:basedOn w:val="Normal"/>
    <w:uiPriority w:val="1"/>
    <w:qFormat/>
    <w:pPr>
      <w:ind w:left="600" w:hanging="360"/>
      <w:outlineLvl w:val="1"/>
    </w:pPr>
    <w:rPr>
      <w:b/>
      <w:bCs/>
      <w:sz w:val="20"/>
      <w:szCs w:val="20"/>
    </w:rPr>
  </w:style>
  <w:style w:type="paragraph" w:styleId="Heading3">
    <w:name w:val="heading 3"/>
    <w:basedOn w:val="Normal"/>
    <w:uiPriority w:val="1"/>
    <w:qFormat/>
    <w:pPr>
      <w:ind w:left="2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552" w:right="669" w:hanging="1"/>
      <w:jc w:val="center"/>
    </w:pPr>
    <w:rPr>
      <w:b/>
      <w:bCs/>
      <w:sz w:val="32"/>
      <w:szCs w:val="32"/>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873"/>
    <w:rPr>
      <w:color w:val="0000FF" w:themeColor="hyperlink"/>
      <w:u w:val="single"/>
    </w:rPr>
  </w:style>
  <w:style w:type="table" w:styleId="TableGrid">
    <w:name w:val="Table Grid"/>
    <w:basedOn w:val="TableNormal"/>
    <w:uiPriority w:val="39"/>
    <w:rsid w:val="00A678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873"/>
    <w:pPr>
      <w:widowControl/>
      <w:autoSpaceDE/>
      <w:autoSpaceDN/>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3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77502">
      <w:bodyDiv w:val="1"/>
      <w:marLeft w:val="0"/>
      <w:marRight w:val="0"/>
      <w:marTop w:val="0"/>
      <w:marBottom w:val="0"/>
      <w:divBdr>
        <w:top w:val="none" w:sz="0" w:space="0" w:color="auto"/>
        <w:left w:val="none" w:sz="0" w:space="0" w:color="auto"/>
        <w:bottom w:val="none" w:sz="0" w:space="0" w:color="auto"/>
        <w:right w:val="none" w:sz="0" w:space="0" w:color="auto"/>
      </w:divBdr>
    </w:div>
    <w:div w:id="203568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mi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nmis.net" TargetMode="External"/><Relationship Id="rId12" Type="http://schemas.openxmlformats.org/officeDocument/2006/relationships/hyperlink" Target="http://www.nmi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mis.net/" TargetMode="External"/><Relationship Id="rId5" Type="http://schemas.openxmlformats.org/officeDocument/2006/relationships/webSettings" Target="webSettings.xml"/><Relationship Id="rId10" Type="http://schemas.openxmlformats.org/officeDocument/2006/relationships/hyperlink" Target="http://www.nmis.net/" TargetMode="External"/><Relationship Id="rId4" Type="http://schemas.openxmlformats.org/officeDocument/2006/relationships/settings" Target="settings.xml"/><Relationship Id="rId9" Type="http://schemas.openxmlformats.org/officeDocument/2006/relationships/hyperlink" Target="mailto:admission@nmi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9CE8-0677-4E84-8EAB-CD468F16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14595</Words>
  <Characters>83197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NMIS 04</dc:creator>
  <cp:lastModifiedBy>Asst. Secretary</cp:lastModifiedBy>
  <cp:revision>5</cp:revision>
  <dcterms:created xsi:type="dcterms:W3CDTF">2021-05-04T11:11:00Z</dcterms:created>
  <dcterms:modified xsi:type="dcterms:W3CDTF">2021-05-05T09:58:00Z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PDFium</vt:lpwstr>
  </property>
  <property fmtid="{D5CDD505-2E9C-101B-9397-08002B2CF9AE}" pid="4" name="LastSaved">
    <vt:filetime>2019-12-10T00:00:00Z</vt:filetime>
  </property>
</Properties>
</file>