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9F564" w14:textId="77777777" w:rsidR="00AC00E9" w:rsidRPr="00386FBE" w:rsidRDefault="00AC00E9" w:rsidP="00AC00E9">
      <w:pPr>
        <w:jc w:val="center"/>
        <w:rPr>
          <w:rFonts w:ascii="Times New Roman" w:hAnsi="Times New Roman" w:cs="Times New Roman"/>
          <w:b/>
          <w:u w:val="single"/>
        </w:rPr>
      </w:pPr>
      <w:r w:rsidRPr="00386FBE">
        <w:rPr>
          <w:rFonts w:ascii="Times New Roman" w:hAnsi="Times New Roman" w:cs="Times New Roman"/>
          <w:b/>
          <w:u w:val="single"/>
        </w:rPr>
        <w:t>JOB DESCRIPTION</w:t>
      </w:r>
    </w:p>
    <w:p w14:paraId="5E67F8CF" w14:textId="77777777" w:rsidR="00AC00E9" w:rsidRDefault="00AC00E9" w:rsidP="00AC00E9">
      <w:pPr>
        <w:pStyle w:val="NoSpacing"/>
        <w:rPr>
          <w:rFonts w:cstheme="minorHAnsi"/>
          <w:b/>
          <w:sz w:val="24"/>
        </w:rPr>
      </w:pPr>
    </w:p>
    <w:p w14:paraId="55C1043A" w14:textId="77777777" w:rsidR="00AC00E9" w:rsidRDefault="00AC00E9" w:rsidP="00AC00E9">
      <w:pPr>
        <w:pStyle w:val="NoSpacing"/>
        <w:rPr>
          <w:rFonts w:cstheme="minorHAnsi"/>
          <w:b/>
          <w:sz w:val="24"/>
        </w:rPr>
      </w:pPr>
    </w:p>
    <w:p w14:paraId="68CBF58B" w14:textId="77777777" w:rsidR="00AC00E9" w:rsidRPr="00357944" w:rsidRDefault="00AC00E9" w:rsidP="00AC00E9">
      <w:pPr>
        <w:pStyle w:val="NoSpacing"/>
        <w:rPr>
          <w:rFonts w:cstheme="minorHAnsi"/>
          <w:sz w:val="24"/>
        </w:rPr>
      </w:pPr>
      <w:r w:rsidRPr="00357944">
        <w:rPr>
          <w:rFonts w:cstheme="minorHAnsi"/>
          <w:b/>
          <w:sz w:val="24"/>
        </w:rPr>
        <w:t>Organization</w:t>
      </w:r>
      <w:r w:rsidRPr="00357944">
        <w:rPr>
          <w:rFonts w:cstheme="minorHAnsi"/>
          <w:sz w:val="24"/>
        </w:rPr>
        <w:t xml:space="preserve">: Tricon </w:t>
      </w:r>
      <w:r>
        <w:rPr>
          <w:rFonts w:cstheme="minorHAnsi"/>
          <w:sz w:val="24"/>
        </w:rPr>
        <w:t>Global Services</w:t>
      </w:r>
      <w:r w:rsidRPr="00357944">
        <w:rPr>
          <w:rFonts w:cstheme="minorHAnsi"/>
          <w:sz w:val="24"/>
        </w:rPr>
        <w:t xml:space="preserve"> India, Mumbai  </w:t>
      </w:r>
    </w:p>
    <w:p w14:paraId="7397B27B" w14:textId="77777777" w:rsidR="00AC00E9" w:rsidRPr="00357944" w:rsidRDefault="00AC00E9" w:rsidP="00AC00E9">
      <w:pPr>
        <w:pStyle w:val="NoSpacing"/>
        <w:rPr>
          <w:rFonts w:cstheme="minorHAnsi"/>
          <w:sz w:val="24"/>
        </w:rPr>
      </w:pPr>
    </w:p>
    <w:p w14:paraId="1DA7027C" w14:textId="77777777" w:rsidR="00AC00E9" w:rsidRPr="00357944" w:rsidRDefault="00AC00E9" w:rsidP="00AC00E9">
      <w:pPr>
        <w:pStyle w:val="NoSpacing"/>
        <w:rPr>
          <w:rFonts w:cstheme="minorHAnsi"/>
          <w:sz w:val="24"/>
        </w:rPr>
      </w:pPr>
      <w:r w:rsidRPr="00357944">
        <w:rPr>
          <w:rFonts w:cstheme="minorHAnsi"/>
          <w:b/>
          <w:sz w:val="24"/>
        </w:rPr>
        <w:t>Department</w:t>
      </w:r>
      <w:r w:rsidRPr="00357944">
        <w:rPr>
          <w:rFonts w:cstheme="minorHAnsi"/>
          <w:sz w:val="24"/>
        </w:rPr>
        <w:t>:</w:t>
      </w:r>
      <w:r>
        <w:rPr>
          <w:rFonts w:cstheme="minorHAnsi"/>
          <w:sz w:val="24"/>
        </w:rPr>
        <w:t xml:space="preserve"> Operations Bulk Liquids</w:t>
      </w:r>
    </w:p>
    <w:p w14:paraId="2B1714CF" w14:textId="77777777" w:rsidR="00AC00E9" w:rsidRPr="00357944" w:rsidRDefault="00AC00E9" w:rsidP="00AC00E9">
      <w:pPr>
        <w:pStyle w:val="NoSpacing"/>
        <w:rPr>
          <w:rFonts w:cstheme="minorHAnsi"/>
          <w:sz w:val="24"/>
        </w:rPr>
      </w:pPr>
    </w:p>
    <w:p w14:paraId="2F8600CC" w14:textId="77777777" w:rsidR="00AC00E9" w:rsidRPr="00357944" w:rsidRDefault="00AC00E9" w:rsidP="00AC00E9">
      <w:pPr>
        <w:pStyle w:val="NoSpacing"/>
        <w:rPr>
          <w:rFonts w:cstheme="minorHAnsi"/>
          <w:sz w:val="24"/>
        </w:rPr>
      </w:pPr>
      <w:r w:rsidRPr="00357944">
        <w:rPr>
          <w:rFonts w:cstheme="minorHAnsi"/>
          <w:b/>
          <w:sz w:val="24"/>
        </w:rPr>
        <w:t>Designation</w:t>
      </w:r>
      <w:r w:rsidRPr="00357944">
        <w:rPr>
          <w:rFonts w:cstheme="minorHAnsi"/>
          <w:sz w:val="24"/>
        </w:rPr>
        <w:t xml:space="preserve">: </w:t>
      </w:r>
      <w:r>
        <w:rPr>
          <w:rFonts w:cstheme="minorHAnsi"/>
          <w:sz w:val="24"/>
        </w:rPr>
        <w:t>Operations Executive</w:t>
      </w:r>
    </w:p>
    <w:p w14:paraId="42D96368" w14:textId="77777777" w:rsidR="00AC00E9" w:rsidRPr="00357944" w:rsidRDefault="00AC00E9" w:rsidP="00AC00E9">
      <w:pPr>
        <w:pStyle w:val="NoSpacing"/>
        <w:rPr>
          <w:rFonts w:cstheme="minorHAnsi"/>
          <w:sz w:val="24"/>
        </w:rPr>
      </w:pPr>
    </w:p>
    <w:p w14:paraId="28C769B2" w14:textId="77777777" w:rsidR="000D032F" w:rsidRPr="00963F32" w:rsidRDefault="000D032F" w:rsidP="000D032F">
      <w:pPr>
        <w:jc w:val="both"/>
        <w:rPr>
          <w:rFonts w:cstheme="minorHAnsi"/>
        </w:rPr>
      </w:pPr>
      <w:r w:rsidRPr="000D032F">
        <w:rPr>
          <w:rFonts w:ascii="Times New Roman" w:hAnsi="Times New Roman" w:cs="Times New Roman"/>
          <w:b/>
        </w:rPr>
        <w:t xml:space="preserve">Reporting to: </w:t>
      </w:r>
      <w:r w:rsidR="008D05B8" w:rsidRPr="00963F32">
        <w:rPr>
          <w:rFonts w:cstheme="minorHAnsi"/>
          <w:sz w:val="24"/>
          <w:szCs w:val="24"/>
        </w:rPr>
        <w:t>Manager –Bulk</w:t>
      </w:r>
      <w:r w:rsidR="00963F32" w:rsidRPr="00963F32">
        <w:rPr>
          <w:rFonts w:cstheme="minorHAnsi"/>
          <w:sz w:val="24"/>
          <w:szCs w:val="24"/>
        </w:rPr>
        <w:t xml:space="preserve"> Liquid Operations</w:t>
      </w:r>
    </w:p>
    <w:p w14:paraId="052E8E23" w14:textId="77777777" w:rsidR="005439F8" w:rsidRPr="00963F32" w:rsidRDefault="005439F8" w:rsidP="000D032F">
      <w:pPr>
        <w:jc w:val="both"/>
        <w:rPr>
          <w:rFonts w:cstheme="minorHAnsi"/>
        </w:rPr>
      </w:pPr>
      <w:r w:rsidRPr="00963F32">
        <w:rPr>
          <w:rFonts w:cstheme="minorHAnsi"/>
        </w:rPr>
        <w:t>Responsibilities may include:</w:t>
      </w:r>
    </w:p>
    <w:p w14:paraId="660F783B" w14:textId="77777777" w:rsidR="00AC00E9" w:rsidRPr="00963F32" w:rsidRDefault="00AC00E9" w:rsidP="00AC00E9">
      <w:pPr>
        <w:numPr>
          <w:ilvl w:val="0"/>
          <w:numId w:val="7"/>
        </w:numPr>
        <w:shd w:val="clear" w:color="auto" w:fill="FFFFFF"/>
        <w:spacing w:after="0" w:line="240" w:lineRule="auto"/>
        <w:textAlignment w:val="baseline"/>
        <w:rPr>
          <w:rFonts w:eastAsia="Times New Roman" w:cstheme="minorHAnsi"/>
          <w:color w:val="222222"/>
        </w:rPr>
      </w:pPr>
      <w:r w:rsidRPr="00963F32">
        <w:rPr>
          <w:rFonts w:eastAsia="Times New Roman" w:cstheme="minorHAnsi"/>
          <w:color w:val="222222"/>
          <w:bdr w:val="none" w:sz="0" w:space="0" w:color="auto" w:frame="1"/>
        </w:rPr>
        <w:t>Manage the product, documentation and payment flow to customers, suppliers, and freight providers for the physical trades of the assigned business unit.</w:t>
      </w:r>
    </w:p>
    <w:p w14:paraId="7A844D04" w14:textId="77777777" w:rsidR="00AC00E9" w:rsidRPr="00963F32" w:rsidRDefault="00AC00E9" w:rsidP="00AC00E9">
      <w:pPr>
        <w:numPr>
          <w:ilvl w:val="0"/>
          <w:numId w:val="7"/>
        </w:numPr>
        <w:shd w:val="clear" w:color="auto" w:fill="FFFFFF"/>
        <w:spacing w:after="0" w:line="240" w:lineRule="auto"/>
        <w:textAlignment w:val="baseline"/>
        <w:rPr>
          <w:rFonts w:eastAsia="Times New Roman" w:cstheme="minorHAnsi"/>
          <w:color w:val="222222"/>
        </w:rPr>
      </w:pPr>
      <w:r w:rsidRPr="00963F32">
        <w:rPr>
          <w:rFonts w:eastAsia="Times New Roman" w:cstheme="minorHAnsi"/>
          <w:color w:val="222222"/>
          <w:bdr w:val="none" w:sz="0" w:space="0" w:color="auto" w:frame="1"/>
        </w:rPr>
        <w:t>Plan and direct vessel/container loading and discharge operations with ship brokers/freight forwarders and determine suitability of transportation offered, including review of prior cargoes, tank conditions, and materials of construction to ensure safe carriage of product that meets customer specifications.</w:t>
      </w:r>
    </w:p>
    <w:p w14:paraId="408B8DA3" w14:textId="77777777" w:rsidR="00AC00E9" w:rsidRPr="00963F32" w:rsidRDefault="00AC00E9" w:rsidP="00AC00E9">
      <w:pPr>
        <w:numPr>
          <w:ilvl w:val="0"/>
          <w:numId w:val="7"/>
        </w:numPr>
        <w:shd w:val="clear" w:color="auto" w:fill="FFFFFF"/>
        <w:spacing w:after="0" w:line="240" w:lineRule="auto"/>
        <w:textAlignment w:val="baseline"/>
        <w:rPr>
          <w:rFonts w:eastAsia="Times New Roman" w:cstheme="minorHAnsi"/>
          <w:color w:val="222222"/>
        </w:rPr>
      </w:pPr>
      <w:r w:rsidRPr="00963F32">
        <w:rPr>
          <w:rFonts w:eastAsia="Times New Roman" w:cstheme="minorHAnsi"/>
          <w:color w:val="222222"/>
          <w:bdr w:val="none" w:sz="0" w:space="0" w:color="auto" w:frame="1"/>
        </w:rPr>
        <w:t>Maintain accurate data in ERP system as per company policy.</w:t>
      </w:r>
    </w:p>
    <w:p w14:paraId="44C5715E" w14:textId="77777777" w:rsidR="00AC00E9" w:rsidRPr="00963F32" w:rsidRDefault="00AC00E9" w:rsidP="00AC00E9">
      <w:pPr>
        <w:numPr>
          <w:ilvl w:val="0"/>
          <w:numId w:val="7"/>
        </w:numPr>
        <w:shd w:val="clear" w:color="auto" w:fill="FFFFFF"/>
        <w:spacing w:after="0" w:line="240" w:lineRule="auto"/>
        <w:textAlignment w:val="baseline"/>
        <w:rPr>
          <w:rFonts w:eastAsia="Times New Roman" w:cstheme="minorHAnsi"/>
          <w:color w:val="222222"/>
        </w:rPr>
      </w:pPr>
      <w:r w:rsidRPr="00963F32">
        <w:rPr>
          <w:rFonts w:eastAsia="Times New Roman" w:cstheme="minorHAnsi"/>
          <w:color w:val="222222"/>
          <w:bdr w:val="none" w:sz="0" w:space="0" w:color="auto" w:frame="1"/>
        </w:rPr>
        <w:t>Ensure the import and export customs processes of the products traded are managed efficiently.</w:t>
      </w:r>
    </w:p>
    <w:p w14:paraId="659B041B" w14:textId="77777777" w:rsidR="00AC00E9" w:rsidRPr="00963F32" w:rsidRDefault="00AC00E9" w:rsidP="00AC00E9">
      <w:pPr>
        <w:numPr>
          <w:ilvl w:val="0"/>
          <w:numId w:val="7"/>
        </w:numPr>
        <w:shd w:val="clear" w:color="auto" w:fill="FFFFFF"/>
        <w:spacing w:after="0" w:line="240" w:lineRule="auto"/>
        <w:textAlignment w:val="baseline"/>
        <w:rPr>
          <w:rFonts w:eastAsia="Times New Roman" w:cstheme="minorHAnsi"/>
          <w:color w:val="222222"/>
        </w:rPr>
      </w:pPr>
      <w:r w:rsidRPr="00963F32">
        <w:rPr>
          <w:rFonts w:eastAsia="Times New Roman" w:cstheme="minorHAnsi"/>
          <w:color w:val="222222"/>
          <w:bdr w:val="none" w:sz="0" w:space="0" w:color="auto" w:frame="1"/>
        </w:rPr>
        <w:t>Look for ways to improve processes, maximize performance, and reduce costs.</w:t>
      </w:r>
    </w:p>
    <w:p w14:paraId="06F95B4D" w14:textId="77777777" w:rsidR="00AC00E9" w:rsidRPr="00963F32" w:rsidRDefault="00AC00E9" w:rsidP="00AC00E9">
      <w:pPr>
        <w:numPr>
          <w:ilvl w:val="0"/>
          <w:numId w:val="7"/>
        </w:numPr>
        <w:shd w:val="clear" w:color="auto" w:fill="FFFFFF"/>
        <w:spacing w:after="0" w:line="240" w:lineRule="auto"/>
        <w:textAlignment w:val="baseline"/>
        <w:rPr>
          <w:rFonts w:eastAsia="Times New Roman" w:cstheme="minorHAnsi"/>
          <w:color w:val="222222"/>
        </w:rPr>
      </w:pPr>
      <w:r w:rsidRPr="00963F32">
        <w:rPr>
          <w:rFonts w:eastAsia="Times New Roman" w:cstheme="minorHAnsi"/>
          <w:color w:val="222222"/>
          <w:bdr w:val="none" w:sz="0" w:space="0" w:color="auto" w:frame="1"/>
        </w:rPr>
        <w:t>Coordinate with various departments internally to understand financial, credit, and compliance requirements related to individual trades.</w:t>
      </w:r>
    </w:p>
    <w:p w14:paraId="27304422" w14:textId="77777777" w:rsidR="00AC00E9" w:rsidRPr="00963F32" w:rsidRDefault="00AC00E9" w:rsidP="00AC00E9">
      <w:pPr>
        <w:numPr>
          <w:ilvl w:val="0"/>
          <w:numId w:val="7"/>
        </w:numPr>
        <w:shd w:val="clear" w:color="auto" w:fill="FFFFFF"/>
        <w:spacing w:after="0" w:line="240" w:lineRule="auto"/>
        <w:textAlignment w:val="baseline"/>
        <w:rPr>
          <w:rFonts w:eastAsia="Times New Roman" w:cstheme="minorHAnsi"/>
          <w:color w:val="222222"/>
        </w:rPr>
      </w:pPr>
      <w:r w:rsidRPr="00963F32">
        <w:rPr>
          <w:rFonts w:eastAsia="Times New Roman" w:cstheme="minorHAnsi"/>
          <w:color w:val="222222"/>
          <w:bdr w:val="none" w:sz="0" w:space="0" w:color="auto" w:frame="1"/>
        </w:rPr>
        <w:t>Negotiate rates with third party logistics and inspection service providers.</w:t>
      </w:r>
    </w:p>
    <w:p w14:paraId="01B297CF" w14:textId="77777777" w:rsidR="00AC00E9" w:rsidRPr="00963F32" w:rsidRDefault="00AC00E9" w:rsidP="00AC00E9">
      <w:pPr>
        <w:numPr>
          <w:ilvl w:val="0"/>
          <w:numId w:val="7"/>
        </w:numPr>
        <w:shd w:val="clear" w:color="auto" w:fill="FFFFFF"/>
        <w:spacing w:after="0" w:line="240" w:lineRule="auto"/>
        <w:textAlignment w:val="baseline"/>
        <w:rPr>
          <w:rFonts w:eastAsia="Times New Roman" w:cstheme="minorHAnsi"/>
          <w:color w:val="222222"/>
        </w:rPr>
      </w:pPr>
      <w:r w:rsidRPr="00963F32">
        <w:rPr>
          <w:rFonts w:eastAsia="Times New Roman" w:cstheme="minorHAnsi"/>
          <w:color w:val="222222"/>
          <w:bdr w:val="none" w:sz="0" w:space="0" w:color="auto" w:frame="1"/>
        </w:rPr>
        <w:t>Communicate shipment detail with local and international teams.</w:t>
      </w:r>
    </w:p>
    <w:p w14:paraId="3B76904E" w14:textId="77777777" w:rsidR="00AC00E9" w:rsidRPr="001A21BB" w:rsidRDefault="00AC00E9" w:rsidP="00AC00E9">
      <w:pPr>
        <w:numPr>
          <w:ilvl w:val="0"/>
          <w:numId w:val="7"/>
        </w:numPr>
        <w:shd w:val="clear" w:color="auto" w:fill="FFFFFF"/>
        <w:spacing w:after="0" w:line="240" w:lineRule="auto"/>
        <w:textAlignment w:val="baseline"/>
        <w:rPr>
          <w:rFonts w:ascii="Arial" w:eastAsia="Times New Roman" w:hAnsi="Arial" w:cs="Arial"/>
          <w:color w:val="222222"/>
          <w:sz w:val="23"/>
          <w:szCs w:val="23"/>
        </w:rPr>
      </w:pPr>
      <w:r w:rsidRPr="00963F32">
        <w:rPr>
          <w:rFonts w:eastAsia="Times New Roman" w:cstheme="minorHAnsi"/>
          <w:color w:val="222222"/>
          <w:bdr w:val="none" w:sz="0" w:space="0" w:color="auto" w:frame="1"/>
        </w:rPr>
        <w:t>Develop and manage relationships with key suppliers, customers, and service providers to ensure an effective execution of physical bulk and containerized trade operations</w:t>
      </w:r>
      <w:r w:rsidRPr="001A21BB">
        <w:rPr>
          <w:rFonts w:ascii="Arial" w:eastAsia="Times New Roman" w:hAnsi="Arial" w:cs="Arial"/>
          <w:color w:val="222222"/>
          <w:sz w:val="20"/>
          <w:szCs w:val="20"/>
          <w:bdr w:val="none" w:sz="0" w:space="0" w:color="auto" w:frame="1"/>
        </w:rPr>
        <w:t>.</w:t>
      </w:r>
    </w:p>
    <w:p w14:paraId="4E8ACB57" w14:textId="77777777" w:rsidR="00AC00E9" w:rsidRDefault="00AC00E9" w:rsidP="000D032F">
      <w:pPr>
        <w:rPr>
          <w:rFonts w:ascii="Times New Roman" w:hAnsi="Times New Roman" w:cs="Times New Roman"/>
        </w:rPr>
      </w:pPr>
    </w:p>
    <w:p w14:paraId="3DA7B2A1" w14:textId="77777777" w:rsidR="000D032F" w:rsidRPr="00963F32" w:rsidRDefault="005439F8" w:rsidP="000D032F">
      <w:pPr>
        <w:rPr>
          <w:rFonts w:cstheme="minorHAnsi"/>
          <w:sz w:val="24"/>
          <w:szCs w:val="24"/>
        </w:rPr>
      </w:pPr>
      <w:r w:rsidRPr="00963F32">
        <w:rPr>
          <w:rFonts w:cstheme="minorHAnsi"/>
          <w:sz w:val="24"/>
          <w:szCs w:val="24"/>
        </w:rPr>
        <w:t>Desired Skills and Experience</w:t>
      </w:r>
      <w:r w:rsidR="000D032F" w:rsidRPr="00963F32">
        <w:rPr>
          <w:rFonts w:cstheme="minorHAnsi"/>
          <w:sz w:val="24"/>
          <w:szCs w:val="24"/>
        </w:rPr>
        <w:t xml:space="preserve">: </w:t>
      </w:r>
    </w:p>
    <w:p w14:paraId="657CA526" w14:textId="77777777" w:rsidR="005439F8" w:rsidRPr="00963F32" w:rsidRDefault="00E2426E" w:rsidP="00C619CB">
      <w:pPr>
        <w:pStyle w:val="ListParagraph"/>
        <w:numPr>
          <w:ilvl w:val="0"/>
          <w:numId w:val="6"/>
        </w:numPr>
        <w:rPr>
          <w:rFonts w:cstheme="minorHAnsi"/>
        </w:rPr>
      </w:pPr>
      <w:r w:rsidRPr="00963F32">
        <w:rPr>
          <w:rFonts w:cstheme="minorHAnsi"/>
        </w:rPr>
        <w:t>B</w:t>
      </w:r>
      <w:r w:rsidR="00C41FBC" w:rsidRPr="00963F32">
        <w:rPr>
          <w:rFonts w:cstheme="minorHAnsi"/>
        </w:rPr>
        <w:t xml:space="preserve">achelor’s degree </w:t>
      </w:r>
      <w:r w:rsidRPr="00963F32">
        <w:rPr>
          <w:rFonts w:cstheme="minorHAnsi"/>
        </w:rPr>
        <w:t>a</w:t>
      </w:r>
      <w:r w:rsidR="000D032F" w:rsidRPr="00963F32">
        <w:rPr>
          <w:rFonts w:cstheme="minorHAnsi"/>
        </w:rPr>
        <w:t>nd p</w:t>
      </w:r>
      <w:r w:rsidR="005439F8" w:rsidRPr="00963F32">
        <w:rPr>
          <w:rFonts w:cstheme="minorHAnsi"/>
        </w:rPr>
        <w:t xml:space="preserve">roficient in </w:t>
      </w:r>
      <w:r w:rsidR="00113C0E" w:rsidRPr="00963F32">
        <w:rPr>
          <w:rFonts w:cstheme="minorHAnsi"/>
        </w:rPr>
        <w:t>MS office</w:t>
      </w:r>
    </w:p>
    <w:p w14:paraId="79D89AC3" w14:textId="77777777" w:rsidR="00C619CB" w:rsidRPr="00963F32" w:rsidRDefault="00C619CB" w:rsidP="00D74286">
      <w:pPr>
        <w:pStyle w:val="ListParagraph"/>
        <w:numPr>
          <w:ilvl w:val="0"/>
          <w:numId w:val="6"/>
        </w:numPr>
        <w:rPr>
          <w:rFonts w:cstheme="minorHAnsi"/>
        </w:rPr>
      </w:pPr>
      <w:r w:rsidRPr="00963F32">
        <w:rPr>
          <w:rFonts w:cstheme="minorHAnsi"/>
        </w:rPr>
        <w:t>2-3 years of work experience in back office</w:t>
      </w:r>
      <w:r w:rsidR="00ED7E8C" w:rsidRPr="00963F32">
        <w:rPr>
          <w:rFonts w:cstheme="minorHAnsi"/>
        </w:rPr>
        <w:t xml:space="preserve"> in BPO/KPO and/or supply chain</w:t>
      </w:r>
      <w:r w:rsidR="00930A3C" w:rsidRPr="00963F32">
        <w:rPr>
          <w:rFonts w:cstheme="minorHAnsi"/>
        </w:rPr>
        <w:t>/Logistics</w:t>
      </w:r>
      <w:r w:rsidR="00ED7E8C" w:rsidRPr="00963F32">
        <w:rPr>
          <w:rFonts w:cstheme="minorHAnsi"/>
        </w:rPr>
        <w:t xml:space="preserve"> operations</w:t>
      </w:r>
    </w:p>
    <w:p w14:paraId="05B623A1" w14:textId="77777777" w:rsidR="005439F8" w:rsidRPr="00963F32" w:rsidRDefault="000D032F" w:rsidP="000D032F">
      <w:pPr>
        <w:jc w:val="both"/>
        <w:rPr>
          <w:rFonts w:cstheme="minorHAnsi"/>
          <w:sz w:val="24"/>
          <w:szCs w:val="24"/>
        </w:rPr>
      </w:pPr>
      <w:r w:rsidRPr="00963F32">
        <w:rPr>
          <w:rFonts w:cstheme="minorHAnsi"/>
          <w:sz w:val="24"/>
          <w:szCs w:val="24"/>
        </w:rPr>
        <w:t>Preferred:</w:t>
      </w:r>
    </w:p>
    <w:p w14:paraId="37818379" w14:textId="77777777" w:rsidR="005439F8" w:rsidRPr="00963F32" w:rsidRDefault="000734A2" w:rsidP="000D032F">
      <w:pPr>
        <w:pStyle w:val="ListParagraph"/>
        <w:numPr>
          <w:ilvl w:val="0"/>
          <w:numId w:val="3"/>
        </w:numPr>
        <w:jc w:val="both"/>
        <w:rPr>
          <w:rFonts w:cstheme="minorHAnsi"/>
        </w:rPr>
      </w:pPr>
      <w:r w:rsidRPr="00963F32">
        <w:rPr>
          <w:rFonts w:cstheme="minorHAnsi"/>
        </w:rPr>
        <w:t>Basic understanding of global trading</w:t>
      </w:r>
      <w:r w:rsidR="00A2540D" w:rsidRPr="00963F32">
        <w:rPr>
          <w:rFonts w:cstheme="minorHAnsi"/>
        </w:rPr>
        <w:t>-</w:t>
      </w:r>
      <w:r w:rsidR="00CA449E" w:rsidRPr="00963F32">
        <w:rPr>
          <w:rFonts w:cstheme="minorHAnsi"/>
        </w:rPr>
        <w:t>liquid bulk</w:t>
      </w:r>
      <w:r w:rsidRPr="00963F32">
        <w:rPr>
          <w:rFonts w:cstheme="minorHAnsi"/>
        </w:rPr>
        <w:t xml:space="preserve"> will be added advantage</w:t>
      </w:r>
    </w:p>
    <w:p w14:paraId="7E9D8455" w14:textId="77777777" w:rsidR="005439F8" w:rsidRPr="00963F32" w:rsidRDefault="005439F8" w:rsidP="000D032F">
      <w:pPr>
        <w:pStyle w:val="ListParagraph"/>
        <w:numPr>
          <w:ilvl w:val="0"/>
          <w:numId w:val="2"/>
        </w:numPr>
        <w:jc w:val="both"/>
        <w:rPr>
          <w:rFonts w:cstheme="minorHAnsi"/>
        </w:rPr>
      </w:pPr>
      <w:r w:rsidRPr="00963F32">
        <w:rPr>
          <w:rFonts w:cstheme="minorHAnsi"/>
        </w:rPr>
        <w:t>Strong oral and written communication skills</w:t>
      </w:r>
    </w:p>
    <w:p w14:paraId="7BEAA6BD" w14:textId="77777777" w:rsidR="005439F8" w:rsidRPr="00963F32" w:rsidRDefault="00B11293" w:rsidP="000D032F">
      <w:pPr>
        <w:pStyle w:val="ListParagraph"/>
        <w:numPr>
          <w:ilvl w:val="0"/>
          <w:numId w:val="2"/>
        </w:numPr>
        <w:rPr>
          <w:rFonts w:cstheme="minorHAnsi"/>
        </w:rPr>
      </w:pPr>
      <w:r w:rsidRPr="00963F32">
        <w:rPr>
          <w:rFonts w:cstheme="minorHAnsi"/>
        </w:rPr>
        <w:t>Ability to prioritize</w:t>
      </w:r>
      <w:r w:rsidR="00A74265" w:rsidRPr="00963F32">
        <w:rPr>
          <w:rFonts w:cstheme="minorHAnsi"/>
        </w:rPr>
        <w:t xml:space="preserve"> workload </w:t>
      </w:r>
      <w:r w:rsidR="008D05B8" w:rsidRPr="00963F32">
        <w:rPr>
          <w:rFonts w:cstheme="minorHAnsi"/>
        </w:rPr>
        <w:t>to</w:t>
      </w:r>
      <w:r w:rsidR="00A74265" w:rsidRPr="00963F32">
        <w:rPr>
          <w:rFonts w:cstheme="minorHAnsi"/>
        </w:rPr>
        <w:t xml:space="preserve"> meet requests on a short notice</w:t>
      </w:r>
    </w:p>
    <w:p w14:paraId="740B9638" w14:textId="77777777" w:rsidR="008D05B8" w:rsidRPr="00963F32" w:rsidRDefault="008D05B8" w:rsidP="000D032F">
      <w:pPr>
        <w:pStyle w:val="ListParagraph"/>
        <w:numPr>
          <w:ilvl w:val="0"/>
          <w:numId w:val="2"/>
        </w:numPr>
        <w:rPr>
          <w:rFonts w:cstheme="minorHAnsi"/>
        </w:rPr>
      </w:pPr>
      <w:r w:rsidRPr="00963F32">
        <w:rPr>
          <w:rFonts w:cstheme="minorHAnsi"/>
        </w:rPr>
        <w:t>Strong analytical skills</w:t>
      </w:r>
    </w:p>
    <w:p w14:paraId="7B8EE265" w14:textId="77777777" w:rsidR="008D05B8" w:rsidRPr="00963F32" w:rsidRDefault="008D05B8" w:rsidP="000D032F">
      <w:pPr>
        <w:pStyle w:val="ListParagraph"/>
        <w:numPr>
          <w:ilvl w:val="0"/>
          <w:numId w:val="2"/>
        </w:numPr>
        <w:rPr>
          <w:rFonts w:cstheme="minorHAnsi"/>
        </w:rPr>
      </w:pPr>
      <w:r w:rsidRPr="00963F32">
        <w:rPr>
          <w:rFonts w:cstheme="minorHAnsi"/>
        </w:rPr>
        <w:t>Good spoken communication in English and Hindi</w:t>
      </w:r>
    </w:p>
    <w:p w14:paraId="339026DE" w14:textId="77777777" w:rsidR="000E28C4" w:rsidRPr="00963F32" w:rsidRDefault="000E28C4" w:rsidP="000E28C4">
      <w:pPr>
        <w:rPr>
          <w:rFonts w:cstheme="minorHAnsi"/>
        </w:rPr>
      </w:pPr>
    </w:p>
    <w:p w14:paraId="3C2FD4F6" w14:textId="77777777" w:rsidR="00963F32" w:rsidRPr="00963F32" w:rsidRDefault="00963F32" w:rsidP="00AC00E9">
      <w:pPr>
        <w:pStyle w:val="NoSpacing"/>
        <w:ind w:left="360"/>
        <w:rPr>
          <w:rFonts w:cstheme="minorHAnsi"/>
          <w:b/>
          <w:sz w:val="24"/>
        </w:rPr>
      </w:pPr>
    </w:p>
    <w:p w14:paraId="1209B1B2" w14:textId="77777777" w:rsidR="00963F32" w:rsidRPr="00963F32" w:rsidRDefault="00963F32" w:rsidP="00AC00E9">
      <w:pPr>
        <w:pStyle w:val="NoSpacing"/>
        <w:ind w:left="360"/>
        <w:rPr>
          <w:rFonts w:cstheme="minorHAnsi"/>
          <w:b/>
          <w:sz w:val="24"/>
        </w:rPr>
      </w:pPr>
    </w:p>
    <w:p w14:paraId="18F2A25A" w14:textId="77777777" w:rsidR="00963F32" w:rsidRDefault="00AC00E9" w:rsidP="00AC00E9">
      <w:pPr>
        <w:pStyle w:val="NoSpacing"/>
        <w:ind w:left="360"/>
        <w:rPr>
          <w:rFonts w:cstheme="minorHAnsi"/>
          <w:b/>
          <w:sz w:val="24"/>
        </w:rPr>
      </w:pPr>
      <w:r w:rsidRPr="00963F32">
        <w:rPr>
          <w:rFonts w:cstheme="minorHAnsi"/>
          <w:b/>
          <w:sz w:val="24"/>
        </w:rPr>
        <w:t>About Tricon Energy</w:t>
      </w:r>
    </w:p>
    <w:p w14:paraId="2F4B2260" w14:textId="77777777" w:rsidR="00AC00E9" w:rsidRPr="00963F32" w:rsidRDefault="000D032F" w:rsidP="00AC00E9">
      <w:pPr>
        <w:pStyle w:val="NoSpacing"/>
        <w:ind w:left="360"/>
        <w:rPr>
          <w:rFonts w:cstheme="minorHAnsi"/>
        </w:rPr>
      </w:pPr>
      <w:r w:rsidRPr="00963F32">
        <w:rPr>
          <w:rFonts w:cstheme="minorHAnsi"/>
        </w:rPr>
        <w:br/>
      </w:r>
      <w:r w:rsidR="00AC00E9" w:rsidRPr="00963F32">
        <w:rPr>
          <w:rFonts w:cstheme="minorHAnsi"/>
          <w:sz w:val="24"/>
        </w:rPr>
        <w:t xml:space="preserve">Tricon is a physical commodity trading firm. Headquartered in Houston, Texas, Tricon has offices in 30 countries and conducts business in over 100 countries. Tricon facilitates global commerce through the physical movement of petrochemicals and plastics. Value is created for both buyers and sellers by Tricon’s handling of every step of the transaction and shipping process. Rapid growth is a primary goal and Tricon is looking for individuals who will continue to contribute to this energetic expansion.  </w:t>
      </w:r>
    </w:p>
    <w:p w14:paraId="707281E2" w14:textId="77777777" w:rsidR="000D032F" w:rsidRPr="00963F32" w:rsidRDefault="000D032F" w:rsidP="000D032F">
      <w:pPr>
        <w:rPr>
          <w:rFonts w:cstheme="minorHAnsi"/>
          <w:b/>
        </w:rPr>
      </w:pPr>
    </w:p>
    <w:p w14:paraId="73EDA01A" w14:textId="77777777" w:rsidR="000D032F" w:rsidRPr="000D032F" w:rsidRDefault="000D032F" w:rsidP="000D032F">
      <w:pPr>
        <w:jc w:val="both"/>
        <w:rPr>
          <w:rFonts w:ascii="Times New Roman" w:hAnsi="Times New Roman" w:cs="Times New Roman"/>
        </w:rPr>
      </w:pPr>
    </w:p>
    <w:sectPr w:rsidR="000D032F" w:rsidRPr="000D032F" w:rsidSect="00AF4FD1">
      <w:headerReference w:type="default" r:id="rId10"/>
      <w:pgSz w:w="12240" w:h="15840"/>
      <w:pgMar w:top="1440" w:right="1440" w:bottom="1440" w:left="144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2536B" w14:textId="77777777" w:rsidR="00AA1B88" w:rsidRDefault="00AA1B88" w:rsidP="00A23C7A">
      <w:pPr>
        <w:spacing w:after="0" w:line="240" w:lineRule="auto"/>
      </w:pPr>
      <w:r>
        <w:separator/>
      </w:r>
    </w:p>
  </w:endnote>
  <w:endnote w:type="continuationSeparator" w:id="0">
    <w:p w14:paraId="1DBEF632" w14:textId="77777777" w:rsidR="00AA1B88" w:rsidRDefault="00AA1B88" w:rsidP="00A2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A6A4" w14:textId="77777777" w:rsidR="00AA1B88" w:rsidRDefault="00AA1B88" w:rsidP="00A23C7A">
      <w:pPr>
        <w:spacing w:after="0" w:line="240" w:lineRule="auto"/>
      </w:pPr>
      <w:r>
        <w:separator/>
      </w:r>
    </w:p>
  </w:footnote>
  <w:footnote w:type="continuationSeparator" w:id="0">
    <w:p w14:paraId="3CC4D0D8" w14:textId="77777777" w:rsidR="00AA1B88" w:rsidRDefault="00AA1B88" w:rsidP="00A2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967F" w14:textId="77777777" w:rsidR="00AF4FD1" w:rsidRDefault="00AF4FD1">
    <w:pPr>
      <w:pStyle w:val="Header"/>
    </w:pPr>
  </w:p>
  <w:p w14:paraId="33665E1B" w14:textId="77777777" w:rsidR="000D032F" w:rsidRDefault="00AC00E9">
    <w:pPr>
      <w:pStyle w:val="Header"/>
    </w:pPr>
    <w:r>
      <w:rPr>
        <w:noProof/>
        <w:lang w:eastAsia="en-IN"/>
      </w:rPr>
      <w:drawing>
        <wp:inline distT="0" distB="0" distL="0" distR="0" wp14:anchorId="52C2966A" wp14:editId="0E1137A7">
          <wp:extent cx="1676400" cy="533400"/>
          <wp:effectExtent l="0" t="0" r="0" b="0"/>
          <wp:docPr id="10" name="Picture 10" descr="Tricon logo transparent background (2)"/>
          <wp:cNvGraphicFramePr/>
          <a:graphic xmlns:a="http://schemas.openxmlformats.org/drawingml/2006/main">
            <a:graphicData uri="http://schemas.openxmlformats.org/drawingml/2006/picture">
              <pic:pic xmlns:pic="http://schemas.openxmlformats.org/drawingml/2006/picture">
                <pic:nvPicPr>
                  <pic:cNvPr id="2" name="Picture 2" descr="Tricon logo transparent background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r>
      <w:rPr>
        <w:rFonts w:ascii="Calibri" w:hAnsi="Calibri" w:cs="Arial"/>
        <w:b/>
        <w:noProof/>
        <w:sz w:val="36"/>
        <w:szCs w:val="36"/>
        <w:lang w:val="en-IN" w:eastAsia="en-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04876"/>
    <w:multiLevelType w:val="hybridMultilevel"/>
    <w:tmpl w:val="A9DA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F5202"/>
    <w:multiLevelType w:val="multilevel"/>
    <w:tmpl w:val="C78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D78C3"/>
    <w:multiLevelType w:val="hybridMultilevel"/>
    <w:tmpl w:val="24C0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F18C2"/>
    <w:multiLevelType w:val="hybridMultilevel"/>
    <w:tmpl w:val="05B403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0D636E2"/>
    <w:multiLevelType w:val="multilevel"/>
    <w:tmpl w:val="8826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5A4E4C"/>
    <w:multiLevelType w:val="hybridMultilevel"/>
    <w:tmpl w:val="DAE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C27C4"/>
    <w:multiLevelType w:val="hybridMultilevel"/>
    <w:tmpl w:val="A390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F8"/>
    <w:rsid w:val="000141C7"/>
    <w:rsid w:val="00020D04"/>
    <w:rsid w:val="000734A2"/>
    <w:rsid w:val="000905AF"/>
    <w:rsid w:val="000D032F"/>
    <w:rsid w:val="000E28C4"/>
    <w:rsid w:val="000F6CD6"/>
    <w:rsid w:val="00113C0E"/>
    <w:rsid w:val="001B1E93"/>
    <w:rsid w:val="001D2768"/>
    <w:rsid w:val="002540F1"/>
    <w:rsid w:val="0025704A"/>
    <w:rsid w:val="0027708C"/>
    <w:rsid w:val="002F03AB"/>
    <w:rsid w:val="00345A87"/>
    <w:rsid w:val="00386FBE"/>
    <w:rsid w:val="00397BCF"/>
    <w:rsid w:val="005439F8"/>
    <w:rsid w:val="00644C52"/>
    <w:rsid w:val="007F4F21"/>
    <w:rsid w:val="0087528D"/>
    <w:rsid w:val="008D05B8"/>
    <w:rsid w:val="008D0901"/>
    <w:rsid w:val="00930A3C"/>
    <w:rsid w:val="00963F32"/>
    <w:rsid w:val="00985182"/>
    <w:rsid w:val="009F4A5B"/>
    <w:rsid w:val="00A23C7A"/>
    <w:rsid w:val="00A2540D"/>
    <w:rsid w:val="00A74265"/>
    <w:rsid w:val="00AA1B88"/>
    <w:rsid w:val="00AB19E4"/>
    <w:rsid w:val="00AC00E9"/>
    <w:rsid w:val="00AE7CD0"/>
    <w:rsid w:val="00AF4FD1"/>
    <w:rsid w:val="00B11293"/>
    <w:rsid w:val="00BA0879"/>
    <w:rsid w:val="00C11004"/>
    <w:rsid w:val="00C1406E"/>
    <w:rsid w:val="00C41FBC"/>
    <w:rsid w:val="00C619CB"/>
    <w:rsid w:val="00CA449E"/>
    <w:rsid w:val="00CC1B03"/>
    <w:rsid w:val="00D0364C"/>
    <w:rsid w:val="00D4572A"/>
    <w:rsid w:val="00D8004F"/>
    <w:rsid w:val="00D86E5C"/>
    <w:rsid w:val="00DC3E30"/>
    <w:rsid w:val="00DD3253"/>
    <w:rsid w:val="00E22E76"/>
    <w:rsid w:val="00E2426E"/>
    <w:rsid w:val="00E27857"/>
    <w:rsid w:val="00ED7E8C"/>
    <w:rsid w:val="00EE62C2"/>
    <w:rsid w:val="00F013DB"/>
    <w:rsid w:val="00F14DFE"/>
    <w:rsid w:val="00F35AEF"/>
    <w:rsid w:val="00FE3D54"/>
    <w:rsid w:val="00FE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F2DB0"/>
  <w15:docId w15:val="{36979AA5-CB97-4059-AA37-70FB6DED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F8"/>
    <w:pPr>
      <w:ind w:left="720"/>
      <w:contextualSpacing/>
    </w:pPr>
  </w:style>
  <w:style w:type="paragraph" w:styleId="Header">
    <w:name w:val="header"/>
    <w:basedOn w:val="Normal"/>
    <w:link w:val="HeaderChar"/>
    <w:uiPriority w:val="99"/>
    <w:unhideWhenUsed/>
    <w:rsid w:val="00A2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C7A"/>
  </w:style>
  <w:style w:type="paragraph" w:styleId="Footer">
    <w:name w:val="footer"/>
    <w:basedOn w:val="Normal"/>
    <w:link w:val="FooterChar"/>
    <w:uiPriority w:val="99"/>
    <w:unhideWhenUsed/>
    <w:rsid w:val="00A2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C7A"/>
  </w:style>
  <w:style w:type="paragraph" w:styleId="NoSpacing">
    <w:name w:val="No Spacing"/>
    <w:uiPriority w:val="1"/>
    <w:qFormat/>
    <w:rsid w:val="00AC00E9"/>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4088">
      <w:bodyDiv w:val="1"/>
      <w:marLeft w:val="0"/>
      <w:marRight w:val="0"/>
      <w:marTop w:val="0"/>
      <w:marBottom w:val="0"/>
      <w:divBdr>
        <w:top w:val="none" w:sz="0" w:space="0" w:color="auto"/>
        <w:left w:val="none" w:sz="0" w:space="0" w:color="auto"/>
        <w:bottom w:val="none" w:sz="0" w:space="0" w:color="auto"/>
        <w:right w:val="none" w:sz="0" w:space="0" w:color="auto"/>
      </w:divBdr>
      <w:divsChild>
        <w:div w:id="139154839">
          <w:marLeft w:val="0"/>
          <w:marRight w:val="0"/>
          <w:marTop w:val="0"/>
          <w:marBottom w:val="0"/>
          <w:divBdr>
            <w:top w:val="none" w:sz="0" w:space="0" w:color="auto"/>
            <w:left w:val="none" w:sz="0" w:space="0" w:color="auto"/>
            <w:bottom w:val="none" w:sz="0" w:space="0" w:color="auto"/>
            <w:right w:val="none" w:sz="0" w:space="0" w:color="auto"/>
          </w:divBdr>
          <w:divsChild>
            <w:div w:id="997348605">
              <w:marLeft w:val="0"/>
              <w:marRight w:val="0"/>
              <w:marTop w:val="0"/>
              <w:marBottom w:val="0"/>
              <w:divBdr>
                <w:top w:val="none" w:sz="0" w:space="0" w:color="auto"/>
                <w:left w:val="none" w:sz="0" w:space="0" w:color="auto"/>
                <w:bottom w:val="none" w:sz="0" w:space="0" w:color="auto"/>
                <w:right w:val="none" w:sz="0" w:space="0" w:color="auto"/>
              </w:divBdr>
              <w:divsChild>
                <w:div w:id="1538395172">
                  <w:marLeft w:val="0"/>
                  <w:marRight w:val="0"/>
                  <w:marTop w:val="0"/>
                  <w:marBottom w:val="0"/>
                  <w:divBdr>
                    <w:top w:val="none" w:sz="0" w:space="0" w:color="auto"/>
                    <w:left w:val="none" w:sz="0" w:space="0" w:color="auto"/>
                    <w:bottom w:val="none" w:sz="0" w:space="0" w:color="auto"/>
                    <w:right w:val="none" w:sz="0" w:space="0" w:color="auto"/>
                  </w:divBdr>
                  <w:divsChild>
                    <w:div w:id="2095737696">
                      <w:marLeft w:val="0"/>
                      <w:marRight w:val="0"/>
                      <w:marTop w:val="0"/>
                      <w:marBottom w:val="0"/>
                      <w:divBdr>
                        <w:top w:val="none" w:sz="0" w:space="0" w:color="auto"/>
                        <w:left w:val="none" w:sz="0" w:space="0" w:color="auto"/>
                        <w:bottom w:val="none" w:sz="0" w:space="0" w:color="auto"/>
                        <w:right w:val="none" w:sz="0" w:space="0" w:color="auto"/>
                      </w:divBdr>
                      <w:divsChild>
                        <w:div w:id="505481670">
                          <w:marLeft w:val="0"/>
                          <w:marRight w:val="0"/>
                          <w:marTop w:val="0"/>
                          <w:marBottom w:val="0"/>
                          <w:divBdr>
                            <w:top w:val="none" w:sz="0" w:space="0" w:color="auto"/>
                            <w:left w:val="none" w:sz="0" w:space="0" w:color="auto"/>
                            <w:bottom w:val="none" w:sz="0" w:space="0" w:color="auto"/>
                            <w:right w:val="none" w:sz="0" w:space="0" w:color="auto"/>
                          </w:divBdr>
                          <w:divsChild>
                            <w:div w:id="184222437">
                              <w:marLeft w:val="0"/>
                              <w:marRight w:val="0"/>
                              <w:marTop w:val="0"/>
                              <w:marBottom w:val="0"/>
                              <w:divBdr>
                                <w:top w:val="none" w:sz="0" w:space="0" w:color="auto"/>
                                <w:left w:val="none" w:sz="0" w:space="0" w:color="auto"/>
                                <w:bottom w:val="none" w:sz="0" w:space="0" w:color="auto"/>
                                <w:right w:val="none" w:sz="0" w:space="0" w:color="auto"/>
                              </w:divBdr>
                              <w:divsChild>
                                <w:div w:id="1472557087">
                                  <w:marLeft w:val="0"/>
                                  <w:marRight w:val="0"/>
                                  <w:marTop w:val="0"/>
                                  <w:marBottom w:val="0"/>
                                  <w:divBdr>
                                    <w:top w:val="none" w:sz="0" w:space="0" w:color="auto"/>
                                    <w:left w:val="none" w:sz="0" w:space="0" w:color="auto"/>
                                    <w:bottom w:val="none" w:sz="0" w:space="0" w:color="auto"/>
                                    <w:right w:val="none" w:sz="0" w:space="0" w:color="auto"/>
                                  </w:divBdr>
                                  <w:divsChild>
                                    <w:div w:id="790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7025BD17D1554BA005453502466CD7" ma:contentTypeVersion="12" ma:contentTypeDescription="Create a new document." ma:contentTypeScope="" ma:versionID="b76f9c3f44a7c94d591c7098f412bdc7">
  <xsd:schema xmlns:xsd="http://www.w3.org/2001/XMLSchema" xmlns:xs="http://www.w3.org/2001/XMLSchema" xmlns:p="http://schemas.microsoft.com/office/2006/metadata/properties" xmlns:ns3="ec310a65-ffc8-4cbc-8158-9e90495736ff" xmlns:ns4="1433417d-07e4-4b80-bb92-526721077b98" targetNamespace="http://schemas.microsoft.com/office/2006/metadata/properties" ma:root="true" ma:fieldsID="b2b32b43001e738aae83ed6aa8292850" ns3:_="" ns4:_="">
    <xsd:import namespace="ec310a65-ffc8-4cbc-8158-9e90495736ff"/>
    <xsd:import namespace="1433417d-07e4-4b80-bb92-526721077b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10a65-ffc8-4cbc-8158-9e9049573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3417d-07e4-4b80-bb92-526721077b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4B337-18C2-4FDD-B209-703A8A76B964}">
  <ds:schemaRefs>
    <ds:schemaRef ds:uri="http://purl.org/dc/dcmitype/"/>
    <ds:schemaRef ds:uri="ec310a65-ffc8-4cbc-8158-9e90495736ff"/>
    <ds:schemaRef ds:uri="http://purl.org/dc/elements/1.1/"/>
    <ds:schemaRef ds:uri="http://schemas.microsoft.com/office/2006/documentManagement/types"/>
    <ds:schemaRef ds:uri="http://schemas.microsoft.com/office/2006/metadata/properties"/>
    <ds:schemaRef ds:uri="http://www.w3.org/XML/1998/namespace"/>
    <ds:schemaRef ds:uri="1433417d-07e4-4b80-bb92-526721077b98"/>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F7E1B72-5840-4B81-96E4-537E80BE175A}">
  <ds:schemaRefs>
    <ds:schemaRef ds:uri="http://schemas.microsoft.com/sharepoint/v3/contenttype/forms"/>
  </ds:schemaRefs>
</ds:datastoreItem>
</file>

<file path=customXml/itemProps3.xml><?xml version="1.0" encoding="utf-8"?>
<ds:datastoreItem xmlns:ds="http://schemas.openxmlformats.org/officeDocument/2006/customXml" ds:itemID="{09FFB36D-E771-4A33-B50B-0E5705BC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10a65-ffc8-4cbc-8158-9e90495736ff"/>
    <ds:schemaRef ds:uri="1433417d-07e4-4b80-bb92-526721077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Ellis</dc:creator>
  <cp:lastModifiedBy>Amritesh Nair</cp:lastModifiedBy>
  <cp:revision>2</cp:revision>
  <dcterms:created xsi:type="dcterms:W3CDTF">2021-03-30T12:19:00Z</dcterms:created>
  <dcterms:modified xsi:type="dcterms:W3CDTF">2021-03-30T12:19:00Z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0x010100567025BD17D1554BA005453502466CD7</vt:lpwstr>
  </property>
</Properties>
</file>