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9F3555" w:rsidRDefault="00C92196" w:rsidP="00E04F51">
      <w:pPr>
        <w:rPr>
          <w:rFonts w:ascii="Arial Narrow" w:hAnsi="Arial Narrow" w:cs="Arial"/>
          <w:b/>
          <w:sz w:val="20"/>
          <w:szCs w:val="20"/>
          <w:u w:val="single"/>
        </w:rPr>
      </w:pPr>
      <w:r w:rsidRPr="009F3555">
        <w:rPr>
          <w:rFonts w:ascii="Arial Narrow" w:hAnsi="Arial Narrow" w:cs="Arial"/>
          <w:b/>
          <w:sz w:val="20"/>
          <w:szCs w:val="20"/>
          <w:u w:val="single"/>
        </w:rPr>
        <w:t>JOB OPENING – REQUISITION FORM</w:t>
      </w:r>
      <w:r w:rsidR="00F632D0">
        <w:rPr>
          <w:rFonts w:ascii="Arial Narrow" w:hAnsi="Arial Narrow" w:cs="Arial"/>
          <w:b/>
          <w:sz w:val="20"/>
          <w:szCs w:val="20"/>
        </w:rPr>
        <w:t>16.09.2019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9F3555" w:rsidTr="00E04F51">
        <w:tc>
          <w:tcPr>
            <w:tcW w:w="648" w:type="dxa"/>
          </w:tcPr>
          <w:p w:rsidR="00C92196" w:rsidRPr="009F3555" w:rsidRDefault="00DB120F" w:rsidP="00C9219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b/>
                <w:sz w:val="20"/>
                <w:szCs w:val="20"/>
              </w:rPr>
              <w:t>Sr. No.</w:t>
            </w:r>
          </w:p>
        </w:tc>
        <w:tc>
          <w:tcPr>
            <w:tcW w:w="3780" w:type="dxa"/>
          </w:tcPr>
          <w:p w:rsidR="00C92196" w:rsidRPr="009F3555" w:rsidRDefault="00DB120F" w:rsidP="00DB12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b/>
                <w:sz w:val="20"/>
                <w:szCs w:val="20"/>
              </w:rPr>
              <w:t>Heads</w:t>
            </w:r>
          </w:p>
        </w:tc>
        <w:tc>
          <w:tcPr>
            <w:tcW w:w="4817" w:type="dxa"/>
          </w:tcPr>
          <w:p w:rsidR="00C92196" w:rsidRPr="009F3555" w:rsidRDefault="00DB120F" w:rsidP="00DB12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b/>
                <w:sz w:val="20"/>
                <w:szCs w:val="20"/>
              </w:rPr>
              <w:t>Details</w:t>
            </w:r>
          </w:p>
        </w:tc>
      </w:tr>
      <w:tr w:rsidR="00C92196" w:rsidRPr="009F3555" w:rsidTr="00E04F51">
        <w:trPr>
          <w:trHeight w:val="70"/>
        </w:trPr>
        <w:tc>
          <w:tcPr>
            <w:tcW w:w="648" w:type="dxa"/>
          </w:tcPr>
          <w:p w:rsidR="00C92196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780" w:type="dxa"/>
          </w:tcPr>
          <w:p w:rsidR="00C92196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Name of Employer</w:t>
            </w: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C92196" w:rsidRPr="009F3555" w:rsidRDefault="00764DD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Hapag-Lloyd Business Services LLP</w:t>
            </w:r>
          </w:p>
        </w:tc>
      </w:tr>
      <w:tr w:rsidR="00C92196" w:rsidRPr="009F3555" w:rsidTr="00E04F51">
        <w:tc>
          <w:tcPr>
            <w:tcW w:w="648" w:type="dxa"/>
          </w:tcPr>
          <w:p w:rsidR="00C92196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780" w:type="dxa"/>
          </w:tcPr>
          <w:p w:rsidR="00C92196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Nature of Business</w:t>
            </w: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13432" w:rsidRPr="009F3555" w:rsidRDefault="00813432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C92196" w:rsidRPr="009F3555" w:rsidRDefault="00764DDF" w:rsidP="00764DDF">
            <w:pPr>
              <w:spacing w:line="30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 xml:space="preserve">Hapag-Lloyd is a Global Shipping line, with </w:t>
            </w:r>
            <w:r w:rsidR="007F3421" w:rsidRPr="009F3555">
              <w:rPr>
                <w:rFonts w:ascii="Arial Narrow" w:hAnsi="Arial Narrow" w:cs="Arial"/>
                <w:sz w:val="20"/>
                <w:szCs w:val="20"/>
              </w:rPr>
              <w:t>its</w:t>
            </w:r>
            <w:r w:rsidRPr="009F3555">
              <w:rPr>
                <w:rFonts w:ascii="Arial Narrow" w:hAnsi="Arial Narrow" w:cs="Arial"/>
                <w:sz w:val="20"/>
                <w:szCs w:val="20"/>
              </w:rPr>
              <w:t xml:space="preserve"> Global Headquarters in Hamburg Germany. With a staff compliment of nearly 13,000 </w:t>
            </w:r>
            <w:r w:rsidR="007F3421" w:rsidRPr="009F3555">
              <w:rPr>
                <w:rFonts w:ascii="Arial Narrow" w:hAnsi="Arial Narrow" w:cs="Arial"/>
                <w:sz w:val="20"/>
                <w:szCs w:val="20"/>
              </w:rPr>
              <w:t>employees,</w:t>
            </w:r>
            <w:r w:rsidRPr="009F3555">
              <w:rPr>
                <w:rFonts w:ascii="Arial Narrow" w:hAnsi="Arial Narrow" w:cs="Arial"/>
                <w:sz w:val="20"/>
                <w:szCs w:val="20"/>
              </w:rPr>
              <w:t xml:space="preserve"> we operate 121 Liner services with 235 Vessels and are present in 399 locations.</w:t>
            </w:r>
          </w:p>
        </w:tc>
      </w:tr>
      <w:tr w:rsidR="00C92196" w:rsidRPr="009F3555" w:rsidTr="00E04F51">
        <w:tc>
          <w:tcPr>
            <w:tcW w:w="648" w:type="dxa"/>
          </w:tcPr>
          <w:p w:rsidR="00C92196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780" w:type="dxa"/>
          </w:tcPr>
          <w:p w:rsidR="00C92196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Postal Address</w:t>
            </w:r>
          </w:p>
          <w:p w:rsidR="00813432" w:rsidRPr="009F3555" w:rsidRDefault="00813432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13432" w:rsidRPr="009F3555" w:rsidRDefault="00813432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764DDF" w:rsidRPr="009F3555" w:rsidRDefault="00764DDF" w:rsidP="00764D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403 &amp; 404 Satellite Gazebo,</w:t>
            </w:r>
          </w:p>
          <w:p w:rsidR="00764DDF" w:rsidRPr="009F3555" w:rsidRDefault="00764DDF" w:rsidP="00764D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A-Wing, 4th Floor</w:t>
            </w:r>
          </w:p>
          <w:p w:rsidR="00764DDF" w:rsidRPr="009F3555" w:rsidRDefault="00764DDF" w:rsidP="00764D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Guru Hargovindji Marg. Andheri (East),</w:t>
            </w:r>
          </w:p>
          <w:p w:rsidR="00C92196" w:rsidRPr="009F3555" w:rsidRDefault="00764DDF" w:rsidP="00F632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Mumbai – 400 093</w:t>
            </w:r>
          </w:p>
        </w:tc>
      </w:tr>
      <w:tr w:rsidR="00C92196" w:rsidRPr="009F3555" w:rsidTr="00E04F51">
        <w:tc>
          <w:tcPr>
            <w:tcW w:w="648" w:type="dxa"/>
          </w:tcPr>
          <w:p w:rsidR="00C92196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780" w:type="dxa"/>
          </w:tcPr>
          <w:p w:rsidR="00E34CEE" w:rsidRPr="009F3555" w:rsidRDefault="00E34CEE" w:rsidP="00E34CE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Tele., E-mail &amp; Website</w:t>
            </w: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764DDF" w:rsidRPr="009F3555" w:rsidRDefault="00764DDF" w:rsidP="00764DDF">
            <w:pPr>
              <w:rPr>
                <w:rFonts w:ascii="Arial Narrow" w:eastAsiaTheme="minorEastAsia" w:hAnsi="Arial Narrow"/>
                <w:noProof/>
                <w:color w:val="000000"/>
                <w:sz w:val="20"/>
                <w:szCs w:val="20"/>
              </w:rPr>
            </w:pPr>
            <w:r w:rsidRPr="009F3555">
              <w:rPr>
                <w:rFonts w:ascii="Arial Narrow" w:eastAsiaTheme="minorEastAsia" w:hAnsi="Arial Narrow"/>
                <w:noProof/>
                <w:color w:val="000000"/>
                <w:sz w:val="20"/>
                <w:szCs w:val="20"/>
              </w:rPr>
              <w:t>Telephone:  +91 22 6821 0202</w:t>
            </w:r>
          </w:p>
          <w:p w:rsidR="006D614B" w:rsidRPr="009F3555" w:rsidRDefault="00764DDF" w:rsidP="006D614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Website : www.hlag.com</w:t>
            </w:r>
          </w:p>
        </w:tc>
      </w:tr>
      <w:tr w:rsidR="00C92196" w:rsidRPr="009F3555" w:rsidTr="00E04F51">
        <w:tc>
          <w:tcPr>
            <w:tcW w:w="648" w:type="dxa"/>
          </w:tcPr>
          <w:p w:rsidR="00C92196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3780" w:type="dxa"/>
          </w:tcPr>
          <w:p w:rsidR="00E34CEE" w:rsidRPr="009F3555" w:rsidRDefault="00E34CEE" w:rsidP="00E34CE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Contact person’s name, designation, Tele. No. &amp; e-mail</w:t>
            </w: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6D614B" w:rsidRPr="009F3555" w:rsidRDefault="001D312B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hyperlink r:id="rId6" w:history="1">
              <w:r w:rsidR="00295293" w:rsidRPr="009F355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Meghna.patil@hlag.com</w:t>
              </w:r>
            </w:hyperlink>
          </w:p>
          <w:p w:rsidR="00295293" w:rsidRPr="009F3555" w:rsidRDefault="00295293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eastAsiaTheme="minorEastAsia" w:hAnsi="Arial Narrow"/>
                <w:noProof/>
                <w:sz w:val="20"/>
                <w:szCs w:val="20"/>
              </w:rPr>
              <w:t>022 67812700</w:t>
            </w:r>
            <w:r w:rsidRPr="009F3555">
              <w:rPr>
                <w:rFonts w:ascii="Arial Narrow" w:eastAsiaTheme="minorEastAsia" w:hAnsi="Arial Narrow" w:cs="Arial"/>
                <w:noProof/>
                <w:color w:val="1F497D"/>
                <w:sz w:val="20"/>
                <w:szCs w:val="20"/>
              </w:rPr>
              <w:t> </w:t>
            </w:r>
          </w:p>
        </w:tc>
      </w:tr>
      <w:tr w:rsidR="006B6D8A" w:rsidRPr="009F3555" w:rsidTr="00E04F51">
        <w:tc>
          <w:tcPr>
            <w:tcW w:w="648" w:type="dxa"/>
            <w:vMerge w:val="restart"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Vacancy description :</w:t>
            </w:r>
          </w:p>
        </w:tc>
      </w:tr>
      <w:tr w:rsidR="006B6D8A" w:rsidRPr="009F3555" w:rsidTr="00E04F51">
        <w:tc>
          <w:tcPr>
            <w:tcW w:w="648" w:type="dxa"/>
            <w:vMerge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813432" w:rsidRPr="009F3555" w:rsidRDefault="00813432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.1 Position including nature of work</w:t>
            </w: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6D614B" w:rsidRPr="009F3555" w:rsidRDefault="007F3421" w:rsidP="00A52EEA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9F3555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Customer Service </w:t>
            </w:r>
            <w:r w:rsidR="009F3555" w:rsidRPr="009F3555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Documentation (Ex</w:t>
            </w:r>
            <w:r w:rsidRPr="009F3555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port)</w:t>
            </w:r>
          </w:p>
          <w:p w:rsidR="009F3555" w:rsidRPr="009F3555" w:rsidRDefault="009F3555" w:rsidP="009F3555">
            <w:pPr>
              <w:spacing w:line="0" w:lineRule="atLeast"/>
              <w:rPr>
                <w:rFonts w:ascii="Arial Narrow" w:eastAsia="Arial" w:hAnsi="Arial Narrow"/>
                <w:sz w:val="20"/>
                <w:szCs w:val="20"/>
              </w:rPr>
            </w:pPr>
            <w:r w:rsidRPr="009F3555">
              <w:rPr>
                <w:rFonts w:ascii="Arial Narrow" w:eastAsia="Arial" w:hAnsi="Arial Narrow"/>
                <w:sz w:val="20"/>
                <w:szCs w:val="20"/>
              </w:rPr>
              <w:t>To ensure complete customer satisfaction by producing accurate and timely documentation.</w:t>
            </w:r>
          </w:p>
          <w:p w:rsidR="009F3555" w:rsidRPr="009F3555" w:rsidRDefault="009F3555" w:rsidP="009F3555">
            <w:pPr>
              <w:spacing w:line="0" w:lineRule="atLeast"/>
              <w:rPr>
                <w:rFonts w:ascii="Arial Narrow" w:eastAsia="Arial" w:hAnsi="Arial Narrow"/>
                <w:sz w:val="20"/>
                <w:szCs w:val="20"/>
              </w:rPr>
            </w:pPr>
            <w:r w:rsidRPr="009F3555">
              <w:rPr>
                <w:rFonts w:ascii="Arial Narrow" w:eastAsia="Arial" w:hAnsi="Arial Narrow"/>
                <w:sz w:val="20"/>
                <w:szCs w:val="20"/>
              </w:rPr>
              <w:t>Enable final manifest submission as per Sea Cargo Manifest Transmission (SCMT) regulations.</w:t>
            </w:r>
          </w:p>
          <w:p w:rsidR="009F3555" w:rsidRPr="009F3555" w:rsidRDefault="009F3555" w:rsidP="009F3555">
            <w:pPr>
              <w:numPr>
                <w:ilvl w:val="0"/>
                <w:numId w:val="3"/>
              </w:numPr>
              <w:tabs>
                <w:tab w:val="left" w:pos="860"/>
              </w:tabs>
              <w:spacing w:line="247" w:lineRule="auto"/>
              <w:ind w:left="860" w:right="140" w:hanging="363"/>
              <w:rPr>
                <w:rFonts w:ascii="Arial Narrow" w:eastAsia="Arial" w:hAnsi="Arial Narrow"/>
                <w:sz w:val="20"/>
                <w:szCs w:val="20"/>
              </w:rPr>
            </w:pPr>
            <w:r w:rsidRPr="009F3555">
              <w:rPr>
                <w:rFonts w:ascii="Arial Narrow" w:eastAsia="Arial" w:hAnsi="Arial Narrow"/>
                <w:sz w:val="20"/>
                <w:szCs w:val="20"/>
              </w:rPr>
              <w:t>Dealing directly with customers regarding bills of lading discrepancies, container information or routing of cargo.</w:t>
            </w:r>
          </w:p>
          <w:p w:rsidR="009F3555" w:rsidRPr="009F3555" w:rsidRDefault="009F3555" w:rsidP="009F3555">
            <w:pPr>
              <w:numPr>
                <w:ilvl w:val="0"/>
                <w:numId w:val="3"/>
              </w:numPr>
              <w:tabs>
                <w:tab w:val="left" w:pos="860"/>
              </w:tabs>
              <w:spacing w:line="0" w:lineRule="atLeast"/>
              <w:ind w:left="860" w:hanging="363"/>
              <w:rPr>
                <w:rFonts w:ascii="Arial Narrow" w:eastAsia="Arial" w:hAnsi="Arial Narrow"/>
                <w:sz w:val="20"/>
                <w:szCs w:val="20"/>
              </w:rPr>
            </w:pPr>
            <w:r w:rsidRPr="009F3555">
              <w:rPr>
                <w:rFonts w:ascii="Arial Narrow" w:eastAsia="Arial" w:hAnsi="Arial Narrow"/>
                <w:sz w:val="20"/>
                <w:szCs w:val="20"/>
              </w:rPr>
              <w:t>Completion of all exceptions for SCMT for departure manifest to enable loading of the cargo.</w:t>
            </w:r>
          </w:p>
          <w:p w:rsidR="009F3555" w:rsidRPr="009F3555" w:rsidRDefault="009F3555" w:rsidP="009F3555">
            <w:pPr>
              <w:numPr>
                <w:ilvl w:val="0"/>
                <w:numId w:val="3"/>
              </w:numPr>
              <w:tabs>
                <w:tab w:val="left" w:pos="860"/>
              </w:tabs>
              <w:spacing w:line="0" w:lineRule="atLeast"/>
              <w:ind w:left="860" w:hanging="363"/>
              <w:rPr>
                <w:rFonts w:ascii="Arial Narrow" w:eastAsia="Arial" w:hAnsi="Arial Narrow"/>
                <w:sz w:val="20"/>
                <w:szCs w:val="20"/>
              </w:rPr>
            </w:pPr>
            <w:r w:rsidRPr="009F3555">
              <w:rPr>
                <w:rFonts w:ascii="Arial Narrow" w:eastAsia="Arial" w:hAnsi="Arial Narrow"/>
                <w:sz w:val="20"/>
                <w:szCs w:val="20"/>
              </w:rPr>
              <w:t>Submit Primary Cargo Identification Number (PCIN) &amp; Customs Summary Notification (CSN) as per SCMT regulations.</w:t>
            </w:r>
          </w:p>
          <w:p w:rsidR="009F3555" w:rsidRPr="009F3555" w:rsidRDefault="009F3555" w:rsidP="009F3555">
            <w:pPr>
              <w:numPr>
                <w:ilvl w:val="0"/>
                <w:numId w:val="3"/>
              </w:numPr>
              <w:tabs>
                <w:tab w:val="left" w:pos="860"/>
              </w:tabs>
              <w:spacing w:line="0" w:lineRule="atLeast"/>
              <w:ind w:left="860" w:hanging="363"/>
              <w:rPr>
                <w:rFonts w:ascii="Arial Narrow" w:eastAsia="Arial" w:hAnsi="Arial Narrow"/>
                <w:sz w:val="20"/>
                <w:szCs w:val="20"/>
              </w:rPr>
            </w:pPr>
            <w:r w:rsidRPr="009F3555">
              <w:rPr>
                <w:rFonts w:ascii="Arial Narrow" w:eastAsia="Arial" w:hAnsi="Arial Narrow"/>
                <w:sz w:val="20"/>
                <w:szCs w:val="20"/>
              </w:rPr>
              <w:t>Work closely with ODeX stakeholders for smooth delivery of SCMT.</w:t>
            </w:r>
          </w:p>
          <w:p w:rsidR="009F3555" w:rsidRPr="009F3555" w:rsidRDefault="009F3555" w:rsidP="009F3555">
            <w:pPr>
              <w:numPr>
                <w:ilvl w:val="0"/>
                <w:numId w:val="3"/>
              </w:numPr>
              <w:tabs>
                <w:tab w:val="left" w:pos="860"/>
              </w:tabs>
              <w:spacing w:line="0" w:lineRule="atLeast"/>
              <w:ind w:left="860" w:hanging="363"/>
              <w:rPr>
                <w:rFonts w:ascii="Arial Narrow" w:eastAsia="Arial" w:hAnsi="Arial Narrow"/>
                <w:sz w:val="20"/>
                <w:szCs w:val="20"/>
              </w:rPr>
            </w:pPr>
            <w:r w:rsidRPr="009F3555">
              <w:rPr>
                <w:rFonts w:ascii="Arial Narrow" w:eastAsia="Arial" w:hAnsi="Arial Narrow"/>
                <w:sz w:val="20"/>
                <w:szCs w:val="20"/>
              </w:rPr>
              <w:t xml:space="preserve">Check and process data errors in ODeX and company systems. </w:t>
            </w:r>
          </w:p>
          <w:p w:rsidR="009F3555" w:rsidRPr="009F3555" w:rsidRDefault="009F3555" w:rsidP="009F3555">
            <w:pPr>
              <w:numPr>
                <w:ilvl w:val="0"/>
                <w:numId w:val="3"/>
              </w:numPr>
              <w:tabs>
                <w:tab w:val="left" w:pos="860"/>
              </w:tabs>
              <w:spacing w:line="0" w:lineRule="atLeast"/>
              <w:ind w:left="860" w:hanging="363"/>
              <w:rPr>
                <w:rFonts w:ascii="Arial Narrow" w:eastAsia="Arial" w:hAnsi="Arial Narrow"/>
                <w:sz w:val="20"/>
                <w:szCs w:val="20"/>
              </w:rPr>
            </w:pPr>
            <w:r w:rsidRPr="009F3555">
              <w:rPr>
                <w:rFonts w:ascii="Arial Narrow" w:eastAsia="Arial" w:hAnsi="Arial Narrow"/>
                <w:sz w:val="20"/>
                <w:szCs w:val="20"/>
              </w:rPr>
              <w:t>Brush and merge data errors from ODeX.</w:t>
            </w:r>
          </w:p>
          <w:p w:rsidR="009F3555" w:rsidRPr="009F3555" w:rsidRDefault="009F3555" w:rsidP="009F3555">
            <w:pPr>
              <w:numPr>
                <w:ilvl w:val="0"/>
                <w:numId w:val="3"/>
              </w:numPr>
              <w:tabs>
                <w:tab w:val="left" w:pos="860"/>
              </w:tabs>
              <w:spacing w:line="0" w:lineRule="atLeast"/>
              <w:ind w:left="860" w:hanging="363"/>
              <w:rPr>
                <w:rFonts w:ascii="Arial Narrow" w:eastAsia="Arial" w:hAnsi="Arial Narrow"/>
                <w:sz w:val="20"/>
                <w:szCs w:val="20"/>
              </w:rPr>
            </w:pPr>
            <w:r w:rsidRPr="009F3555">
              <w:rPr>
                <w:rFonts w:ascii="Arial Narrow" w:eastAsia="Arial" w:hAnsi="Arial Narrow"/>
                <w:sz w:val="20"/>
                <w:szCs w:val="20"/>
              </w:rPr>
              <w:t xml:space="preserve">Generate line numbers and submit data to manifest.  </w:t>
            </w:r>
          </w:p>
          <w:p w:rsidR="009F3555" w:rsidRPr="009F3555" w:rsidRDefault="009F3555" w:rsidP="009F3555">
            <w:pPr>
              <w:spacing w:line="15" w:lineRule="exact"/>
              <w:rPr>
                <w:rFonts w:ascii="Arial Narrow" w:eastAsia="Arial" w:hAnsi="Arial Narrow"/>
                <w:sz w:val="20"/>
                <w:szCs w:val="20"/>
              </w:rPr>
            </w:pPr>
          </w:p>
          <w:p w:rsidR="009F3555" w:rsidRPr="009F3555" w:rsidRDefault="009F3555" w:rsidP="009F3555">
            <w:pPr>
              <w:spacing w:line="13" w:lineRule="exact"/>
              <w:rPr>
                <w:rFonts w:ascii="Arial Narrow" w:eastAsia="Arial" w:hAnsi="Arial Narrow"/>
                <w:sz w:val="20"/>
                <w:szCs w:val="20"/>
              </w:rPr>
            </w:pPr>
          </w:p>
          <w:p w:rsidR="009F3555" w:rsidRPr="009F3555" w:rsidRDefault="009F3555" w:rsidP="009F3555">
            <w:pPr>
              <w:numPr>
                <w:ilvl w:val="0"/>
                <w:numId w:val="3"/>
              </w:numPr>
              <w:tabs>
                <w:tab w:val="left" w:pos="860"/>
              </w:tabs>
              <w:spacing w:line="247" w:lineRule="auto"/>
              <w:ind w:left="860" w:right="160" w:hanging="363"/>
              <w:rPr>
                <w:rFonts w:ascii="Arial Narrow" w:eastAsia="Arial" w:hAnsi="Arial Narrow"/>
                <w:sz w:val="20"/>
                <w:szCs w:val="20"/>
              </w:rPr>
            </w:pPr>
            <w:r w:rsidRPr="009F3555">
              <w:rPr>
                <w:rFonts w:ascii="Arial Narrow" w:eastAsia="Arial" w:hAnsi="Arial Narrow"/>
                <w:sz w:val="20"/>
                <w:szCs w:val="20"/>
              </w:rPr>
              <w:t>Monitoring workflow to assure that documents are completed and released within the specified timeframes to ensure smooth delivery of cargo.</w:t>
            </w:r>
          </w:p>
          <w:p w:rsidR="009F3555" w:rsidRPr="009F3555" w:rsidRDefault="009F3555" w:rsidP="009F3555">
            <w:pPr>
              <w:spacing w:line="15" w:lineRule="exact"/>
              <w:rPr>
                <w:rFonts w:ascii="Arial Narrow" w:eastAsia="Arial" w:hAnsi="Arial Narrow"/>
                <w:sz w:val="20"/>
                <w:szCs w:val="20"/>
              </w:rPr>
            </w:pPr>
          </w:p>
          <w:p w:rsidR="009F3555" w:rsidRPr="009F3555" w:rsidRDefault="009F3555" w:rsidP="009F3555">
            <w:pPr>
              <w:numPr>
                <w:ilvl w:val="0"/>
                <w:numId w:val="3"/>
              </w:numPr>
              <w:tabs>
                <w:tab w:val="left" w:pos="860"/>
              </w:tabs>
              <w:spacing w:line="247" w:lineRule="auto"/>
              <w:ind w:left="860" w:right="120" w:hanging="363"/>
              <w:rPr>
                <w:rFonts w:ascii="Arial Narrow" w:eastAsia="Arial" w:hAnsi="Arial Narrow"/>
                <w:sz w:val="20"/>
                <w:szCs w:val="20"/>
              </w:rPr>
            </w:pPr>
            <w:r w:rsidRPr="009F3555">
              <w:rPr>
                <w:rFonts w:ascii="Arial Narrow" w:eastAsia="Arial" w:hAnsi="Arial Narrow"/>
                <w:sz w:val="20"/>
                <w:szCs w:val="20"/>
              </w:rPr>
              <w:t>Making sure that Export Customs references are submitted in a timely manner for cargo sailing out of the country.</w:t>
            </w:r>
          </w:p>
          <w:p w:rsidR="009F3555" w:rsidRPr="009F3555" w:rsidRDefault="009F3555" w:rsidP="009F3555">
            <w:pPr>
              <w:numPr>
                <w:ilvl w:val="0"/>
                <w:numId w:val="3"/>
              </w:numPr>
              <w:tabs>
                <w:tab w:val="left" w:pos="860"/>
              </w:tabs>
              <w:spacing w:line="247" w:lineRule="auto"/>
              <w:ind w:left="860" w:right="620" w:hanging="363"/>
              <w:rPr>
                <w:rFonts w:ascii="Arial Narrow" w:eastAsia="Arial" w:hAnsi="Arial Narrow"/>
                <w:sz w:val="20"/>
                <w:szCs w:val="20"/>
              </w:rPr>
            </w:pPr>
            <w:r w:rsidRPr="009F3555">
              <w:rPr>
                <w:rFonts w:ascii="Arial Narrow" w:eastAsia="Arial" w:hAnsi="Arial Narrow"/>
                <w:sz w:val="20"/>
                <w:szCs w:val="20"/>
              </w:rPr>
              <w:t>Notifying customers of missing Export Customs references and communicating applicable charges, fees and fines.</w:t>
            </w:r>
          </w:p>
          <w:p w:rsidR="007F3421" w:rsidRPr="009F3555" w:rsidRDefault="007F3421" w:rsidP="00A52E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34CEE" w:rsidRPr="009F3555" w:rsidRDefault="00E34CEE" w:rsidP="006D61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B6D8A" w:rsidRPr="009F3555" w:rsidTr="00E04F51">
        <w:tc>
          <w:tcPr>
            <w:tcW w:w="648" w:type="dxa"/>
            <w:vMerge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.2 Number of vacancies</w:t>
            </w: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6B6D8A" w:rsidRPr="009F3555" w:rsidRDefault="00764DD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6B6D8A" w:rsidRPr="009F3555" w:rsidTr="00E04F51">
        <w:tc>
          <w:tcPr>
            <w:tcW w:w="648" w:type="dxa"/>
            <w:vMerge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.3 Approx. monthly compensation &amp; other benefits</w:t>
            </w: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AA452F" w:rsidRDefault="00AA452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Rs. 20000/- per month </w:t>
            </w:r>
          </w:p>
          <w:p w:rsidR="006B6D8A" w:rsidRPr="009F3555" w:rsidRDefault="00AA452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(permanent opening on the payroll of the organization)</w:t>
            </w:r>
          </w:p>
        </w:tc>
      </w:tr>
      <w:tr w:rsidR="006B6D8A" w:rsidRPr="009F3555" w:rsidTr="00E04F51">
        <w:tc>
          <w:tcPr>
            <w:tcW w:w="648" w:type="dxa"/>
            <w:vMerge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.4 Location of Employment</w:t>
            </w: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6B6D8A" w:rsidRPr="009F3555" w:rsidRDefault="00295293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Mumbai, Andheri East</w:t>
            </w:r>
          </w:p>
        </w:tc>
      </w:tr>
      <w:tr w:rsidR="006B6D8A" w:rsidRPr="009F3555" w:rsidTr="00E04F51">
        <w:trPr>
          <w:trHeight w:val="70"/>
        </w:trPr>
        <w:tc>
          <w:tcPr>
            <w:tcW w:w="648" w:type="dxa"/>
            <w:vMerge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.5 Any other details</w:t>
            </w: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13432" w:rsidRPr="009F3555" w:rsidRDefault="00813432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13432" w:rsidRPr="009F3555" w:rsidRDefault="00813432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295293" w:rsidRPr="009F3555" w:rsidRDefault="00295293" w:rsidP="00295293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/>
              </w:rPr>
            </w:pPr>
            <w:r w:rsidRPr="009F3555">
              <w:rPr>
                <w:rFonts w:ascii="Arial Narrow" w:hAnsi="Arial Narrow"/>
                <w:color w:val="333333"/>
                <w:sz w:val="20"/>
                <w:szCs w:val="20"/>
                <w:lang/>
              </w:rPr>
              <w:t>Hapag-Lloyd is a leading global liner shipping company with 235 modern ships, 11.9 million TEU (Twenty-foot Equivalent Unit) transported per year, around 12,800 motivated employees in 398 offices in 128 countries.</w:t>
            </w:r>
          </w:p>
          <w:p w:rsidR="00295293" w:rsidRPr="009F3555" w:rsidRDefault="00295293" w:rsidP="00295293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/>
              </w:rPr>
            </w:pPr>
            <w:r w:rsidRPr="009F3555">
              <w:rPr>
                <w:rFonts w:ascii="Arial Narrow" w:hAnsi="Arial Narrow"/>
                <w:color w:val="333333"/>
                <w:sz w:val="20"/>
                <w:szCs w:val="20"/>
                <w:lang/>
              </w:rPr>
              <w:t>Hapag-Lloyd offers a fleet with a total capacity of 1.7 Million TEU, as well as a container stock of more than 2.5 million TEU including one of the world’s largest and most modern reefer container fleets. A total of 121 liner services worldwide</w:t>
            </w:r>
            <w:r w:rsidRPr="009F3555">
              <w:rPr>
                <w:rFonts w:ascii="Arial Narrow" w:hAnsi="Arial Narrow"/>
                <w:color w:val="333333"/>
                <w:sz w:val="20"/>
                <w:szCs w:val="20"/>
                <w:lang/>
              </w:rPr>
              <w:br/>
              <w:t>ensure fast and reliable connections between more than 600 ports on all the continents.</w:t>
            </w:r>
          </w:p>
          <w:p w:rsidR="0047687D" w:rsidRPr="009F3555" w:rsidRDefault="00295293" w:rsidP="0029529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/>
                <w:color w:val="333333"/>
                <w:sz w:val="20"/>
                <w:szCs w:val="20"/>
                <w:lang/>
              </w:rPr>
              <w:t>Hapag-Lloyd belongs to the leading oceancarriers for the trades Transatlantic, Middle East, Latin America and Intra-America.</w:t>
            </w:r>
          </w:p>
        </w:tc>
      </w:tr>
    </w:tbl>
    <w:p w:rsidR="006B6D8A" w:rsidRPr="009F3555" w:rsidRDefault="006B6D8A" w:rsidP="00C92196">
      <w:pPr>
        <w:jc w:val="both"/>
        <w:rPr>
          <w:rFonts w:ascii="Arial Narrow" w:hAnsi="Arial Narrow" w:cs="Arial"/>
          <w:sz w:val="20"/>
          <w:szCs w:val="20"/>
        </w:rPr>
      </w:pPr>
    </w:p>
    <w:p w:rsidR="006B6D8A" w:rsidRPr="009F3555" w:rsidRDefault="006B6D8A" w:rsidP="00C92196">
      <w:pPr>
        <w:jc w:val="both"/>
        <w:rPr>
          <w:rFonts w:ascii="Arial Narrow" w:hAnsi="Arial Narrow" w:cs="Arial"/>
          <w:sz w:val="20"/>
          <w:szCs w:val="20"/>
        </w:rPr>
      </w:pPr>
    </w:p>
    <w:p w:rsidR="006B6D8A" w:rsidRPr="009F3555" w:rsidRDefault="00813432" w:rsidP="00E04F51">
      <w:pPr>
        <w:rPr>
          <w:rFonts w:ascii="Arial Narrow" w:hAnsi="Arial Narrow" w:cs="Arial"/>
          <w:sz w:val="20"/>
          <w:szCs w:val="20"/>
        </w:rPr>
      </w:pPr>
      <w:r w:rsidRPr="009F3555">
        <w:rPr>
          <w:rFonts w:ascii="Arial Narrow" w:hAnsi="Arial Narrow" w:cs="Arial"/>
          <w:sz w:val="20"/>
          <w:szCs w:val="20"/>
        </w:rPr>
        <w:t>********************</w:t>
      </w:r>
    </w:p>
    <w:sectPr w:rsidR="006B6D8A" w:rsidRPr="009F3555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1"/>
  <w:defaultTabStop w:val="720"/>
  <w:characterSpacingControl w:val="doNotCompress"/>
  <w:compat/>
  <w:rsids>
    <w:rsidRoot w:val="00327710"/>
    <w:rsid w:val="0006389D"/>
    <w:rsid w:val="00156E96"/>
    <w:rsid w:val="00191075"/>
    <w:rsid w:val="001D312B"/>
    <w:rsid w:val="00295293"/>
    <w:rsid w:val="002E67DA"/>
    <w:rsid w:val="00327710"/>
    <w:rsid w:val="00420F73"/>
    <w:rsid w:val="00453CA5"/>
    <w:rsid w:val="0047687D"/>
    <w:rsid w:val="004E2133"/>
    <w:rsid w:val="0063169B"/>
    <w:rsid w:val="00641602"/>
    <w:rsid w:val="00652145"/>
    <w:rsid w:val="006B6D8A"/>
    <w:rsid w:val="006D614B"/>
    <w:rsid w:val="00764DDF"/>
    <w:rsid w:val="00772C27"/>
    <w:rsid w:val="007F3421"/>
    <w:rsid w:val="00813432"/>
    <w:rsid w:val="008B742D"/>
    <w:rsid w:val="008D1322"/>
    <w:rsid w:val="008F506B"/>
    <w:rsid w:val="009F3555"/>
    <w:rsid w:val="00A04869"/>
    <w:rsid w:val="00A439B8"/>
    <w:rsid w:val="00A52EEA"/>
    <w:rsid w:val="00AA452F"/>
    <w:rsid w:val="00C92196"/>
    <w:rsid w:val="00DB120F"/>
    <w:rsid w:val="00E04F51"/>
    <w:rsid w:val="00E34CEE"/>
    <w:rsid w:val="00F632D0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7F34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hna.patil@hla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16A8-7757-4723-BDCE-00A5300C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2019-09-16T11:26:00Z</dcterms:created>
  <dcterms:modified xsi:type="dcterms:W3CDTF">2019-09-16T11:26:00Z</dcterms:modified>
</cp:coreProperties>
</file>